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FC4" w:rsidRDefault="004E4FC4" w:rsidP="004E4FC4">
      <w:pPr>
        <w:rPr>
          <w:rFonts w:cs="Times New Roman"/>
          <w:szCs w:val="24"/>
        </w:rPr>
      </w:pPr>
      <w:r w:rsidRPr="00E15351">
        <w:rPr>
          <w:rFonts w:cs="Times New Roman"/>
          <w:szCs w:val="24"/>
        </w:rPr>
        <w:t>CLAS C&amp;C</w:t>
      </w:r>
    </w:p>
    <w:p w:rsidR="00040B8A" w:rsidRDefault="00040B8A" w:rsidP="004E4FC4">
      <w:pPr>
        <w:rPr>
          <w:rFonts w:cs="Times New Roman"/>
          <w:szCs w:val="24"/>
        </w:rPr>
      </w:pPr>
      <w:r>
        <w:rPr>
          <w:rFonts w:cs="Times New Roman"/>
          <w:szCs w:val="24"/>
        </w:rPr>
        <w:t>Chair: Pamela Bedore</w:t>
      </w:r>
    </w:p>
    <w:p w:rsidR="004E4FC4" w:rsidRPr="00E15351" w:rsidRDefault="00C940C9" w:rsidP="004E4FC4">
      <w:pPr>
        <w:rPr>
          <w:rFonts w:cs="Times New Roman"/>
          <w:szCs w:val="24"/>
        </w:rPr>
      </w:pPr>
      <w:r>
        <w:rPr>
          <w:rFonts w:cs="Times New Roman"/>
          <w:szCs w:val="24"/>
        </w:rPr>
        <w:t>Minutes -- FINAL</w:t>
      </w:r>
    </w:p>
    <w:p w:rsidR="00040B8A" w:rsidRPr="00E15351" w:rsidRDefault="00040B8A" w:rsidP="00040B8A">
      <w:pPr>
        <w:rPr>
          <w:rFonts w:cs="Times New Roman"/>
          <w:szCs w:val="24"/>
        </w:rPr>
      </w:pPr>
      <w:r w:rsidRPr="00E15351">
        <w:rPr>
          <w:rFonts w:cs="Times New Roman"/>
          <w:szCs w:val="24"/>
        </w:rPr>
        <w:t>3.24.2020</w:t>
      </w:r>
      <w:r w:rsidR="00C940C9">
        <w:rPr>
          <w:rFonts w:cs="Times New Roman"/>
          <w:szCs w:val="24"/>
        </w:rPr>
        <w:t>, approved 3.31.2020</w:t>
      </w:r>
    </w:p>
    <w:p w:rsidR="004E4FC4" w:rsidRDefault="004E4FC4" w:rsidP="004E4FC4">
      <w:pPr>
        <w:rPr>
          <w:rFonts w:cs="Times New Roman"/>
          <w:szCs w:val="24"/>
        </w:rPr>
      </w:pPr>
    </w:p>
    <w:p w:rsidR="00040B8A" w:rsidRPr="00040B8A" w:rsidRDefault="00040B8A" w:rsidP="004E4FC4">
      <w:pPr>
        <w:rPr>
          <w:rFonts w:cs="Times New Roman"/>
          <w:i/>
          <w:szCs w:val="24"/>
        </w:rPr>
      </w:pPr>
      <w:r>
        <w:rPr>
          <w:rFonts w:cs="Times New Roman"/>
          <w:i/>
          <w:szCs w:val="24"/>
        </w:rPr>
        <w:t xml:space="preserve">Please note that this meeting was held asynchronously </w:t>
      </w:r>
      <w:r w:rsidR="00A52C2B">
        <w:rPr>
          <w:rFonts w:cs="Times New Roman"/>
          <w:i/>
          <w:szCs w:val="24"/>
        </w:rPr>
        <w:t xml:space="preserve">because it was scheduled </w:t>
      </w:r>
      <w:r>
        <w:rPr>
          <w:rFonts w:cs="Times New Roman"/>
          <w:i/>
          <w:szCs w:val="24"/>
        </w:rPr>
        <w:t>on the second day of teaching online during</w:t>
      </w:r>
      <w:r w:rsidR="00A52C2B">
        <w:rPr>
          <w:rFonts w:cs="Times New Roman"/>
          <w:i/>
          <w:szCs w:val="24"/>
        </w:rPr>
        <w:t xml:space="preserve"> the Covid-19 C</w:t>
      </w:r>
      <w:r>
        <w:rPr>
          <w:rFonts w:cs="Times New Roman"/>
          <w:i/>
          <w:szCs w:val="24"/>
        </w:rPr>
        <w:t>risis. All items that could not be easily approved by email review and an informal WebEx conference were tabled for full discussion at the 4.14.2020 meeting.</w:t>
      </w:r>
    </w:p>
    <w:p w:rsidR="00040B8A" w:rsidRPr="00E15351" w:rsidRDefault="00040B8A" w:rsidP="004E4FC4">
      <w:pPr>
        <w:rPr>
          <w:rFonts w:cs="Times New Roman"/>
          <w:szCs w:val="24"/>
        </w:rPr>
      </w:pPr>
    </w:p>
    <w:p w:rsidR="004E4FC4" w:rsidRPr="00E15351" w:rsidRDefault="004E4FC4" w:rsidP="004E4FC4">
      <w:pPr>
        <w:rPr>
          <w:rFonts w:cs="Times New Roman"/>
          <w:szCs w:val="24"/>
        </w:rPr>
      </w:pPr>
      <w:r w:rsidRPr="00E15351">
        <w:rPr>
          <w:rFonts w:cs="Times New Roman"/>
          <w:b/>
          <w:szCs w:val="24"/>
        </w:rPr>
        <w:t>A.</w:t>
      </w:r>
      <w:r w:rsidRPr="00E15351">
        <w:rPr>
          <w:rFonts w:cs="Times New Roman"/>
          <w:b/>
          <w:szCs w:val="24"/>
        </w:rPr>
        <w:tab/>
        <w:t>Announcements</w:t>
      </w:r>
    </w:p>
    <w:p w:rsidR="004E4FC4" w:rsidRPr="00E15351" w:rsidRDefault="004E4FC4" w:rsidP="004E4FC4">
      <w:pPr>
        <w:rPr>
          <w:rFonts w:cs="Times New Roman"/>
          <w:szCs w:val="24"/>
        </w:rPr>
      </w:pPr>
    </w:p>
    <w:p w:rsidR="004E4FC4" w:rsidRPr="00E15351" w:rsidRDefault="00E15351" w:rsidP="004E4FC4">
      <w:pPr>
        <w:rPr>
          <w:rFonts w:cs="Times New Roman"/>
          <w:b/>
          <w:szCs w:val="24"/>
        </w:rPr>
      </w:pPr>
      <w:r>
        <w:rPr>
          <w:rFonts w:cs="Times New Roman"/>
          <w:b/>
          <w:szCs w:val="24"/>
        </w:rPr>
        <w:t>F</w:t>
      </w:r>
      <w:r w:rsidR="004E4FC4" w:rsidRPr="00E15351">
        <w:rPr>
          <w:rFonts w:cs="Times New Roman"/>
          <w:b/>
          <w:szCs w:val="24"/>
        </w:rPr>
        <w:t>irst-Year Writing Course</w:t>
      </w:r>
      <w:r>
        <w:rPr>
          <w:rFonts w:cs="Times New Roman"/>
          <w:b/>
          <w:szCs w:val="24"/>
        </w:rPr>
        <w:t xml:space="preserve"> News</w:t>
      </w:r>
    </w:p>
    <w:p w:rsidR="004E4FC4" w:rsidRPr="00E15351" w:rsidRDefault="004E4FC4" w:rsidP="004E4FC4">
      <w:pPr>
        <w:rPr>
          <w:rFonts w:cs="Times New Roman"/>
          <w:szCs w:val="24"/>
        </w:rPr>
      </w:pPr>
      <w:r w:rsidRPr="00E15351">
        <w:rPr>
          <w:rFonts w:cs="Times New Roman"/>
          <w:szCs w:val="24"/>
        </w:rPr>
        <w:t xml:space="preserve">ENGL 1007 (3 credits) and 1008 (1 credit), which were approved by CLAS C&amp;C on 10.28.2019, have been combined into a single four-credit course. Pedagogy and structure remain identical, but the four-credit version allows for easier scheduling and a nicer new prereq for Ws (ENGL 1007 or 1010 or 1011 or 2011). </w:t>
      </w:r>
    </w:p>
    <w:p w:rsidR="004E4FC4" w:rsidRPr="00E15351" w:rsidRDefault="004E4FC4" w:rsidP="004E4FC4">
      <w:pPr>
        <w:rPr>
          <w:rFonts w:cs="Times New Roman"/>
          <w:szCs w:val="24"/>
        </w:rPr>
      </w:pPr>
    </w:p>
    <w:p w:rsidR="004E4FC4" w:rsidRPr="00E15351" w:rsidRDefault="004E4FC4" w:rsidP="004E4FC4">
      <w:pPr>
        <w:rPr>
          <w:rFonts w:cs="Times New Roman"/>
          <w:szCs w:val="24"/>
        </w:rPr>
      </w:pPr>
      <w:r w:rsidRPr="00E15351">
        <w:rPr>
          <w:rFonts w:cs="Times New Roman"/>
          <w:b/>
          <w:szCs w:val="24"/>
        </w:rPr>
        <w:t>Dual Degree News</w:t>
      </w:r>
    </w:p>
    <w:p w:rsidR="004E4FC4" w:rsidRPr="00E15351" w:rsidRDefault="00047058" w:rsidP="004E4FC4">
      <w:pPr>
        <w:rPr>
          <w:rFonts w:cs="Times New Roman"/>
          <w:szCs w:val="24"/>
        </w:rPr>
      </w:pPr>
      <w:r w:rsidRPr="00E15351">
        <w:rPr>
          <w:rFonts w:cs="Times New Roman"/>
          <w:szCs w:val="24"/>
        </w:rPr>
        <w:t>The d</w:t>
      </w:r>
      <w:r w:rsidR="004E4FC4" w:rsidRPr="00E15351">
        <w:rPr>
          <w:rFonts w:cs="Times New Roman"/>
          <w:szCs w:val="24"/>
        </w:rPr>
        <w:t>ual-degree bylaw change will be voted on</w:t>
      </w:r>
      <w:r w:rsidRPr="00E15351">
        <w:rPr>
          <w:rFonts w:cs="Times New Roman"/>
          <w:szCs w:val="24"/>
        </w:rPr>
        <w:t xml:space="preserve"> at the 4.6.2020 Senate meeting. The new bylaw will state that students may get a dual degree with 18 additional credits instead of the current 30. S</w:t>
      </w:r>
      <w:r w:rsidR="004E4FC4" w:rsidRPr="00E15351">
        <w:rPr>
          <w:rFonts w:cs="Times New Roman"/>
          <w:szCs w:val="24"/>
        </w:rPr>
        <w:t>tudents within the same college may choose to get two degrees as long as they complete the additional 18 credits.</w:t>
      </w:r>
    </w:p>
    <w:p w:rsidR="004E4FC4" w:rsidRPr="00E15351" w:rsidRDefault="004E4FC4" w:rsidP="004E4FC4">
      <w:pPr>
        <w:rPr>
          <w:rFonts w:cs="Times New Roman"/>
          <w:szCs w:val="24"/>
        </w:rPr>
      </w:pPr>
    </w:p>
    <w:p w:rsidR="004E4FC4" w:rsidRPr="00E15351" w:rsidRDefault="00E15351" w:rsidP="004E4FC4">
      <w:pPr>
        <w:rPr>
          <w:rFonts w:cs="Times New Roman"/>
          <w:b/>
          <w:szCs w:val="24"/>
        </w:rPr>
      </w:pPr>
      <w:r>
        <w:rPr>
          <w:rFonts w:cs="Times New Roman"/>
          <w:b/>
          <w:szCs w:val="24"/>
        </w:rPr>
        <w:t>B</w:t>
      </w:r>
      <w:r w:rsidR="004E4FC4" w:rsidRPr="00E15351">
        <w:rPr>
          <w:rFonts w:cs="Times New Roman"/>
          <w:b/>
          <w:szCs w:val="24"/>
        </w:rPr>
        <w:t>.</w:t>
      </w:r>
      <w:r w:rsidR="004E4FC4" w:rsidRPr="00E15351">
        <w:rPr>
          <w:rFonts w:cs="Times New Roman"/>
          <w:b/>
          <w:szCs w:val="24"/>
        </w:rPr>
        <w:tab/>
        <w:t>Approvals by the Chair</w:t>
      </w:r>
    </w:p>
    <w:p w:rsidR="004E4FC4" w:rsidRPr="00E15351" w:rsidRDefault="004E4FC4" w:rsidP="004E4FC4">
      <w:pPr>
        <w:rPr>
          <w:rFonts w:cs="Times New Roman"/>
          <w:szCs w:val="24"/>
        </w:rPr>
      </w:pPr>
      <w:r w:rsidRPr="00E15351">
        <w:rPr>
          <w:rFonts w:cs="Times New Roman"/>
          <w:szCs w:val="24"/>
        </w:rPr>
        <w:t>2020-89</w:t>
      </w:r>
      <w:r w:rsidRPr="00E15351">
        <w:rPr>
          <w:rFonts w:cs="Times New Roman"/>
          <w:szCs w:val="24"/>
        </w:rPr>
        <w:tab/>
        <w:t>HEJS 5397</w:t>
      </w:r>
      <w:r w:rsidRPr="00E15351">
        <w:rPr>
          <w:rFonts w:cs="Times New Roman"/>
          <w:szCs w:val="24"/>
        </w:rPr>
        <w:tab/>
        <w:t>Add Special Topic: The Talmud, the Rabbis, and History</w:t>
      </w:r>
    </w:p>
    <w:p w:rsidR="004E4FC4" w:rsidRPr="00E15351" w:rsidRDefault="004E4FC4" w:rsidP="004E4FC4">
      <w:pPr>
        <w:rPr>
          <w:rFonts w:cs="Times New Roman"/>
          <w:szCs w:val="24"/>
        </w:rPr>
      </w:pPr>
      <w:r w:rsidRPr="00E15351">
        <w:rPr>
          <w:rFonts w:cs="Times New Roman"/>
          <w:szCs w:val="24"/>
        </w:rPr>
        <w:t>2020-90</w:t>
      </w:r>
      <w:r w:rsidRPr="00E15351">
        <w:rPr>
          <w:rFonts w:cs="Times New Roman"/>
          <w:szCs w:val="24"/>
        </w:rPr>
        <w:tab/>
        <w:t>PNB 5396</w:t>
      </w:r>
      <w:r w:rsidRPr="00E15351">
        <w:rPr>
          <w:rFonts w:cs="Times New Roman"/>
          <w:szCs w:val="24"/>
        </w:rPr>
        <w:tab/>
        <w:t>Add Special Topic: Principles of Physiology and Neurobiology</w:t>
      </w:r>
    </w:p>
    <w:p w:rsidR="00040B8A" w:rsidRDefault="00040B8A" w:rsidP="00040B8A">
      <w:r>
        <w:t>2020-116</w:t>
      </w:r>
      <w:r>
        <w:tab/>
        <w:t>COMM 3198. Add Factotum Course: Variable Topics in Professional Communication</w:t>
      </w:r>
    </w:p>
    <w:p w:rsidR="00040B8A" w:rsidRDefault="00040B8A" w:rsidP="00040B8A">
      <w:r>
        <w:t>2020-117</w:t>
      </w:r>
      <w:r>
        <w:tab/>
        <w:t>COMM 3298. Add Factotum Course: Variable Topics in Interpersonal Communication</w:t>
      </w:r>
    </w:p>
    <w:p w:rsidR="00040B8A" w:rsidRDefault="00040B8A" w:rsidP="00040B8A">
      <w:r>
        <w:t>2020-118</w:t>
      </w:r>
      <w:r>
        <w:tab/>
        <w:t>COMM 3398. Add Factotum Course: Variable Topics in Media Effects</w:t>
      </w:r>
    </w:p>
    <w:p w:rsidR="00040B8A" w:rsidRDefault="00040B8A" w:rsidP="00040B8A">
      <w:r>
        <w:t>2020-119</w:t>
      </w:r>
      <w:r>
        <w:tab/>
        <w:t>COMM 3498. Add Factotum Course: Variable Topics in Specialized Communication</w:t>
      </w:r>
    </w:p>
    <w:p w:rsidR="00040B8A" w:rsidRDefault="00040B8A" w:rsidP="00040B8A">
      <w:r>
        <w:t>2020-120</w:t>
      </w:r>
      <w:r>
        <w:tab/>
        <w:t>COMM 3598. Add Factotum Course: Variable Topics in Persuasion and Promotion</w:t>
      </w:r>
    </w:p>
    <w:p w:rsidR="00040B8A" w:rsidRDefault="00040B8A" w:rsidP="00040B8A">
      <w:r>
        <w:t>2020-121</w:t>
      </w:r>
      <w:r>
        <w:tab/>
        <w:t>COMM 3698. Add Factotum Course: Variable Topics in Communication Technology</w:t>
      </w:r>
    </w:p>
    <w:p w:rsidR="00040B8A" w:rsidRDefault="00040B8A" w:rsidP="00040B8A">
      <w:r>
        <w:t>2020-122</w:t>
      </w:r>
      <w:r>
        <w:tab/>
        <w:t>COMM 3798. Add Factotum Course: Variable Topics in Multimedia Production</w:t>
      </w:r>
    </w:p>
    <w:p w:rsidR="00040B8A" w:rsidRDefault="00040B8A" w:rsidP="00040B8A">
      <w:r>
        <w:t>2020-123</w:t>
      </w:r>
      <w:r>
        <w:tab/>
        <w:t>COMM 4799. Add Factotum Course: Independent Study in Multimedia Production</w:t>
      </w:r>
    </w:p>
    <w:p w:rsidR="00040B8A" w:rsidRDefault="00040B8A" w:rsidP="004E4FC4">
      <w:pPr>
        <w:rPr>
          <w:rFonts w:cs="Times New Roman"/>
          <w:szCs w:val="24"/>
        </w:rPr>
      </w:pPr>
    </w:p>
    <w:p w:rsidR="004E4FC4" w:rsidRPr="00E15351" w:rsidRDefault="00E15351" w:rsidP="004E4FC4">
      <w:pPr>
        <w:rPr>
          <w:rFonts w:cs="Times New Roman"/>
          <w:szCs w:val="24"/>
        </w:rPr>
      </w:pPr>
      <w:r>
        <w:rPr>
          <w:rFonts w:cs="Times New Roman"/>
          <w:b/>
          <w:szCs w:val="24"/>
        </w:rPr>
        <w:t>C</w:t>
      </w:r>
      <w:r w:rsidR="004E4FC4" w:rsidRPr="00E15351">
        <w:rPr>
          <w:rFonts w:cs="Times New Roman"/>
          <w:b/>
          <w:szCs w:val="24"/>
        </w:rPr>
        <w:t>.</w:t>
      </w:r>
      <w:r w:rsidR="004E4FC4" w:rsidRPr="00E15351">
        <w:rPr>
          <w:rFonts w:cs="Times New Roman"/>
          <w:b/>
          <w:szCs w:val="24"/>
        </w:rPr>
        <w:tab/>
        <w:t>New Business</w:t>
      </w:r>
    </w:p>
    <w:p w:rsidR="00D43B3D" w:rsidRPr="00E15351" w:rsidRDefault="00D43B3D" w:rsidP="00D43B3D">
      <w:pPr>
        <w:rPr>
          <w:rFonts w:cs="Times New Roman"/>
          <w:color w:val="FF0000"/>
          <w:szCs w:val="24"/>
        </w:rPr>
      </w:pPr>
      <w:r w:rsidRPr="00E15351">
        <w:rPr>
          <w:rFonts w:cs="Times New Roman"/>
          <w:szCs w:val="24"/>
        </w:rPr>
        <w:t>2020-91</w:t>
      </w:r>
      <w:r w:rsidRPr="00E15351">
        <w:rPr>
          <w:rFonts w:cs="Times New Roman"/>
          <w:szCs w:val="24"/>
        </w:rPr>
        <w:tab/>
        <w:t>AAAS/HIST 2010</w:t>
      </w:r>
      <w:r w:rsidRPr="00E15351">
        <w:rPr>
          <w:rFonts w:cs="Times New Roman"/>
          <w:szCs w:val="24"/>
        </w:rPr>
        <w:tab/>
        <w:t xml:space="preserve">Add Course </w:t>
      </w:r>
      <w:r w:rsidRPr="00E15351">
        <w:rPr>
          <w:rFonts w:cs="Times New Roman"/>
          <w:color w:val="FF0000"/>
          <w:szCs w:val="24"/>
        </w:rPr>
        <w:t>(G) (S)</w:t>
      </w:r>
    </w:p>
    <w:p w:rsidR="00047058" w:rsidRPr="00E15351" w:rsidRDefault="00047058">
      <w:pPr>
        <w:rPr>
          <w:rFonts w:cs="Times New Roman"/>
          <w:szCs w:val="24"/>
        </w:rPr>
      </w:pPr>
      <w:r w:rsidRPr="00E15351">
        <w:rPr>
          <w:rFonts w:cs="Times New Roman"/>
          <w:szCs w:val="24"/>
        </w:rPr>
        <w:t>2020-92</w:t>
      </w:r>
      <w:r w:rsidRPr="00E15351">
        <w:rPr>
          <w:rFonts w:cs="Times New Roman"/>
          <w:szCs w:val="24"/>
        </w:rPr>
        <w:tab/>
        <w:t>GSCI 2050WE</w:t>
      </w:r>
      <w:r w:rsidRPr="00E15351">
        <w:rPr>
          <w:rFonts w:cs="Times New Roman"/>
          <w:szCs w:val="24"/>
        </w:rPr>
        <w:tab/>
        <w:t xml:space="preserve">Add Course </w:t>
      </w:r>
      <w:r w:rsidRPr="00E15351">
        <w:rPr>
          <w:rFonts w:cs="Times New Roman"/>
          <w:color w:val="FF0000"/>
          <w:szCs w:val="24"/>
        </w:rPr>
        <w:t>(G) (S)</w:t>
      </w:r>
    </w:p>
    <w:p w:rsidR="00047058" w:rsidRPr="00E15351" w:rsidRDefault="00BE4686">
      <w:pPr>
        <w:rPr>
          <w:rFonts w:cs="Times New Roman"/>
          <w:szCs w:val="24"/>
        </w:rPr>
      </w:pPr>
      <w:r>
        <w:rPr>
          <w:rFonts w:cs="Times New Roman"/>
          <w:szCs w:val="24"/>
        </w:rPr>
        <w:t>2020-93</w:t>
      </w:r>
      <w:r>
        <w:rPr>
          <w:rFonts w:cs="Times New Roman"/>
          <w:szCs w:val="24"/>
        </w:rPr>
        <w:tab/>
        <w:t>HEJS/HIST 3419</w:t>
      </w:r>
      <w:bookmarkStart w:id="0" w:name="_GoBack"/>
      <w:bookmarkEnd w:id="0"/>
      <w:r w:rsidR="00047058" w:rsidRPr="00E15351">
        <w:rPr>
          <w:rFonts w:cs="Times New Roman"/>
          <w:szCs w:val="24"/>
        </w:rPr>
        <w:tab/>
        <w:t xml:space="preserve">Add Course </w:t>
      </w:r>
      <w:r w:rsidR="00047058" w:rsidRPr="00E15351">
        <w:rPr>
          <w:rFonts w:cs="Times New Roman"/>
          <w:color w:val="FF0000"/>
          <w:szCs w:val="24"/>
        </w:rPr>
        <w:t>(G) (S)</w:t>
      </w:r>
    </w:p>
    <w:p w:rsidR="00047058" w:rsidRPr="00E15351" w:rsidRDefault="00047058">
      <w:pPr>
        <w:rPr>
          <w:rFonts w:cs="Times New Roman"/>
          <w:szCs w:val="24"/>
        </w:rPr>
      </w:pPr>
      <w:r w:rsidRPr="00E15351">
        <w:rPr>
          <w:rFonts w:cs="Times New Roman"/>
          <w:szCs w:val="24"/>
        </w:rPr>
        <w:lastRenderedPageBreak/>
        <w:t>2020-96</w:t>
      </w:r>
      <w:r w:rsidRPr="00E15351">
        <w:rPr>
          <w:rFonts w:cs="Times New Roman"/>
          <w:szCs w:val="24"/>
        </w:rPr>
        <w:tab/>
        <w:t>PP 5304</w:t>
      </w:r>
      <w:r w:rsidRPr="00E15351">
        <w:rPr>
          <w:rFonts w:cs="Times New Roman"/>
          <w:szCs w:val="24"/>
        </w:rPr>
        <w:tab/>
      </w:r>
      <w:r w:rsidRPr="00E15351">
        <w:rPr>
          <w:rFonts w:cs="Times New Roman"/>
          <w:szCs w:val="24"/>
        </w:rPr>
        <w:tab/>
        <w:t>Add Course</w:t>
      </w:r>
    </w:p>
    <w:p w:rsidR="00047058" w:rsidRPr="00E15351" w:rsidRDefault="00047058">
      <w:pPr>
        <w:rPr>
          <w:rFonts w:cs="Times New Roman"/>
          <w:szCs w:val="24"/>
        </w:rPr>
      </w:pPr>
      <w:r w:rsidRPr="00E15351">
        <w:rPr>
          <w:rFonts w:cs="Times New Roman"/>
          <w:szCs w:val="24"/>
        </w:rPr>
        <w:t>2020-97</w:t>
      </w:r>
      <w:r w:rsidRPr="00E15351">
        <w:rPr>
          <w:rFonts w:cs="Times New Roman"/>
          <w:szCs w:val="24"/>
        </w:rPr>
        <w:tab/>
        <w:t>PP 5348</w:t>
      </w:r>
      <w:r w:rsidRPr="00E15351">
        <w:rPr>
          <w:rFonts w:cs="Times New Roman"/>
          <w:szCs w:val="24"/>
        </w:rPr>
        <w:tab/>
      </w:r>
      <w:r w:rsidRPr="00E15351">
        <w:rPr>
          <w:rFonts w:cs="Times New Roman"/>
          <w:szCs w:val="24"/>
        </w:rPr>
        <w:tab/>
        <w:t>Add Course</w:t>
      </w:r>
    </w:p>
    <w:p w:rsidR="00047058" w:rsidRPr="00E15351" w:rsidRDefault="00047058">
      <w:pPr>
        <w:rPr>
          <w:rFonts w:cs="Times New Roman"/>
          <w:szCs w:val="24"/>
        </w:rPr>
      </w:pPr>
      <w:r w:rsidRPr="00E15351">
        <w:rPr>
          <w:rFonts w:cs="Times New Roman"/>
          <w:szCs w:val="24"/>
        </w:rPr>
        <w:t>2020-98</w:t>
      </w:r>
      <w:r w:rsidRPr="00E15351">
        <w:rPr>
          <w:rFonts w:cs="Times New Roman"/>
          <w:szCs w:val="24"/>
        </w:rPr>
        <w:tab/>
        <w:t>PP 5349</w:t>
      </w:r>
      <w:r w:rsidRPr="00E15351">
        <w:rPr>
          <w:rFonts w:cs="Times New Roman"/>
          <w:szCs w:val="24"/>
        </w:rPr>
        <w:tab/>
      </w:r>
      <w:r w:rsidRPr="00E15351">
        <w:rPr>
          <w:rFonts w:cs="Times New Roman"/>
          <w:szCs w:val="24"/>
        </w:rPr>
        <w:tab/>
        <w:t>Add Course</w:t>
      </w:r>
    </w:p>
    <w:p w:rsidR="00047058" w:rsidRPr="00E15351" w:rsidRDefault="00047058">
      <w:pPr>
        <w:rPr>
          <w:rFonts w:cs="Times New Roman"/>
          <w:szCs w:val="24"/>
        </w:rPr>
      </w:pPr>
      <w:r w:rsidRPr="00E15351">
        <w:rPr>
          <w:rFonts w:cs="Times New Roman"/>
          <w:szCs w:val="24"/>
        </w:rPr>
        <w:t>2020-99</w:t>
      </w:r>
      <w:r w:rsidRPr="00E15351">
        <w:rPr>
          <w:rFonts w:cs="Times New Roman"/>
          <w:szCs w:val="24"/>
        </w:rPr>
        <w:tab/>
        <w:t>PP 5350</w:t>
      </w:r>
      <w:r w:rsidRPr="00E15351">
        <w:rPr>
          <w:rFonts w:cs="Times New Roman"/>
          <w:szCs w:val="24"/>
        </w:rPr>
        <w:tab/>
      </w:r>
      <w:r w:rsidRPr="00E15351">
        <w:rPr>
          <w:rFonts w:cs="Times New Roman"/>
          <w:szCs w:val="24"/>
        </w:rPr>
        <w:tab/>
        <w:t>Add Course</w:t>
      </w:r>
    </w:p>
    <w:p w:rsidR="00047058" w:rsidRPr="00E15351" w:rsidRDefault="00047058">
      <w:pPr>
        <w:rPr>
          <w:rFonts w:cs="Times New Roman"/>
          <w:szCs w:val="24"/>
        </w:rPr>
      </w:pPr>
      <w:r w:rsidRPr="00E15351">
        <w:rPr>
          <w:rFonts w:cs="Times New Roman"/>
          <w:szCs w:val="24"/>
        </w:rPr>
        <w:t>2020-100</w:t>
      </w:r>
      <w:r w:rsidRPr="00E15351">
        <w:rPr>
          <w:rFonts w:cs="Times New Roman"/>
          <w:szCs w:val="24"/>
        </w:rPr>
        <w:tab/>
        <w:t>PP 5368</w:t>
      </w:r>
      <w:r w:rsidRPr="00E15351">
        <w:rPr>
          <w:rFonts w:cs="Times New Roman"/>
          <w:szCs w:val="24"/>
        </w:rPr>
        <w:tab/>
      </w:r>
      <w:r w:rsidRPr="00E15351">
        <w:rPr>
          <w:rFonts w:cs="Times New Roman"/>
          <w:szCs w:val="24"/>
        </w:rPr>
        <w:tab/>
        <w:t>Add Course</w:t>
      </w:r>
    </w:p>
    <w:p w:rsidR="00047058" w:rsidRPr="00E15351" w:rsidRDefault="00047058">
      <w:pPr>
        <w:rPr>
          <w:rFonts w:cs="Times New Roman"/>
          <w:szCs w:val="24"/>
        </w:rPr>
      </w:pPr>
      <w:r w:rsidRPr="00E15351">
        <w:rPr>
          <w:rFonts w:cs="Times New Roman"/>
          <w:szCs w:val="24"/>
        </w:rPr>
        <w:t>2020-102</w:t>
      </w:r>
      <w:r w:rsidRPr="00E15351">
        <w:rPr>
          <w:rFonts w:cs="Times New Roman"/>
          <w:szCs w:val="24"/>
        </w:rPr>
        <w:tab/>
        <w:t>MCB 5299</w:t>
      </w:r>
      <w:r w:rsidRPr="00E15351">
        <w:rPr>
          <w:rFonts w:cs="Times New Roman"/>
          <w:szCs w:val="24"/>
        </w:rPr>
        <w:tab/>
      </w:r>
      <w:r w:rsidRPr="00E15351">
        <w:rPr>
          <w:rFonts w:cs="Times New Roman"/>
          <w:szCs w:val="24"/>
        </w:rPr>
        <w:tab/>
        <w:t>Revise Course</w:t>
      </w:r>
    </w:p>
    <w:p w:rsidR="00276BAA" w:rsidRPr="00E15351" w:rsidRDefault="0089770D" w:rsidP="00276BAA">
      <w:pPr>
        <w:rPr>
          <w:rFonts w:cs="Times New Roman"/>
          <w:szCs w:val="24"/>
        </w:rPr>
      </w:pPr>
      <w:r>
        <w:rPr>
          <w:rFonts w:cs="Times New Roman"/>
          <w:szCs w:val="24"/>
        </w:rPr>
        <w:t>2020-95</w:t>
      </w:r>
      <w:r>
        <w:rPr>
          <w:rFonts w:cs="Times New Roman"/>
          <w:szCs w:val="24"/>
        </w:rPr>
        <w:tab/>
        <w:t>PNB 2250</w:t>
      </w:r>
      <w:r>
        <w:rPr>
          <w:rFonts w:cs="Times New Roman"/>
          <w:szCs w:val="24"/>
        </w:rPr>
        <w:tab/>
      </w:r>
      <w:r>
        <w:rPr>
          <w:rFonts w:cs="Times New Roman"/>
          <w:szCs w:val="24"/>
        </w:rPr>
        <w:tab/>
        <w:t>Revise</w:t>
      </w:r>
      <w:r w:rsidR="00276BAA" w:rsidRPr="00E15351">
        <w:rPr>
          <w:rFonts w:cs="Times New Roman"/>
          <w:szCs w:val="24"/>
        </w:rPr>
        <w:t xml:space="preserve"> Course </w:t>
      </w:r>
      <w:r w:rsidR="00276BAA" w:rsidRPr="00E15351">
        <w:rPr>
          <w:rFonts w:cs="Times New Roman"/>
          <w:color w:val="FF0000"/>
          <w:szCs w:val="24"/>
        </w:rPr>
        <w:t>(S)</w:t>
      </w:r>
    </w:p>
    <w:p w:rsidR="00982537" w:rsidRPr="00E15351" w:rsidRDefault="00982537">
      <w:pPr>
        <w:rPr>
          <w:rFonts w:cs="Times New Roman"/>
          <w:szCs w:val="24"/>
        </w:rPr>
      </w:pPr>
      <w:r w:rsidRPr="00E15351">
        <w:rPr>
          <w:rFonts w:cs="Times New Roman"/>
          <w:szCs w:val="24"/>
        </w:rPr>
        <w:t>2020-103</w:t>
      </w:r>
      <w:r w:rsidRPr="00E15351">
        <w:rPr>
          <w:rFonts w:cs="Times New Roman"/>
          <w:szCs w:val="24"/>
        </w:rPr>
        <w:tab/>
        <w:t>GEOG</w:t>
      </w:r>
      <w:r w:rsidRPr="00E15351">
        <w:rPr>
          <w:rFonts w:cs="Times New Roman"/>
          <w:szCs w:val="24"/>
        </w:rPr>
        <w:tab/>
      </w:r>
      <w:r w:rsidRPr="00E15351">
        <w:rPr>
          <w:rFonts w:cs="Times New Roman"/>
          <w:szCs w:val="24"/>
        </w:rPr>
        <w:tab/>
      </w:r>
      <w:r w:rsidRPr="00E15351">
        <w:rPr>
          <w:rFonts w:cs="Times New Roman"/>
          <w:szCs w:val="24"/>
        </w:rPr>
        <w:tab/>
        <w:t>Revise Major</w:t>
      </w:r>
    </w:p>
    <w:p w:rsidR="00982537" w:rsidRPr="00E15351" w:rsidRDefault="00982537">
      <w:pPr>
        <w:rPr>
          <w:rFonts w:cs="Times New Roman"/>
          <w:szCs w:val="24"/>
        </w:rPr>
      </w:pPr>
      <w:r w:rsidRPr="00E15351">
        <w:rPr>
          <w:rFonts w:cs="Times New Roman"/>
          <w:szCs w:val="24"/>
        </w:rPr>
        <w:t>2020-106</w:t>
      </w:r>
      <w:r w:rsidRPr="00E15351">
        <w:rPr>
          <w:rFonts w:cs="Times New Roman"/>
          <w:szCs w:val="24"/>
        </w:rPr>
        <w:tab/>
        <w:t>PNB</w:t>
      </w:r>
      <w:r w:rsidRPr="00E15351">
        <w:rPr>
          <w:rFonts w:cs="Times New Roman"/>
          <w:szCs w:val="24"/>
        </w:rPr>
        <w:tab/>
      </w:r>
      <w:r w:rsidRPr="00E15351">
        <w:rPr>
          <w:rFonts w:cs="Times New Roman"/>
          <w:szCs w:val="24"/>
        </w:rPr>
        <w:tab/>
      </w:r>
      <w:r w:rsidRPr="00E15351">
        <w:rPr>
          <w:rFonts w:cs="Times New Roman"/>
          <w:szCs w:val="24"/>
        </w:rPr>
        <w:tab/>
        <w:t>Revise Major</w:t>
      </w:r>
    </w:p>
    <w:p w:rsidR="00982537" w:rsidRPr="00E15351" w:rsidRDefault="00982537">
      <w:pPr>
        <w:rPr>
          <w:rFonts w:cs="Times New Roman"/>
          <w:szCs w:val="24"/>
        </w:rPr>
      </w:pPr>
      <w:r w:rsidRPr="00E15351">
        <w:rPr>
          <w:rFonts w:cs="Times New Roman"/>
          <w:szCs w:val="24"/>
        </w:rPr>
        <w:t>2020-107</w:t>
      </w:r>
      <w:r w:rsidRPr="00E15351">
        <w:rPr>
          <w:rFonts w:cs="Times New Roman"/>
          <w:szCs w:val="24"/>
        </w:rPr>
        <w:tab/>
        <w:t>SLHS</w:t>
      </w:r>
      <w:r w:rsidRPr="00E15351">
        <w:rPr>
          <w:rFonts w:cs="Times New Roman"/>
          <w:szCs w:val="24"/>
        </w:rPr>
        <w:tab/>
      </w:r>
      <w:r w:rsidRPr="00E15351">
        <w:rPr>
          <w:rFonts w:cs="Times New Roman"/>
          <w:szCs w:val="24"/>
        </w:rPr>
        <w:tab/>
      </w:r>
      <w:r w:rsidRPr="00E15351">
        <w:rPr>
          <w:rFonts w:cs="Times New Roman"/>
          <w:szCs w:val="24"/>
        </w:rPr>
        <w:tab/>
        <w:t>Revise MA</w:t>
      </w:r>
    </w:p>
    <w:p w:rsidR="00982537" w:rsidRPr="00E15351" w:rsidRDefault="00982537">
      <w:pPr>
        <w:rPr>
          <w:rFonts w:cs="Times New Roman"/>
          <w:szCs w:val="24"/>
        </w:rPr>
      </w:pPr>
      <w:r w:rsidRPr="00E15351">
        <w:rPr>
          <w:rFonts w:cs="Times New Roman"/>
          <w:szCs w:val="24"/>
        </w:rPr>
        <w:t>2020-108</w:t>
      </w:r>
      <w:r w:rsidRPr="00E15351">
        <w:rPr>
          <w:rFonts w:cs="Times New Roman"/>
          <w:szCs w:val="24"/>
        </w:rPr>
        <w:tab/>
        <w:t>SLHS</w:t>
      </w:r>
      <w:r w:rsidRPr="00E15351">
        <w:rPr>
          <w:rFonts w:cs="Times New Roman"/>
          <w:szCs w:val="24"/>
        </w:rPr>
        <w:tab/>
      </w:r>
      <w:r w:rsidRPr="00E15351">
        <w:rPr>
          <w:rFonts w:cs="Times New Roman"/>
          <w:szCs w:val="24"/>
        </w:rPr>
        <w:tab/>
      </w:r>
      <w:r w:rsidRPr="00E15351">
        <w:rPr>
          <w:rFonts w:cs="Times New Roman"/>
          <w:szCs w:val="24"/>
        </w:rPr>
        <w:tab/>
        <w:t>Revise Major</w:t>
      </w:r>
    </w:p>
    <w:p w:rsidR="00982537" w:rsidRPr="00E15351" w:rsidRDefault="00982537">
      <w:pPr>
        <w:rPr>
          <w:rFonts w:cs="Times New Roman"/>
          <w:szCs w:val="24"/>
        </w:rPr>
      </w:pPr>
      <w:r w:rsidRPr="00E15351">
        <w:rPr>
          <w:rFonts w:cs="Times New Roman"/>
          <w:szCs w:val="24"/>
        </w:rPr>
        <w:t>2020-109</w:t>
      </w:r>
      <w:r w:rsidRPr="00E15351">
        <w:rPr>
          <w:rFonts w:cs="Times New Roman"/>
          <w:szCs w:val="24"/>
        </w:rPr>
        <w:tab/>
        <w:t>EEB 3244W</w:t>
      </w:r>
      <w:r w:rsidRPr="00E15351">
        <w:rPr>
          <w:rFonts w:cs="Times New Roman"/>
          <w:szCs w:val="24"/>
        </w:rPr>
        <w:tab/>
      </w:r>
      <w:r w:rsidRPr="00E15351">
        <w:rPr>
          <w:rFonts w:cs="Times New Roman"/>
          <w:szCs w:val="24"/>
        </w:rPr>
        <w:tab/>
        <w:t xml:space="preserve">Revise Course </w:t>
      </w:r>
      <w:r w:rsidRPr="00E15351">
        <w:rPr>
          <w:rFonts w:cs="Times New Roman"/>
          <w:color w:val="FF0000"/>
          <w:szCs w:val="24"/>
        </w:rPr>
        <w:t>(G) (S)</w:t>
      </w:r>
    </w:p>
    <w:p w:rsidR="00982537" w:rsidRPr="00E15351" w:rsidRDefault="00982537">
      <w:pPr>
        <w:rPr>
          <w:rFonts w:cs="Times New Roman"/>
          <w:szCs w:val="24"/>
        </w:rPr>
      </w:pPr>
      <w:r w:rsidRPr="00E15351">
        <w:rPr>
          <w:rFonts w:cs="Times New Roman"/>
          <w:szCs w:val="24"/>
        </w:rPr>
        <w:t>2020-110</w:t>
      </w:r>
      <w:r w:rsidRPr="00E15351">
        <w:rPr>
          <w:rFonts w:cs="Times New Roman"/>
          <w:szCs w:val="24"/>
        </w:rPr>
        <w:tab/>
        <w:t>CAMS/HIST 2020</w:t>
      </w:r>
      <w:r w:rsidRPr="00E15351">
        <w:rPr>
          <w:rFonts w:cs="Times New Roman"/>
          <w:szCs w:val="24"/>
        </w:rPr>
        <w:tab/>
        <w:t xml:space="preserve">Revise Course </w:t>
      </w:r>
      <w:r w:rsidRPr="00E15351">
        <w:rPr>
          <w:rFonts w:cs="Times New Roman"/>
          <w:color w:val="FF0000"/>
          <w:szCs w:val="24"/>
        </w:rPr>
        <w:t>(G) (S)</w:t>
      </w:r>
    </w:p>
    <w:p w:rsidR="00982537" w:rsidRPr="00E15351" w:rsidRDefault="00982537">
      <w:pPr>
        <w:rPr>
          <w:rFonts w:cs="Times New Roman"/>
          <w:color w:val="FF0000"/>
          <w:szCs w:val="24"/>
        </w:rPr>
      </w:pPr>
      <w:r w:rsidRPr="00E15351">
        <w:rPr>
          <w:rFonts w:cs="Times New Roman"/>
          <w:szCs w:val="24"/>
        </w:rPr>
        <w:t>2020-111</w:t>
      </w:r>
      <w:r w:rsidRPr="00E15351">
        <w:rPr>
          <w:rFonts w:cs="Times New Roman"/>
          <w:szCs w:val="24"/>
        </w:rPr>
        <w:tab/>
        <w:t>GERM 2400E</w:t>
      </w:r>
      <w:r w:rsidRPr="00E15351">
        <w:rPr>
          <w:rFonts w:cs="Times New Roman"/>
          <w:szCs w:val="24"/>
        </w:rPr>
        <w:tab/>
      </w:r>
      <w:r w:rsidRPr="00E15351">
        <w:rPr>
          <w:rFonts w:cs="Times New Roman"/>
          <w:szCs w:val="24"/>
        </w:rPr>
        <w:tab/>
        <w:t xml:space="preserve">Revise Course </w:t>
      </w:r>
      <w:r w:rsidRPr="00E15351">
        <w:rPr>
          <w:rFonts w:cs="Times New Roman"/>
          <w:color w:val="FF0000"/>
          <w:szCs w:val="24"/>
        </w:rPr>
        <w:t>(G) (S)</w:t>
      </w:r>
    </w:p>
    <w:p w:rsidR="00982537" w:rsidRPr="00E15351" w:rsidRDefault="00982537">
      <w:pPr>
        <w:rPr>
          <w:rFonts w:cs="Times New Roman"/>
          <w:color w:val="FF0000"/>
          <w:szCs w:val="24"/>
        </w:rPr>
      </w:pPr>
      <w:r w:rsidRPr="00E15351">
        <w:rPr>
          <w:rFonts w:cs="Times New Roman"/>
          <w:szCs w:val="24"/>
        </w:rPr>
        <w:t>2020-112</w:t>
      </w:r>
      <w:r w:rsidRPr="00E15351">
        <w:rPr>
          <w:rFonts w:cs="Times New Roman"/>
          <w:szCs w:val="24"/>
        </w:rPr>
        <w:tab/>
        <w:t>SOCI 2701E</w:t>
      </w:r>
      <w:r w:rsidRPr="00E15351">
        <w:rPr>
          <w:rFonts w:cs="Times New Roman"/>
          <w:szCs w:val="24"/>
        </w:rPr>
        <w:tab/>
      </w:r>
      <w:r w:rsidRPr="00E15351">
        <w:rPr>
          <w:rFonts w:cs="Times New Roman"/>
          <w:szCs w:val="24"/>
        </w:rPr>
        <w:tab/>
        <w:t xml:space="preserve">Revise Course </w:t>
      </w:r>
      <w:r w:rsidRPr="00E15351">
        <w:rPr>
          <w:rFonts w:cs="Times New Roman"/>
          <w:color w:val="FF0000"/>
          <w:szCs w:val="24"/>
        </w:rPr>
        <w:t>(G) (S)</w:t>
      </w:r>
    </w:p>
    <w:p w:rsidR="00982537" w:rsidRPr="00E15351" w:rsidRDefault="00982537">
      <w:pPr>
        <w:rPr>
          <w:rFonts w:cs="Times New Roman"/>
          <w:szCs w:val="24"/>
        </w:rPr>
      </w:pPr>
      <w:r w:rsidRPr="00E15351">
        <w:rPr>
          <w:rFonts w:cs="Times New Roman"/>
          <w:szCs w:val="24"/>
        </w:rPr>
        <w:t>2020-113</w:t>
      </w:r>
      <w:r w:rsidRPr="00E15351">
        <w:rPr>
          <w:rFonts w:cs="Times New Roman"/>
          <w:szCs w:val="24"/>
        </w:rPr>
        <w:tab/>
        <w:t>SOCI 2705E</w:t>
      </w:r>
      <w:r w:rsidRPr="00E15351">
        <w:rPr>
          <w:rFonts w:cs="Times New Roman"/>
          <w:szCs w:val="24"/>
        </w:rPr>
        <w:tab/>
      </w:r>
      <w:r w:rsidRPr="00E15351">
        <w:rPr>
          <w:rFonts w:cs="Times New Roman"/>
          <w:szCs w:val="24"/>
        </w:rPr>
        <w:tab/>
        <w:t xml:space="preserve">Revise Course </w:t>
      </w:r>
      <w:r w:rsidRPr="00E15351">
        <w:rPr>
          <w:rFonts w:cs="Times New Roman"/>
          <w:color w:val="FF0000"/>
          <w:szCs w:val="24"/>
        </w:rPr>
        <w:t>(G) (S)</w:t>
      </w:r>
    </w:p>
    <w:p w:rsidR="00982537" w:rsidRPr="00E15351" w:rsidRDefault="00982537">
      <w:pPr>
        <w:rPr>
          <w:rFonts w:cs="Times New Roman"/>
          <w:szCs w:val="24"/>
        </w:rPr>
      </w:pPr>
      <w:r w:rsidRPr="00E15351">
        <w:rPr>
          <w:rFonts w:cs="Times New Roman"/>
          <w:szCs w:val="24"/>
        </w:rPr>
        <w:t>2020-114</w:t>
      </w:r>
      <w:r w:rsidRPr="00E15351">
        <w:rPr>
          <w:rFonts w:cs="Times New Roman"/>
          <w:szCs w:val="24"/>
        </w:rPr>
        <w:tab/>
        <w:t>SOCI 2709WE</w:t>
      </w:r>
      <w:r w:rsidRPr="00E15351">
        <w:rPr>
          <w:rFonts w:cs="Times New Roman"/>
          <w:szCs w:val="24"/>
        </w:rPr>
        <w:tab/>
        <w:t xml:space="preserve">Revise Course </w:t>
      </w:r>
      <w:r w:rsidRPr="00E15351">
        <w:rPr>
          <w:rFonts w:cs="Times New Roman"/>
          <w:color w:val="FF0000"/>
          <w:szCs w:val="24"/>
        </w:rPr>
        <w:t>(G) (S)</w:t>
      </w:r>
    </w:p>
    <w:p w:rsidR="00982537" w:rsidRPr="00E15351" w:rsidRDefault="00982537">
      <w:pPr>
        <w:rPr>
          <w:rFonts w:cs="Times New Roman"/>
          <w:color w:val="FF0000"/>
          <w:szCs w:val="24"/>
        </w:rPr>
      </w:pPr>
      <w:r w:rsidRPr="00E15351">
        <w:rPr>
          <w:rFonts w:cs="Times New Roman"/>
          <w:szCs w:val="24"/>
        </w:rPr>
        <w:t>2020-115</w:t>
      </w:r>
      <w:r w:rsidRPr="00E15351">
        <w:rPr>
          <w:rFonts w:cs="Times New Roman"/>
          <w:szCs w:val="24"/>
        </w:rPr>
        <w:tab/>
        <w:t>CHIN 3230W</w:t>
      </w:r>
      <w:r w:rsidRPr="00E15351">
        <w:rPr>
          <w:rFonts w:cs="Times New Roman"/>
          <w:szCs w:val="24"/>
        </w:rPr>
        <w:tab/>
      </w:r>
      <w:r w:rsidRPr="00E15351">
        <w:rPr>
          <w:rFonts w:cs="Times New Roman"/>
          <w:szCs w:val="24"/>
        </w:rPr>
        <w:tab/>
        <w:t xml:space="preserve">Revise Course </w:t>
      </w:r>
      <w:r w:rsidRPr="00E15351">
        <w:rPr>
          <w:rFonts w:cs="Times New Roman"/>
          <w:color w:val="FF0000"/>
          <w:szCs w:val="24"/>
        </w:rPr>
        <w:t>(G) (S)</w:t>
      </w:r>
    </w:p>
    <w:p w:rsidR="00040B8A" w:rsidRDefault="00040B8A" w:rsidP="00040B8A">
      <w:r>
        <w:t>2020-124</w:t>
      </w:r>
      <w:r>
        <w:tab/>
        <w:t>COMM 4979</w:t>
      </w:r>
      <w:r>
        <w:tab/>
      </w:r>
      <w:r>
        <w:tab/>
        <w:t xml:space="preserve">Add Course </w:t>
      </w:r>
      <w:r w:rsidRPr="00C71CA6">
        <w:rPr>
          <w:color w:val="FF0000"/>
        </w:rPr>
        <w:t>(S)</w:t>
      </w:r>
    </w:p>
    <w:p w:rsidR="00040B8A" w:rsidRDefault="00040B8A" w:rsidP="00040B8A">
      <w:r>
        <w:t>2020-125</w:t>
      </w:r>
      <w:r>
        <w:tab/>
        <w:t>COMM 1300</w:t>
      </w:r>
      <w:r>
        <w:tab/>
      </w:r>
      <w:r>
        <w:tab/>
        <w:t xml:space="preserve">Revise Course </w:t>
      </w:r>
      <w:r w:rsidRPr="00C71CA6">
        <w:rPr>
          <w:color w:val="FF0000"/>
        </w:rPr>
        <w:t>(S)</w:t>
      </w:r>
    </w:p>
    <w:p w:rsidR="00040B8A" w:rsidRDefault="00040B8A" w:rsidP="00040B8A">
      <w:r>
        <w:t>2020-126</w:t>
      </w:r>
      <w:r>
        <w:tab/>
        <w:t>COMM 3450/WGSS 3268</w:t>
      </w:r>
      <w:r>
        <w:tab/>
        <w:t>Revise Course</w:t>
      </w:r>
    </w:p>
    <w:p w:rsidR="00040B8A" w:rsidRDefault="00040B8A" w:rsidP="00040B8A">
      <w:r>
        <w:t>2020-127</w:t>
      </w:r>
      <w:r>
        <w:tab/>
        <w:t>COMM 4340</w:t>
      </w:r>
      <w:r>
        <w:tab/>
      </w:r>
      <w:r>
        <w:tab/>
        <w:t>Revise Course</w:t>
      </w:r>
    </w:p>
    <w:p w:rsidR="00040B8A" w:rsidRPr="00C71CA6" w:rsidRDefault="00040B8A" w:rsidP="00040B8A">
      <w:r>
        <w:t>2020-128</w:t>
      </w:r>
      <w:r>
        <w:tab/>
        <w:t>COMM 4410W</w:t>
      </w:r>
      <w:r>
        <w:tab/>
        <w:t xml:space="preserve">Revise Course </w:t>
      </w:r>
      <w:r w:rsidRPr="00C71CA6">
        <w:rPr>
          <w:color w:val="FF0000"/>
        </w:rPr>
        <w:t>(G) (S)</w:t>
      </w:r>
    </w:p>
    <w:p w:rsidR="00040B8A" w:rsidRDefault="00040B8A" w:rsidP="00040B8A">
      <w:r>
        <w:t>2020-129</w:t>
      </w:r>
      <w:r>
        <w:tab/>
        <w:t>COMM 4422</w:t>
      </w:r>
      <w:r>
        <w:tab/>
      </w:r>
      <w:r>
        <w:tab/>
        <w:t>Revise Course</w:t>
      </w:r>
    </w:p>
    <w:p w:rsidR="00040B8A" w:rsidRPr="00C71CA6" w:rsidRDefault="00040B8A" w:rsidP="00040B8A">
      <w:r>
        <w:t>2020-130</w:t>
      </w:r>
      <w:r>
        <w:tab/>
        <w:t>COMM 4460/W</w:t>
      </w:r>
      <w:r>
        <w:tab/>
        <w:t xml:space="preserve">Revise Course </w:t>
      </w:r>
      <w:r w:rsidRPr="00C71CA6">
        <w:rPr>
          <w:color w:val="FF0000"/>
        </w:rPr>
        <w:t>(G) (S)</w:t>
      </w:r>
    </w:p>
    <w:p w:rsidR="00040B8A" w:rsidRPr="00C71CA6" w:rsidRDefault="00040B8A" w:rsidP="00040B8A">
      <w:r>
        <w:t>2020-131</w:t>
      </w:r>
      <w:r>
        <w:tab/>
        <w:t>COMM 4660/W</w:t>
      </w:r>
      <w:r>
        <w:tab/>
        <w:t xml:space="preserve">Revise Course </w:t>
      </w:r>
      <w:r w:rsidRPr="00C71CA6">
        <w:rPr>
          <w:color w:val="FF0000"/>
        </w:rPr>
        <w:t>(G) (S)</w:t>
      </w:r>
    </w:p>
    <w:p w:rsidR="00040B8A" w:rsidRDefault="00040B8A" w:rsidP="00040B8A">
      <w:r>
        <w:t>2020-132</w:t>
      </w:r>
      <w:r>
        <w:tab/>
        <w:t>COMM 4800</w:t>
      </w:r>
      <w:r>
        <w:tab/>
      </w:r>
      <w:r>
        <w:tab/>
        <w:t>Revise Course</w:t>
      </w:r>
    </w:p>
    <w:p w:rsidR="00040B8A" w:rsidRDefault="00040B8A" w:rsidP="00040B8A">
      <w:r>
        <w:t>2020-133</w:t>
      </w:r>
      <w:r>
        <w:tab/>
        <w:t>COMM 4820</w:t>
      </w:r>
      <w:r>
        <w:tab/>
      </w:r>
      <w:r>
        <w:tab/>
        <w:t>Revise Course</w:t>
      </w:r>
    </w:p>
    <w:p w:rsidR="00040B8A" w:rsidRDefault="00040B8A" w:rsidP="00040B8A">
      <w:r>
        <w:t>2020-134</w:t>
      </w:r>
      <w:r>
        <w:tab/>
        <w:t>COMM 4992</w:t>
      </w:r>
      <w:r>
        <w:tab/>
      </w:r>
      <w:r>
        <w:tab/>
        <w:t xml:space="preserve">Revise Course </w:t>
      </w:r>
      <w:r w:rsidRPr="00C71CA6">
        <w:rPr>
          <w:color w:val="FF0000"/>
        </w:rPr>
        <w:t>(S)</w:t>
      </w:r>
    </w:p>
    <w:p w:rsidR="00040B8A" w:rsidRDefault="00040B8A" w:rsidP="00040B8A">
      <w:r>
        <w:t>2020-135</w:t>
      </w:r>
      <w:r>
        <w:tab/>
        <w:t>COMM 3400</w:t>
      </w:r>
      <w:r>
        <w:tab/>
      </w:r>
      <w:r>
        <w:tab/>
        <w:t>Drop Course</w:t>
      </w:r>
    </w:p>
    <w:p w:rsidR="00040B8A" w:rsidRDefault="00040B8A" w:rsidP="00040B8A">
      <w:r>
        <w:t>2020-136</w:t>
      </w:r>
      <w:r>
        <w:tab/>
        <w:t>COMM 4089</w:t>
      </w:r>
      <w:r>
        <w:tab/>
      </w:r>
      <w:r>
        <w:tab/>
        <w:t>Drop Course</w:t>
      </w:r>
    </w:p>
    <w:p w:rsidR="00040B8A" w:rsidRPr="00C71CA6" w:rsidRDefault="00040B8A" w:rsidP="00040B8A">
      <w:pPr>
        <w:rPr>
          <w:color w:val="FF0000"/>
        </w:rPr>
      </w:pPr>
      <w:r>
        <w:t>2020-137</w:t>
      </w:r>
      <w:r>
        <w:tab/>
        <w:t>COMM 4450W</w:t>
      </w:r>
      <w:r>
        <w:tab/>
        <w:t xml:space="preserve">Drop Course </w:t>
      </w:r>
      <w:r w:rsidRPr="00C71CA6">
        <w:rPr>
          <w:color w:val="FF0000"/>
        </w:rPr>
        <w:t>(G) (S)</w:t>
      </w:r>
    </w:p>
    <w:p w:rsidR="00040B8A" w:rsidRDefault="00040B8A" w:rsidP="00040B8A">
      <w:r>
        <w:t>2020-138</w:t>
      </w:r>
      <w:r>
        <w:tab/>
        <w:t>COMM 4451W</w:t>
      </w:r>
      <w:r>
        <w:tab/>
        <w:t xml:space="preserve">Drop Course </w:t>
      </w:r>
      <w:r w:rsidRPr="00C71CA6">
        <w:rPr>
          <w:color w:val="FF0000"/>
        </w:rPr>
        <w:t>(G) (S)</w:t>
      </w:r>
    </w:p>
    <w:p w:rsidR="00040B8A" w:rsidRDefault="00040B8A" w:rsidP="00040B8A">
      <w:r>
        <w:t>2020-139</w:t>
      </w:r>
      <w:r>
        <w:tab/>
        <w:t>COMM 4802</w:t>
      </w:r>
      <w:r>
        <w:tab/>
      </w:r>
      <w:r>
        <w:tab/>
        <w:t>Drop Course</w:t>
      </w:r>
    </w:p>
    <w:p w:rsidR="00040B8A" w:rsidRDefault="00040B8A" w:rsidP="00040B8A">
      <w:r>
        <w:t>2020-140</w:t>
      </w:r>
      <w:r>
        <w:tab/>
        <w:t>COMM 2310/W</w:t>
      </w:r>
      <w:r>
        <w:tab/>
        <w:t xml:space="preserve">Revise Course </w:t>
      </w:r>
      <w:r w:rsidRPr="00C71CA6">
        <w:rPr>
          <w:color w:val="FF0000"/>
        </w:rPr>
        <w:t>(G) (S)</w:t>
      </w:r>
    </w:p>
    <w:p w:rsidR="00040B8A" w:rsidRDefault="00040B8A" w:rsidP="00040B8A">
      <w:r>
        <w:t>2020-141</w:t>
      </w:r>
      <w:r>
        <w:tab/>
        <w:t>COMM 2940</w:t>
      </w:r>
      <w:r>
        <w:tab/>
      </w:r>
      <w:r>
        <w:tab/>
        <w:t xml:space="preserve">Revise Course </w:t>
      </w:r>
      <w:r w:rsidRPr="00C71CA6">
        <w:rPr>
          <w:color w:val="FF0000"/>
        </w:rPr>
        <w:t>(S)</w:t>
      </w:r>
    </w:p>
    <w:p w:rsidR="00040B8A" w:rsidRPr="00C71CA6" w:rsidRDefault="00040B8A" w:rsidP="00040B8A">
      <w:r>
        <w:t>2020-142</w:t>
      </w:r>
      <w:r>
        <w:tab/>
        <w:t>COMM 3000Q</w:t>
      </w:r>
      <w:r>
        <w:tab/>
        <w:t xml:space="preserve">Revise Course </w:t>
      </w:r>
      <w:r w:rsidRPr="00C71CA6">
        <w:rPr>
          <w:color w:val="FF0000"/>
        </w:rPr>
        <w:t>(G) (S)</w:t>
      </w:r>
    </w:p>
    <w:p w:rsidR="00040B8A" w:rsidRDefault="00040B8A" w:rsidP="00040B8A">
      <w:pPr>
        <w:rPr>
          <w:color w:val="FF0000"/>
        </w:rPr>
      </w:pPr>
      <w:r>
        <w:t>2020-143</w:t>
      </w:r>
      <w:r>
        <w:tab/>
      </w:r>
      <w:r w:rsidRPr="00C71CA6">
        <w:t>COMM 3100</w:t>
      </w:r>
      <w:r>
        <w:tab/>
      </w:r>
      <w:r>
        <w:tab/>
        <w:t xml:space="preserve">Revise Course </w:t>
      </w:r>
      <w:r w:rsidRPr="00C71CA6">
        <w:rPr>
          <w:color w:val="FF0000"/>
        </w:rPr>
        <w:t>(S)</w:t>
      </w:r>
    </w:p>
    <w:p w:rsidR="00040B8A" w:rsidRDefault="00040B8A" w:rsidP="00040B8A">
      <w:pPr>
        <w:rPr>
          <w:color w:val="FF0000"/>
        </w:rPr>
      </w:pPr>
      <w:r>
        <w:t>2020-144</w:t>
      </w:r>
      <w:r>
        <w:tab/>
        <w:t>COMM 3200</w:t>
      </w:r>
      <w:r>
        <w:tab/>
      </w:r>
      <w:r>
        <w:tab/>
        <w:t xml:space="preserve">Revise Course </w:t>
      </w:r>
      <w:r w:rsidRPr="00C71CA6">
        <w:rPr>
          <w:color w:val="FF0000"/>
        </w:rPr>
        <w:t>(S)</w:t>
      </w:r>
    </w:p>
    <w:p w:rsidR="00040B8A" w:rsidRDefault="00040B8A" w:rsidP="00040B8A">
      <w:r>
        <w:t>2020-145</w:t>
      </w:r>
      <w:r>
        <w:tab/>
        <w:t>COMM 3300</w:t>
      </w:r>
      <w:r>
        <w:tab/>
      </w:r>
      <w:r>
        <w:tab/>
        <w:t xml:space="preserve">Revise Course </w:t>
      </w:r>
      <w:r w:rsidRPr="00C71CA6">
        <w:rPr>
          <w:color w:val="FF0000"/>
        </w:rPr>
        <w:t>(S)</w:t>
      </w:r>
    </w:p>
    <w:p w:rsidR="00040B8A" w:rsidRDefault="00040B8A" w:rsidP="00040B8A">
      <w:r>
        <w:t>2020-146</w:t>
      </w:r>
      <w:r>
        <w:tab/>
        <w:t>COMM 4100</w:t>
      </w:r>
      <w:r>
        <w:tab/>
      </w:r>
      <w:r>
        <w:tab/>
        <w:t>Revise Course</w:t>
      </w:r>
    </w:p>
    <w:p w:rsidR="00040B8A" w:rsidRDefault="00040B8A" w:rsidP="00040B8A">
      <w:r>
        <w:t>2020-147</w:t>
      </w:r>
      <w:r>
        <w:tab/>
        <w:t>COMM 4120</w:t>
      </w:r>
      <w:r>
        <w:tab/>
      </w:r>
      <w:r>
        <w:tab/>
        <w:t>Revise Course</w:t>
      </w:r>
    </w:p>
    <w:p w:rsidR="00040B8A" w:rsidRDefault="00040B8A" w:rsidP="00040B8A">
      <w:r>
        <w:t>2020-148</w:t>
      </w:r>
      <w:r>
        <w:tab/>
        <w:t>COMM 4130</w:t>
      </w:r>
      <w:r>
        <w:tab/>
      </w:r>
      <w:r>
        <w:tab/>
        <w:t>Revise Course</w:t>
      </w:r>
    </w:p>
    <w:p w:rsidR="00040B8A" w:rsidRPr="00C71CA6" w:rsidRDefault="00040B8A" w:rsidP="00040B8A">
      <w:r>
        <w:t>2020-149</w:t>
      </w:r>
      <w:r>
        <w:tab/>
        <w:t>COMM 4222/W</w:t>
      </w:r>
      <w:r>
        <w:tab/>
        <w:t xml:space="preserve">Revise Course </w:t>
      </w:r>
      <w:r w:rsidRPr="00C71CA6">
        <w:rPr>
          <w:color w:val="FF0000"/>
        </w:rPr>
        <w:t>(G) (S)</w:t>
      </w:r>
    </w:p>
    <w:p w:rsidR="00040B8A" w:rsidRDefault="00040B8A" w:rsidP="00040B8A">
      <w:r>
        <w:t>2020-150</w:t>
      </w:r>
      <w:r>
        <w:tab/>
        <w:t>COMM 4240</w:t>
      </w:r>
      <w:r>
        <w:tab/>
      </w:r>
      <w:r>
        <w:tab/>
        <w:t>Revise Course</w:t>
      </w:r>
    </w:p>
    <w:p w:rsidR="00040B8A" w:rsidRDefault="00040B8A" w:rsidP="00040B8A">
      <w:r>
        <w:t>2020-151</w:t>
      </w:r>
      <w:r>
        <w:tab/>
        <w:t>COMM 4250</w:t>
      </w:r>
      <w:r>
        <w:tab/>
      </w:r>
      <w:r>
        <w:tab/>
        <w:t>Revise Course</w:t>
      </w:r>
    </w:p>
    <w:p w:rsidR="00040B8A" w:rsidRDefault="00040B8A" w:rsidP="00040B8A">
      <w:r>
        <w:lastRenderedPageBreak/>
        <w:t>2020-152</w:t>
      </w:r>
      <w:r>
        <w:tab/>
        <w:t>COMM/LLAS 4320</w:t>
      </w:r>
      <w:r>
        <w:tab/>
        <w:t>Revise Course</w:t>
      </w:r>
    </w:p>
    <w:p w:rsidR="00040B8A" w:rsidRDefault="00040B8A" w:rsidP="00040B8A">
      <w:r>
        <w:t>2020-153</w:t>
      </w:r>
      <w:r>
        <w:tab/>
        <w:t>COMM 4430</w:t>
      </w:r>
      <w:r>
        <w:tab/>
      </w:r>
      <w:r>
        <w:tab/>
        <w:t>Revise Course</w:t>
      </w:r>
    </w:p>
    <w:p w:rsidR="00040B8A" w:rsidRDefault="00040B8A" w:rsidP="00040B8A">
      <w:r>
        <w:t>2020-154</w:t>
      </w:r>
      <w:r>
        <w:tab/>
        <w:t>COMM/LLAS 4470</w:t>
      </w:r>
      <w:r>
        <w:tab/>
        <w:t>Revise Course</w:t>
      </w:r>
    </w:p>
    <w:p w:rsidR="00040B8A" w:rsidRDefault="00040B8A" w:rsidP="00040B8A">
      <w:r>
        <w:t>2020-155</w:t>
      </w:r>
      <w:r>
        <w:tab/>
        <w:t>COMM 4500</w:t>
      </w:r>
      <w:r>
        <w:tab/>
      </w:r>
      <w:r>
        <w:tab/>
        <w:t>Revise Course</w:t>
      </w:r>
    </w:p>
    <w:p w:rsidR="00040B8A" w:rsidRDefault="00040B8A" w:rsidP="00040B8A">
      <w:r>
        <w:t>2020-156</w:t>
      </w:r>
      <w:r>
        <w:tab/>
        <w:t>COMM 4630</w:t>
      </w:r>
      <w:r>
        <w:tab/>
      </w:r>
      <w:r>
        <w:tab/>
        <w:t>Revise Course</w:t>
      </w:r>
    </w:p>
    <w:p w:rsidR="00040B8A" w:rsidRPr="00C71CA6" w:rsidRDefault="00040B8A" w:rsidP="00040B8A">
      <w:r>
        <w:t>2020-157</w:t>
      </w:r>
      <w:r>
        <w:tab/>
        <w:t>COMM 4930/W</w:t>
      </w:r>
      <w:r>
        <w:tab/>
        <w:t xml:space="preserve">Revise Course </w:t>
      </w:r>
      <w:r w:rsidRPr="00C71CA6">
        <w:rPr>
          <w:color w:val="FF0000"/>
        </w:rPr>
        <w:t>(G) (S)</w:t>
      </w:r>
    </w:p>
    <w:p w:rsidR="00040B8A" w:rsidRDefault="00040B8A" w:rsidP="00040B8A">
      <w:r>
        <w:t>2020-158</w:t>
      </w:r>
      <w:r>
        <w:tab/>
        <w:t>COMM 4940</w:t>
      </w:r>
      <w:r>
        <w:tab/>
      </w:r>
      <w:r>
        <w:tab/>
        <w:t>Revise Course</w:t>
      </w:r>
    </w:p>
    <w:p w:rsidR="00040B8A" w:rsidRDefault="00040B8A" w:rsidP="00040B8A">
      <w:r>
        <w:t>2020-159</w:t>
      </w:r>
      <w:r>
        <w:tab/>
        <w:t>COMM 4941</w:t>
      </w:r>
      <w:r>
        <w:tab/>
      </w:r>
      <w:r>
        <w:tab/>
        <w:t>Revise Course</w:t>
      </w:r>
    </w:p>
    <w:p w:rsidR="00040B8A" w:rsidRPr="00C71CA6" w:rsidRDefault="00040B8A" w:rsidP="00040B8A">
      <w:r>
        <w:t>2020-160</w:t>
      </w:r>
      <w:r>
        <w:tab/>
        <w:t>COMM 4200/W</w:t>
      </w:r>
      <w:r>
        <w:tab/>
        <w:t xml:space="preserve">Revise Course </w:t>
      </w:r>
      <w:r w:rsidRPr="00C71CA6">
        <w:rPr>
          <w:color w:val="FF0000"/>
        </w:rPr>
        <w:t>(G) (S)</w:t>
      </w:r>
    </w:p>
    <w:p w:rsidR="00040B8A" w:rsidRPr="00C71CA6" w:rsidRDefault="00040B8A" w:rsidP="00040B8A">
      <w:r>
        <w:t>2020-161</w:t>
      </w:r>
      <w:r>
        <w:tab/>
        <w:t>COMM 4300/W</w:t>
      </w:r>
      <w:r>
        <w:tab/>
        <w:t xml:space="preserve">Revise Course </w:t>
      </w:r>
      <w:r w:rsidRPr="00C71CA6">
        <w:rPr>
          <w:color w:val="FF0000"/>
        </w:rPr>
        <w:t>(G) (S)</w:t>
      </w:r>
    </w:p>
    <w:p w:rsidR="00040B8A" w:rsidRDefault="00040B8A" w:rsidP="00040B8A">
      <w:pPr>
        <w:rPr>
          <w:color w:val="FF0000"/>
        </w:rPr>
      </w:pPr>
      <w:r>
        <w:t>2020-162</w:t>
      </w:r>
      <w:r>
        <w:tab/>
        <w:t>COMM 4640/W</w:t>
      </w:r>
      <w:r>
        <w:tab/>
        <w:t xml:space="preserve">Revise Course </w:t>
      </w:r>
      <w:r w:rsidRPr="00C71CA6">
        <w:rPr>
          <w:color w:val="FF0000"/>
        </w:rPr>
        <w:t>(G) (S)</w:t>
      </w:r>
    </w:p>
    <w:p w:rsidR="00040B8A" w:rsidRDefault="00040B8A" w:rsidP="00040B8A">
      <w:r>
        <w:t>2020-163</w:t>
      </w:r>
      <w:r>
        <w:tab/>
        <w:t>COMM 4650</w:t>
      </w:r>
      <w:r>
        <w:tab/>
      </w:r>
      <w:r>
        <w:tab/>
        <w:t>Revise Course</w:t>
      </w:r>
    </w:p>
    <w:p w:rsidR="00040B8A" w:rsidRPr="00C71CA6" w:rsidRDefault="00040B8A" w:rsidP="00040B8A">
      <w:r>
        <w:t>2020-164</w:t>
      </w:r>
      <w:r>
        <w:tab/>
        <w:t>COMM 3600/W</w:t>
      </w:r>
      <w:r>
        <w:tab/>
        <w:t xml:space="preserve">Revise Course </w:t>
      </w:r>
      <w:r w:rsidRPr="00C71CA6">
        <w:rPr>
          <w:color w:val="FF0000"/>
        </w:rPr>
        <w:t>(G) (S)</w:t>
      </w:r>
    </w:p>
    <w:p w:rsidR="00040B8A" w:rsidRPr="00C71CA6" w:rsidRDefault="00040B8A" w:rsidP="00040B8A">
      <w:r>
        <w:t>2020-165</w:t>
      </w:r>
      <w:r>
        <w:tab/>
        <w:t>COMM 4220/W</w:t>
      </w:r>
      <w:r>
        <w:tab/>
        <w:t xml:space="preserve">Revise Course </w:t>
      </w:r>
      <w:r w:rsidRPr="00C71CA6">
        <w:rPr>
          <w:color w:val="FF0000"/>
        </w:rPr>
        <w:t>(G) (S)</w:t>
      </w:r>
    </w:p>
    <w:p w:rsidR="00040B8A" w:rsidRPr="00C71CA6" w:rsidRDefault="00040B8A" w:rsidP="00040B8A">
      <w:r>
        <w:t>2020-166</w:t>
      </w:r>
      <w:r>
        <w:tab/>
        <w:t>COMM 4230/W</w:t>
      </w:r>
      <w:r>
        <w:tab/>
        <w:t xml:space="preserve">Revise Course </w:t>
      </w:r>
      <w:r w:rsidRPr="00C71CA6">
        <w:rPr>
          <w:color w:val="FF0000"/>
        </w:rPr>
        <w:t>(G) (S)</w:t>
      </w:r>
    </w:p>
    <w:p w:rsidR="00040B8A" w:rsidRPr="00C71CA6" w:rsidRDefault="00040B8A" w:rsidP="00040B8A">
      <w:r>
        <w:t>2020-167</w:t>
      </w:r>
      <w:r>
        <w:tab/>
        <w:t>COMM 4330/W</w:t>
      </w:r>
      <w:r>
        <w:tab/>
        <w:t xml:space="preserve">Revise Course </w:t>
      </w:r>
      <w:r w:rsidRPr="00C71CA6">
        <w:rPr>
          <w:color w:val="FF0000"/>
        </w:rPr>
        <w:t>(G) (S)</w:t>
      </w:r>
    </w:p>
    <w:p w:rsidR="00040B8A" w:rsidRPr="00C71CA6" w:rsidRDefault="00040B8A" w:rsidP="00040B8A">
      <w:r>
        <w:t>2020-168</w:t>
      </w:r>
      <w:r>
        <w:tab/>
        <w:t>COMM 4700/W</w:t>
      </w:r>
      <w:r>
        <w:tab/>
        <w:t xml:space="preserve">Revise Course </w:t>
      </w:r>
      <w:r w:rsidRPr="00C71CA6">
        <w:rPr>
          <w:color w:val="FF0000"/>
        </w:rPr>
        <w:t>(G) (S)</w:t>
      </w:r>
    </w:p>
    <w:p w:rsidR="00040B8A" w:rsidRDefault="00040B8A" w:rsidP="00040B8A">
      <w:r>
        <w:t>2020-169</w:t>
      </w:r>
      <w:r>
        <w:tab/>
        <w:t>COMM</w:t>
      </w:r>
      <w:r>
        <w:tab/>
      </w:r>
      <w:r>
        <w:tab/>
        <w:t>Revise Major</w:t>
      </w:r>
    </w:p>
    <w:p w:rsidR="00040B8A" w:rsidRPr="00A07860" w:rsidRDefault="00040B8A" w:rsidP="00040B8A">
      <w:r>
        <w:t>2020-170</w:t>
      </w:r>
      <w:r>
        <w:tab/>
        <w:t>COMM</w:t>
      </w:r>
      <w:r>
        <w:tab/>
      </w:r>
      <w:r>
        <w:tab/>
        <w:t>Revise Minor</w:t>
      </w:r>
    </w:p>
    <w:p w:rsidR="00040B8A" w:rsidRDefault="00040B8A">
      <w:pPr>
        <w:rPr>
          <w:rFonts w:cs="Times New Roman"/>
          <w:color w:val="FF0000"/>
          <w:szCs w:val="24"/>
        </w:rPr>
      </w:pPr>
    </w:p>
    <w:p w:rsidR="00040B8A" w:rsidRDefault="00040B8A">
      <w:pPr>
        <w:rPr>
          <w:rFonts w:cs="Times New Roman"/>
          <w:szCs w:val="24"/>
        </w:rPr>
      </w:pPr>
      <w:r>
        <w:rPr>
          <w:rFonts w:cs="Times New Roman"/>
          <w:b/>
          <w:szCs w:val="24"/>
        </w:rPr>
        <w:t>D.</w:t>
      </w:r>
      <w:r>
        <w:rPr>
          <w:rFonts w:cs="Times New Roman"/>
          <w:b/>
          <w:szCs w:val="24"/>
        </w:rPr>
        <w:tab/>
        <w:t>Tabled Proposals</w:t>
      </w:r>
    </w:p>
    <w:p w:rsidR="00D43B3D" w:rsidRPr="00E15351" w:rsidRDefault="00D43B3D" w:rsidP="00D43B3D">
      <w:pPr>
        <w:rPr>
          <w:rFonts w:cs="Times New Roman"/>
          <w:szCs w:val="24"/>
        </w:rPr>
      </w:pPr>
      <w:r w:rsidRPr="00E15351">
        <w:rPr>
          <w:rFonts w:cs="Times New Roman"/>
          <w:szCs w:val="24"/>
        </w:rPr>
        <w:t>2020-101</w:t>
      </w:r>
      <w:r w:rsidRPr="00E15351">
        <w:rPr>
          <w:rFonts w:cs="Times New Roman"/>
          <w:szCs w:val="24"/>
        </w:rPr>
        <w:tab/>
        <w:t>ARTH/HRTS 3575</w:t>
      </w:r>
      <w:r w:rsidRPr="00E15351">
        <w:rPr>
          <w:rFonts w:cs="Times New Roman"/>
          <w:szCs w:val="24"/>
        </w:rPr>
        <w:tab/>
        <w:t xml:space="preserve">Revise Course </w:t>
      </w:r>
      <w:r w:rsidRPr="00E15351">
        <w:rPr>
          <w:rFonts w:cs="Times New Roman"/>
          <w:color w:val="FF0000"/>
          <w:szCs w:val="24"/>
        </w:rPr>
        <w:t>(G) (S)</w:t>
      </w:r>
    </w:p>
    <w:p w:rsidR="00EA6141" w:rsidRPr="00E15351" w:rsidRDefault="00EA6141" w:rsidP="00EA6141">
      <w:pPr>
        <w:rPr>
          <w:rFonts w:cs="Times New Roman"/>
          <w:szCs w:val="24"/>
        </w:rPr>
      </w:pPr>
      <w:r w:rsidRPr="00E15351">
        <w:rPr>
          <w:rFonts w:cs="Times New Roman"/>
          <w:szCs w:val="24"/>
        </w:rPr>
        <w:t>2020-104</w:t>
      </w:r>
      <w:r w:rsidRPr="00E15351">
        <w:rPr>
          <w:rFonts w:cs="Times New Roman"/>
          <w:szCs w:val="24"/>
        </w:rPr>
        <w:tab/>
        <w:t>Interpreting</w:t>
      </w:r>
      <w:r w:rsidRPr="00E15351">
        <w:rPr>
          <w:rFonts w:cs="Times New Roman"/>
          <w:szCs w:val="24"/>
        </w:rPr>
        <w:tab/>
      </w:r>
      <w:r w:rsidRPr="00E15351">
        <w:rPr>
          <w:rFonts w:cs="Times New Roman"/>
          <w:szCs w:val="24"/>
        </w:rPr>
        <w:tab/>
        <w:t>Revise Minor</w:t>
      </w:r>
    </w:p>
    <w:p w:rsidR="00EA6141" w:rsidRPr="00E15351" w:rsidRDefault="00EA6141" w:rsidP="00EA6141">
      <w:pPr>
        <w:rPr>
          <w:rFonts w:cs="Times New Roman"/>
          <w:szCs w:val="24"/>
        </w:rPr>
      </w:pPr>
      <w:r w:rsidRPr="00E15351">
        <w:rPr>
          <w:rFonts w:cs="Times New Roman"/>
          <w:szCs w:val="24"/>
        </w:rPr>
        <w:t>2020-105</w:t>
      </w:r>
      <w:r w:rsidRPr="00E15351">
        <w:rPr>
          <w:rFonts w:cs="Times New Roman"/>
          <w:szCs w:val="24"/>
        </w:rPr>
        <w:tab/>
        <w:t>Marine Biology</w:t>
      </w:r>
      <w:r w:rsidRPr="00E15351">
        <w:rPr>
          <w:rFonts w:cs="Times New Roman"/>
          <w:szCs w:val="24"/>
        </w:rPr>
        <w:tab/>
        <w:t>Revise Minor</w:t>
      </w:r>
    </w:p>
    <w:p w:rsidR="000562A9" w:rsidRPr="00E15351" w:rsidRDefault="000562A9" w:rsidP="000562A9">
      <w:pPr>
        <w:rPr>
          <w:rFonts w:cs="Times New Roman"/>
          <w:szCs w:val="24"/>
        </w:rPr>
      </w:pPr>
      <w:r w:rsidRPr="00E15351">
        <w:rPr>
          <w:rFonts w:cs="Times New Roman"/>
          <w:szCs w:val="24"/>
        </w:rPr>
        <w:t>2020-94</w:t>
      </w:r>
      <w:r w:rsidRPr="00E15351">
        <w:rPr>
          <w:rFonts w:cs="Times New Roman"/>
          <w:szCs w:val="24"/>
        </w:rPr>
        <w:tab/>
        <w:t>MCB 6001</w:t>
      </w:r>
      <w:r w:rsidRPr="00E15351">
        <w:rPr>
          <w:rFonts w:cs="Times New Roman"/>
          <w:szCs w:val="24"/>
        </w:rPr>
        <w:tab/>
      </w:r>
      <w:r w:rsidRPr="00E15351">
        <w:rPr>
          <w:rFonts w:cs="Times New Roman"/>
          <w:szCs w:val="24"/>
        </w:rPr>
        <w:tab/>
        <w:t xml:space="preserve">Add Course </w:t>
      </w:r>
    </w:p>
    <w:p w:rsidR="00040B8A" w:rsidRDefault="00040B8A">
      <w:pPr>
        <w:rPr>
          <w:rFonts w:cs="Times New Roman"/>
          <w:szCs w:val="24"/>
        </w:rPr>
      </w:pPr>
    </w:p>
    <w:p w:rsidR="00982537" w:rsidRPr="00E15351" w:rsidRDefault="00982537">
      <w:pPr>
        <w:rPr>
          <w:rFonts w:cs="Times New Roman"/>
          <w:color w:val="FF0000"/>
          <w:szCs w:val="24"/>
        </w:rPr>
      </w:pPr>
      <w:r w:rsidRPr="00E15351">
        <w:rPr>
          <w:rFonts w:cs="Times New Roman"/>
          <w:color w:val="FF0000"/>
          <w:szCs w:val="24"/>
        </w:rPr>
        <w:br w:type="page"/>
      </w:r>
    </w:p>
    <w:p w:rsidR="00982537" w:rsidRPr="00BC0B45" w:rsidRDefault="00982537">
      <w:pPr>
        <w:rPr>
          <w:rFonts w:cs="Times New Roman"/>
          <w:szCs w:val="24"/>
        </w:rPr>
      </w:pPr>
      <w:r w:rsidRPr="00BC0B45">
        <w:rPr>
          <w:rFonts w:cs="Times New Roman"/>
          <w:b/>
          <w:szCs w:val="24"/>
        </w:rPr>
        <w:lastRenderedPageBreak/>
        <w:t>CATALOG COPY:</w:t>
      </w:r>
    </w:p>
    <w:p w:rsidR="00982537" w:rsidRPr="00BC0B45" w:rsidRDefault="00982537">
      <w:pPr>
        <w:rPr>
          <w:rFonts w:cs="Times New Roman"/>
          <w:szCs w:val="24"/>
        </w:rPr>
      </w:pPr>
    </w:p>
    <w:p w:rsidR="008E5311" w:rsidRPr="00BC0B45" w:rsidRDefault="008E5311" w:rsidP="008E5311">
      <w:pPr>
        <w:rPr>
          <w:rFonts w:cs="Times New Roman"/>
          <w:b/>
          <w:szCs w:val="24"/>
        </w:rPr>
      </w:pPr>
      <w:r w:rsidRPr="00BC0B45">
        <w:rPr>
          <w:rFonts w:cs="Times New Roman"/>
          <w:b/>
          <w:szCs w:val="24"/>
        </w:rPr>
        <w:t>2020-91</w:t>
      </w:r>
      <w:r w:rsidRPr="00BC0B45">
        <w:rPr>
          <w:rFonts w:cs="Times New Roman"/>
          <w:b/>
          <w:szCs w:val="24"/>
        </w:rPr>
        <w:tab/>
        <w:t>AAAS/HIST 2010</w:t>
      </w:r>
      <w:r w:rsidRPr="00BC0B45">
        <w:rPr>
          <w:rFonts w:cs="Times New Roman"/>
          <w:b/>
          <w:szCs w:val="24"/>
        </w:rPr>
        <w:tab/>
        <w:t>Add Course (G) (S)</w:t>
      </w:r>
    </w:p>
    <w:p w:rsidR="008E5311" w:rsidRPr="00BC0B45" w:rsidRDefault="008E5311" w:rsidP="008E5311">
      <w:pPr>
        <w:rPr>
          <w:rFonts w:cs="Times New Roman"/>
          <w:szCs w:val="24"/>
        </w:rPr>
      </w:pPr>
    </w:p>
    <w:p w:rsidR="00BC0B45" w:rsidRPr="00BC0B45" w:rsidRDefault="0004169D" w:rsidP="00BC0B45">
      <w:pPr>
        <w:rPr>
          <w:sz w:val="22"/>
        </w:rPr>
      </w:pPr>
      <w:r>
        <w:rPr>
          <w:i/>
          <w:iCs/>
        </w:rPr>
        <w:t>Approved Copy:</w:t>
      </w:r>
    </w:p>
    <w:p w:rsidR="00BC0B45" w:rsidRPr="00BC0B45" w:rsidRDefault="00BC0B45" w:rsidP="00BC0B45"/>
    <w:p w:rsidR="00BC0B45" w:rsidRPr="00BC0B45" w:rsidRDefault="00BC0B45" w:rsidP="00BC0B45">
      <w:r w:rsidRPr="00BC0B45">
        <w:t>HIST 2101. The Pacific in World History</w:t>
      </w:r>
    </w:p>
    <w:p w:rsidR="00BC0B45" w:rsidRPr="00BC0B45" w:rsidRDefault="00BC0B45" w:rsidP="00BC0B45">
      <w:r w:rsidRPr="00BC0B45">
        <w:t>(also offered as AAAS 2101)</w:t>
      </w:r>
    </w:p>
    <w:p w:rsidR="00BC0B45" w:rsidRPr="00BC0B45" w:rsidRDefault="00BC0B45" w:rsidP="00BC0B45">
      <w:r w:rsidRPr="00BC0B45">
        <w:t>Three credits. Recommended preparation: HIST 1201 and 2100. Not offered for credit to students who have passed HIST 3098 when offered as “The Pacific in World History.”</w:t>
      </w:r>
    </w:p>
    <w:p w:rsidR="00BC0B45" w:rsidRPr="00BC0B45" w:rsidRDefault="00BC0B45" w:rsidP="00BC0B45"/>
    <w:p w:rsidR="00BC0B45" w:rsidRPr="00BC0B45" w:rsidRDefault="00BC0B45" w:rsidP="00BC0B45">
      <w:r w:rsidRPr="00BC0B45">
        <w:t>The Pacific Ocean as a lens for thinking about modern history. Topics include: the flow of people, ideas, goods,</w:t>
      </w:r>
      <w:r w:rsidR="00452905">
        <w:t xml:space="preserve"> </w:t>
      </w:r>
      <w:r w:rsidR="00452905" w:rsidRPr="00452905">
        <w:rPr>
          <w:highlight w:val="yellow"/>
        </w:rPr>
        <w:t>elements of nature (such as whales and bird guano),</w:t>
      </w:r>
      <w:r w:rsidRPr="00BC0B45">
        <w:t xml:space="preserve"> and technology among the nations and peoples of the Pacific World; and the impact of colonialism, war, decolonization, and the Cold War on the history of the region and the fortunes of indigenous peoples.  Sources include scholarly works, government documents, diaries, and literature. CA1-C. CA4-INT.</w:t>
      </w:r>
    </w:p>
    <w:p w:rsidR="00BC0B45" w:rsidRDefault="00BC0B45" w:rsidP="00BC0B45"/>
    <w:p w:rsidR="00452905" w:rsidRPr="00452905" w:rsidRDefault="00452905" w:rsidP="00BC0B45">
      <w:pPr>
        <w:rPr>
          <w:i/>
        </w:rPr>
      </w:pPr>
      <w:r>
        <w:rPr>
          <w:i/>
        </w:rPr>
        <w:t>Note: Language changed to avoid exclamation points (exciting but not typical cataloguese).</w:t>
      </w:r>
    </w:p>
    <w:p w:rsidR="008E5311" w:rsidRPr="00E15351" w:rsidRDefault="008E5311" w:rsidP="008E5311">
      <w:pPr>
        <w:rPr>
          <w:rFonts w:cs="Times New Roman"/>
          <w:b/>
          <w:szCs w:val="24"/>
        </w:rPr>
      </w:pPr>
    </w:p>
    <w:p w:rsidR="008E5311" w:rsidRPr="00E15351" w:rsidRDefault="008E5311" w:rsidP="008E5311">
      <w:pPr>
        <w:rPr>
          <w:rFonts w:cs="Times New Roman"/>
          <w:b/>
          <w:color w:val="FF0000"/>
          <w:szCs w:val="24"/>
        </w:rPr>
      </w:pPr>
      <w:r w:rsidRPr="00E15351">
        <w:rPr>
          <w:rFonts w:cs="Times New Roman"/>
          <w:b/>
          <w:szCs w:val="24"/>
        </w:rPr>
        <w:t>2020-92</w:t>
      </w:r>
      <w:r w:rsidRPr="00E15351">
        <w:rPr>
          <w:rFonts w:cs="Times New Roman"/>
          <w:b/>
          <w:szCs w:val="24"/>
        </w:rPr>
        <w:tab/>
        <w:t>GSCI 2050WE</w:t>
      </w:r>
      <w:r w:rsidRPr="00E15351">
        <w:rPr>
          <w:rFonts w:cs="Times New Roman"/>
          <w:b/>
          <w:szCs w:val="24"/>
        </w:rPr>
        <w:tab/>
        <w:t xml:space="preserve">Add Course </w:t>
      </w:r>
      <w:r w:rsidRPr="00E15351">
        <w:rPr>
          <w:rFonts w:cs="Times New Roman"/>
          <w:b/>
          <w:color w:val="FF0000"/>
          <w:szCs w:val="24"/>
        </w:rPr>
        <w:t>(G) (S)</w:t>
      </w:r>
    </w:p>
    <w:p w:rsidR="00276BAA" w:rsidRPr="00E15351" w:rsidRDefault="00276BAA" w:rsidP="008E5311">
      <w:pPr>
        <w:rPr>
          <w:rFonts w:cs="Times New Roman"/>
          <w:b/>
          <w:color w:val="FF0000"/>
          <w:szCs w:val="24"/>
        </w:rPr>
      </w:pPr>
    </w:p>
    <w:p w:rsidR="00276BAA" w:rsidRPr="00E15351" w:rsidRDefault="0004169D" w:rsidP="008E5311">
      <w:pPr>
        <w:rPr>
          <w:rFonts w:cs="Times New Roman"/>
          <w:szCs w:val="24"/>
        </w:rPr>
      </w:pPr>
      <w:r>
        <w:rPr>
          <w:rFonts w:cs="Times New Roman"/>
          <w:i/>
          <w:szCs w:val="24"/>
        </w:rPr>
        <w:t>Approved Copy:</w:t>
      </w:r>
    </w:p>
    <w:p w:rsidR="00276BAA" w:rsidRPr="00E15351" w:rsidRDefault="00276BAA" w:rsidP="008E5311">
      <w:pPr>
        <w:rPr>
          <w:rFonts w:cs="Times New Roman"/>
          <w:szCs w:val="24"/>
        </w:rPr>
      </w:pPr>
    </w:p>
    <w:p w:rsidR="00E15351" w:rsidRDefault="00276BAA" w:rsidP="008E5311">
      <w:pPr>
        <w:rPr>
          <w:rFonts w:cs="Times New Roman"/>
          <w:szCs w:val="24"/>
        </w:rPr>
      </w:pPr>
      <w:r w:rsidRPr="00E15351">
        <w:rPr>
          <w:rFonts w:cs="Times New Roman"/>
          <w:szCs w:val="24"/>
        </w:rPr>
        <w:t xml:space="preserve">GSCI 2050WE. Communicating Earth </w:t>
      </w:r>
      <w:r w:rsidR="00432A6C">
        <w:rPr>
          <w:rFonts w:cs="Times New Roman"/>
          <w:szCs w:val="24"/>
        </w:rPr>
        <w:t xml:space="preserve">and Environmental </w:t>
      </w:r>
      <w:r w:rsidRPr="00E15351">
        <w:rPr>
          <w:rFonts w:cs="Times New Roman"/>
          <w:szCs w:val="24"/>
        </w:rPr>
        <w:t xml:space="preserve">Science </w:t>
      </w:r>
    </w:p>
    <w:p w:rsidR="00E15351" w:rsidRDefault="00276BAA" w:rsidP="008E5311">
      <w:pPr>
        <w:rPr>
          <w:rFonts w:cs="Times New Roman"/>
          <w:szCs w:val="24"/>
        </w:rPr>
      </w:pPr>
      <w:r w:rsidRPr="00E15351">
        <w:rPr>
          <w:rFonts w:cs="Times New Roman"/>
          <w:szCs w:val="24"/>
        </w:rPr>
        <w:t xml:space="preserve">3.00 credits </w:t>
      </w:r>
    </w:p>
    <w:p w:rsidR="00E15351" w:rsidRDefault="002F29BB" w:rsidP="008E5311">
      <w:pPr>
        <w:rPr>
          <w:rFonts w:cs="Times New Roman"/>
          <w:szCs w:val="24"/>
        </w:rPr>
      </w:pPr>
      <w:r>
        <w:rPr>
          <w:rFonts w:cs="Times New Roman"/>
          <w:szCs w:val="24"/>
        </w:rPr>
        <w:t>Prerequisites: ENGL 1007 or 1008 or 1010 or 1011 or 2011.</w:t>
      </w:r>
    </w:p>
    <w:p w:rsidR="00E15351" w:rsidRDefault="00276BAA" w:rsidP="008E5311">
      <w:pPr>
        <w:rPr>
          <w:rFonts w:cs="Times New Roman"/>
          <w:szCs w:val="24"/>
        </w:rPr>
      </w:pPr>
      <w:r w:rsidRPr="00E15351">
        <w:rPr>
          <w:rFonts w:cs="Times New Roman"/>
          <w:szCs w:val="24"/>
        </w:rPr>
        <w:t xml:space="preserve">Grading Basis: Graded </w:t>
      </w:r>
    </w:p>
    <w:p w:rsidR="00E15351" w:rsidRDefault="00E15351" w:rsidP="008E5311">
      <w:pPr>
        <w:rPr>
          <w:rFonts w:cs="Times New Roman"/>
          <w:szCs w:val="24"/>
        </w:rPr>
      </w:pPr>
    </w:p>
    <w:p w:rsidR="00065A8A" w:rsidRDefault="00065A8A" w:rsidP="00065A8A">
      <w:r>
        <w:rPr>
          <w:rFonts w:cs="Calibri"/>
        </w:rPr>
        <w:t xml:space="preserve">An exploration of different aspects of Earth and environmental science involving human planetary impacts that hones the writing skills used for different modes of communication.  Geoscience topics will involve climate change, natural hazards, natural resources, earth history, geo-education, and landscape interpretation.  Modes of communication will include some combination of field notes, oral presentations, interviews, videos, podcasts, websites, essays, opinions, reviews, and technical articles.  </w:t>
      </w:r>
    </w:p>
    <w:p w:rsidR="00276BAA" w:rsidRDefault="00276BAA" w:rsidP="008E5311">
      <w:pPr>
        <w:rPr>
          <w:rFonts w:cs="Times New Roman"/>
          <w:szCs w:val="24"/>
        </w:rPr>
      </w:pPr>
    </w:p>
    <w:p w:rsidR="00452905" w:rsidRPr="00452905" w:rsidRDefault="00452905" w:rsidP="008E5311">
      <w:pPr>
        <w:rPr>
          <w:rFonts w:cs="Times New Roman"/>
          <w:szCs w:val="24"/>
        </w:rPr>
      </w:pPr>
      <w:r>
        <w:rPr>
          <w:rFonts w:cs="Times New Roman"/>
          <w:i/>
          <w:szCs w:val="24"/>
        </w:rPr>
        <w:t>Note: Copy considerably rewritten based on virtual discussion between GSCI and COMM reps.</w:t>
      </w:r>
    </w:p>
    <w:p w:rsidR="00452905" w:rsidRPr="00E15351" w:rsidRDefault="00452905" w:rsidP="008E5311">
      <w:pPr>
        <w:rPr>
          <w:rFonts w:cs="Times New Roman"/>
          <w:szCs w:val="24"/>
        </w:rPr>
      </w:pPr>
    </w:p>
    <w:p w:rsidR="008E5311" w:rsidRPr="00E15351" w:rsidRDefault="00BE4686" w:rsidP="008E5311">
      <w:pPr>
        <w:rPr>
          <w:rFonts w:cs="Times New Roman"/>
          <w:b/>
          <w:szCs w:val="24"/>
        </w:rPr>
      </w:pPr>
      <w:r>
        <w:rPr>
          <w:rFonts w:cs="Times New Roman"/>
          <w:b/>
          <w:szCs w:val="24"/>
        </w:rPr>
        <w:t>2020-93</w:t>
      </w:r>
      <w:r>
        <w:rPr>
          <w:rFonts w:cs="Times New Roman"/>
          <w:b/>
          <w:szCs w:val="24"/>
        </w:rPr>
        <w:tab/>
        <w:t>HEJS/HIST 3419</w:t>
      </w:r>
      <w:r w:rsidR="008E5311" w:rsidRPr="00E15351">
        <w:rPr>
          <w:rFonts w:cs="Times New Roman"/>
          <w:b/>
          <w:szCs w:val="24"/>
        </w:rPr>
        <w:tab/>
        <w:t xml:space="preserve">Add Course </w:t>
      </w:r>
      <w:r w:rsidR="008E5311" w:rsidRPr="00E15351">
        <w:rPr>
          <w:rFonts w:cs="Times New Roman"/>
          <w:b/>
          <w:color w:val="FF0000"/>
          <w:szCs w:val="24"/>
        </w:rPr>
        <w:t>(G) (S)</w:t>
      </w:r>
    </w:p>
    <w:p w:rsidR="00276BAA" w:rsidRPr="00E15351" w:rsidRDefault="00276BAA" w:rsidP="008E5311">
      <w:pPr>
        <w:rPr>
          <w:rFonts w:cs="Times New Roman"/>
          <w:b/>
          <w:szCs w:val="24"/>
        </w:rPr>
      </w:pPr>
    </w:p>
    <w:p w:rsidR="00276BAA" w:rsidRPr="00E15351" w:rsidRDefault="0004169D" w:rsidP="008E5311">
      <w:pPr>
        <w:rPr>
          <w:rFonts w:cs="Times New Roman"/>
          <w:i/>
          <w:szCs w:val="24"/>
        </w:rPr>
      </w:pPr>
      <w:r>
        <w:rPr>
          <w:rFonts w:cs="Times New Roman"/>
          <w:i/>
          <w:szCs w:val="24"/>
        </w:rPr>
        <w:t>Approved Copy:</w:t>
      </w:r>
    </w:p>
    <w:p w:rsidR="00276BAA" w:rsidRPr="00E15351" w:rsidRDefault="00276BAA" w:rsidP="008E5311">
      <w:pPr>
        <w:rPr>
          <w:rFonts w:cs="Times New Roman"/>
          <w:i/>
          <w:szCs w:val="24"/>
        </w:rPr>
      </w:pPr>
    </w:p>
    <w:p w:rsidR="00E15351" w:rsidRDefault="00BE4686" w:rsidP="008E5311">
      <w:pPr>
        <w:rPr>
          <w:rFonts w:cs="Times New Roman"/>
          <w:szCs w:val="24"/>
        </w:rPr>
      </w:pPr>
      <w:r>
        <w:rPr>
          <w:rFonts w:cs="Times New Roman"/>
          <w:szCs w:val="24"/>
        </w:rPr>
        <w:t>HEJS 3419</w:t>
      </w:r>
      <w:r w:rsidR="00276BAA" w:rsidRPr="00E15351">
        <w:rPr>
          <w:rFonts w:cs="Times New Roman"/>
          <w:szCs w:val="24"/>
        </w:rPr>
        <w:t xml:space="preserve"> Jewish Responses to the Holocaust </w:t>
      </w:r>
    </w:p>
    <w:p w:rsidR="00E15351" w:rsidRDefault="00276BAA" w:rsidP="008E5311">
      <w:pPr>
        <w:rPr>
          <w:rFonts w:cs="Times New Roman"/>
          <w:szCs w:val="24"/>
        </w:rPr>
      </w:pPr>
      <w:r w:rsidRPr="00E15351">
        <w:rPr>
          <w:rFonts w:cs="Times New Roman"/>
          <w:szCs w:val="24"/>
        </w:rPr>
        <w:t xml:space="preserve">(also offered as HIST 3204) </w:t>
      </w:r>
    </w:p>
    <w:p w:rsidR="00E15351" w:rsidRDefault="00276BAA" w:rsidP="008E5311">
      <w:pPr>
        <w:rPr>
          <w:rFonts w:cs="Times New Roman"/>
          <w:szCs w:val="24"/>
        </w:rPr>
      </w:pPr>
      <w:r w:rsidRPr="00E15351">
        <w:rPr>
          <w:rFonts w:cs="Times New Roman"/>
          <w:szCs w:val="24"/>
        </w:rPr>
        <w:t xml:space="preserve">3.0 credits </w:t>
      </w:r>
    </w:p>
    <w:p w:rsidR="00E15351" w:rsidRDefault="00E15351" w:rsidP="008E5311">
      <w:pPr>
        <w:rPr>
          <w:rFonts w:cs="Times New Roman"/>
          <w:szCs w:val="24"/>
        </w:rPr>
      </w:pPr>
    </w:p>
    <w:p w:rsidR="00276BAA" w:rsidRPr="00E15351" w:rsidRDefault="00276BAA" w:rsidP="008E5311">
      <w:pPr>
        <w:rPr>
          <w:rFonts w:cs="Times New Roman"/>
          <w:szCs w:val="24"/>
        </w:rPr>
      </w:pPr>
      <w:r w:rsidRPr="00E15351">
        <w:rPr>
          <w:rFonts w:cs="Times New Roman"/>
          <w:szCs w:val="24"/>
        </w:rPr>
        <w:lastRenderedPageBreak/>
        <w:t>Interdisciplinary exploration of Jewish responses to the Holocaust. Examines social, religious, theological, political, cultural, psychological, and literary responses both during and after the Second World War. CA1-C, CA4-INT.</w:t>
      </w:r>
    </w:p>
    <w:p w:rsidR="00276BAA" w:rsidRPr="00E15351" w:rsidRDefault="00276BAA" w:rsidP="008E5311">
      <w:pPr>
        <w:rPr>
          <w:rFonts w:cs="Times New Roman"/>
          <w:szCs w:val="24"/>
        </w:rPr>
      </w:pPr>
    </w:p>
    <w:p w:rsidR="008E5311" w:rsidRPr="00E15351" w:rsidRDefault="008E5311" w:rsidP="008E5311">
      <w:pPr>
        <w:rPr>
          <w:rFonts w:cs="Times New Roman"/>
          <w:b/>
          <w:szCs w:val="24"/>
        </w:rPr>
      </w:pPr>
      <w:r w:rsidRPr="00E15351">
        <w:rPr>
          <w:rFonts w:cs="Times New Roman"/>
          <w:b/>
          <w:szCs w:val="24"/>
        </w:rPr>
        <w:t>2020-96</w:t>
      </w:r>
      <w:r w:rsidRPr="00E15351">
        <w:rPr>
          <w:rFonts w:cs="Times New Roman"/>
          <w:b/>
          <w:szCs w:val="24"/>
        </w:rPr>
        <w:tab/>
        <w:t>PP 5304</w:t>
      </w:r>
      <w:r w:rsidRPr="00E15351">
        <w:rPr>
          <w:rFonts w:cs="Times New Roman"/>
          <w:b/>
          <w:szCs w:val="24"/>
        </w:rPr>
        <w:tab/>
      </w:r>
      <w:r w:rsidRPr="00E15351">
        <w:rPr>
          <w:rFonts w:cs="Times New Roman"/>
          <w:b/>
          <w:szCs w:val="24"/>
        </w:rPr>
        <w:tab/>
        <w:t>Add Course</w:t>
      </w:r>
    </w:p>
    <w:p w:rsidR="00B21A19" w:rsidRPr="00E15351" w:rsidRDefault="00B21A19">
      <w:pPr>
        <w:rPr>
          <w:rFonts w:cs="Times New Roman"/>
          <w:szCs w:val="24"/>
        </w:rPr>
      </w:pPr>
    </w:p>
    <w:p w:rsidR="008E5311" w:rsidRPr="00E15351" w:rsidRDefault="0004169D">
      <w:pPr>
        <w:rPr>
          <w:rFonts w:cs="Times New Roman"/>
          <w:szCs w:val="24"/>
        </w:rPr>
      </w:pPr>
      <w:r>
        <w:rPr>
          <w:rFonts w:cs="Times New Roman"/>
          <w:i/>
          <w:szCs w:val="24"/>
        </w:rPr>
        <w:t>Approved Copy:</w:t>
      </w:r>
    </w:p>
    <w:p w:rsidR="008E5311" w:rsidRPr="00E15351" w:rsidRDefault="008E5311">
      <w:pPr>
        <w:rPr>
          <w:rFonts w:cs="Times New Roman"/>
          <w:szCs w:val="24"/>
        </w:rPr>
      </w:pPr>
    </w:p>
    <w:p w:rsidR="00B21A19" w:rsidRPr="00E15351" w:rsidRDefault="00B21A19" w:rsidP="00B21A19">
      <w:pPr>
        <w:rPr>
          <w:rFonts w:cs="Times New Roman"/>
          <w:szCs w:val="24"/>
        </w:rPr>
      </w:pPr>
      <w:r w:rsidRPr="00E15351">
        <w:rPr>
          <w:rFonts w:cs="Times New Roman"/>
          <w:szCs w:val="24"/>
        </w:rPr>
        <w:t xml:space="preserve">PP 5304. Public Policy, Diversity, and Inclusion </w:t>
      </w:r>
    </w:p>
    <w:p w:rsidR="00B21A19" w:rsidRPr="00E15351" w:rsidRDefault="00B21A19" w:rsidP="00B21A19">
      <w:pPr>
        <w:rPr>
          <w:rFonts w:cs="Times New Roman"/>
          <w:szCs w:val="24"/>
        </w:rPr>
      </w:pPr>
      <w:r w:rsidRPr="00E15351">
        <w:rPr>
          <w:rFonts w:cs="Times New Roman"/>
          <w:szCs w:val="24"/>
        </w:rPr>
        <w:t xml:space="preserve">Three credits. </w:t>
      </w:r>
    </w:p>
    <w:p w:rsidR="00B21A19" w:rsidRPr="00E15351" w:rsidRDefault="00B21A19" w:rsidP="00B21A19">
      <w:pPr>
        <w:rPr>
          <w:rFonts w:cs="Times New Roman"/>
          <w:szCs w:val="24"/>
        </w:rPr>
      </w:pPr>
      <w:r w:rsidRPr="00E15351">
        <w:rPr>
          <w:rFonts w:cs="Times New Roman"/>
          <w:szCs w:val="24"/>
        </w:rPr>
        <w:t>Overview of how laws and policies related to diversity and inclusion have evolved from equal employment opportunity and affirmative action, to diversity and inclusion. Topics include measurement of racial or gender bias; measurement of ‘diversity’; policies that organizations used to achieve diversity; policies to maintain diversity and achieve inclusion.</w:t>
      </w:r>
    </w:p>
    <w:p w:rsidR="00B21A19" w:rsidRPr="00E15351" w:rsidRDefault="00B21A19" w:rsidP="00B21A19">
      <w:pPr>
        <w:rPr>
          <w:rFonts w:cs="Times New Roman"/>
          <w:szCs w:val="24"/>
        </w:rPr>
      </w:pPr>
    </w:p>
    <w:p w:rsidR="008E5311" w:rsidRPr="00E15351" w:rsidRDefault="008E5311" w:rsidP="008E5311">
      <w:pPr>
        <w:rPr>
          <w:rFonts w:cs="Times New Roman"/>
          <w:b/>
          <w:szCs w:val="24"/>
        </w:rPr>
      </w:pPr>
      <w:r w:rsidRPr="00E15351">
        <w:rPr>
          <w:rFonts w:cs="Times New Roman"/>
          <w:b/>
          <w:szCs w:val="24"/>
        </w:rPr>
        <w:t>2020-97</w:t>
      </w:r>
      <w:r w:rsidRPr="00E15351">
        <w:rPr>
          <w:rFonts w:cs="Times New Roman"/>
          <w:b/>
          <w:szCs w:val="24"/>
        </w:rPr>
        <w:tab/>
        <w:t>PP 5348</w:t>
      </w:r>
      <w:r w:rsidRPr="00E15351">
        <w:rPr>
          <w:rFonts w:cs="Times New Roman"/>
          <w:b/>
          <w:szCs w:val="24"/>
        </w:rPr>
        <w:tab/>
      </w:r>
      <w:r w:rsidRPr="00E15351">
        <w:rPr>
          <w:rFonts w:cs="Times New Roman"/>
          <w:b/>
          <w:szCs w:val="24"/>
        </w:rPr>
        <w:tab/>
        <w:t>Add Course</w:t>
      </w:r>
    </w:p>
    <w:p w:rsidR="008E5311" w:rsidRPr="00E15351" w:rsidRDefault="008E5311" w:rsidP="00B21A19">
      <w:pPr>
        <w:rPr>
          <w:rFonts w:cs="Times New Roman"/>
          <w:szCs w:val="24"/>
        </w:rPr>
      </w:pPr>
    </w:p>
    <w:p w:rsidR="008E5311" w:rsidRPr="00E15351" w:rsidRDefault="0004169D" w:rsidP="00B21A19">
      <w:pPr>
        <w:rPr>
          <w:rFonts w:cs="Times New Roman"/>
          <w:szCs w:val="24"/>
        </w:rPr>
      </w:pPr>
      <w:r>
        <w:rPr>
          <w:rFonts w:cs="Times New Roman"/>
          <w:i/>
          <w:szCs w:val="24"/>
        </w:rPr>
        <w:t>Approved Copy:</w:t>
      </w:r>
    </w:p>
    <w:p w:rsidR="008E5311" w:rsidRPr="00E15351" w:rsidRDefault="008E5311" w:rsidP="00B21A19">
      <w:pPr>
        <w:rPr>
          <w:rFonts w:cs="Times New Roman"/>
          <w:szCs w:val="24"/>
        </w:rPr>
      </w:pPr>
    </w:p>
    <w:p w:rsidR="00B21A19" w:rsidRPr="00E15351" w:rsidRDefault="00B21A19" w:rsidP="00B21A19">
      <w:pPr>
        <w:rPr>
          <w:rFonts w:cs="Times New Roman"/>
          <w:szCs w:val="24"/>
        </w:rPr>
      </w:pPr>
      <w:r w:rsidRPr="00E15351">
        <w:rPr>
          <w:rFonts w:cs="Times New Roman"/>
          <w:szCs w:val="24"/>
        </w:rPr>
        <w:t xml:space="preserve">PP 5348. Urban Planning Principles and Methods </w:t>
      </w:r>
    </w:p>
    <w:p w:rsidR="00B21A19" w:rsidRPr="00E15351" w:rsidRDefault="00B21A19" w:rsidP="00B21A19">
      <w:pPr>
        <w:rPr>
          <w:rFonts w:cs="Times New Roman"/>
          <w:szCs w:val="24"/>
        </w:rPr>
      </w:pPr>
      <w:r w:rsidRPr="00E15351">
        <w:rPr>
          <w:rFonts w:cs="Times New Roman"/>
          <w:szCs w:val="24"/>
        </w:rPr>
        <w:t xml:space="preserve">Three credits. </w:t>
      </w:r>
    </w:p>
    <w:p w:rsidR="00B21A19" w:rsidRPr="00E15351" w:rsidRDefault="00B21A19" w:rsidP="00B21A19">
      <w:pPr>
        <w:rPr>
          <w:rFonts w:cs="Times New Roman"/>
          <w:szCs w:val="24"/>
        </w:rPr>
      </w:pPr>
      <w:r w:rsidRPr="00E15351">
        <w:rPr>
          <w:rFonts w:cs="Times New Roman"/>
          <w:szCs w:val="24"/>
        </w:rPr>
        <w:t xml:space="preserve">Introduction to the </w:t>
      </w:r>
      <w:r w:rsidR="00AB5D91">
        <w:rPr>
          <w:rFonts w:cs="Times New Roman"/>
          <w:szCs w:val="24"/>
        </w:rPr>
        <w:t xml:space="preserve">urban </w:t>
      </w:r>
      <w:r w:rsidRPr="00E15351">
        <w:rPr>
          <w:rFonts w:cs="Times New Roman"/>
          <w:szCs w:val="24"/>
        </w:rPr>
        <w:t xml:space="preserve">planning process, including commonly used planning topics, practices, and tools that planners need to professionally conduct their tasks. Course utilizes lectures, </w:t>
      </w:r>
      <w:r w:rsidR="00AB5D91">
        <w:rPr>
          <w:rFonts w:cs="Times New Roman"/>
          <w:szCs w:val="24"/>
        </w:rPr>
        <w:t>d</w:t>
      </w:r>
      <w:r w:rsidRPr="00E15351">
        <w:rPr>
          <w:rFonts w:cs="Times New Roman"/>
          <w:szCs w:val="24"/>
        </w:rPr>
        <w:t>iscussion and simulated planning projects.</w:t>
      </w:r>
    </w:p>
    <w:p w:rsidR="00B21A19" w:rsidRPr="00E15351" w:rsidRDefault="00B21A19" w:rsidP="00B21A19">
      <w:pPr>
        <w:rPr>
          <w:rFonts w:cs="Times New Roman"/>
          <w:szCs w:val="24"/>
        </w:rPr>
      </w:pPr>
    </w:p>
    <w:p w:rsidR="008E5311" w:rsidRPr="00E15351" w:rsidRDefault="008E5311" w:rsidP="008E5311">
      <w:pPr>
        <w:rPr>
          <w:rFonts w:cs="Times New Roman"/>
          <w:b/>
          <w:szCs w:val="24"/>
        </w:rPr>
      </w:pPr>
      <w:r w:rsidRPr="00E15351">
        <w:rPr>
          <w:rFonts w:cs="Times New Roman"/>
          <w:b/>
          <w:szCs w:val="24"/>
        </w:rPr>
        <w:t>2020-98</w:t>
      </w:r>
      <w:r w:rsidRPr="00E15351">
        <w:rPr>
          <w:rFonts w:cs="Times New Roman"/>
          <w:b/>
          <w:szCs w:val="24"/>
        </w:rPr>
        <w:tab/>
        <w:t>PP 5349</w:t>
      </w:r>
      <w:r w:rsidRPr="00E15351">
        <w:rPr>
          <w:rFonts w:cs="Times New Roman"/>
          <w:b/>
          <w:szCs w:val="24"/>
        </w:rPr>
        <w:tab/>
      </w:r>
      <w:r w:rsidRPr="00E15351">
        <w:rPr>
          <w:rFonts w:cs="Times New Roman"/>
          <w:b/>
          <w:szCs w:val="24"/>
        </w:rPr>
        <w:tab/>
        <w:t>Add Course</w:t>
      </w:r>
    </w:p>
    <w:p w:rsidR="008E5311" w:rsidRPr="00E15351" w:rsidRDefault="008E5311" w:rsidP="00B21A19">
      <w:pPr>
        <w:rPr>
          <w:rFonts w:cs="Times New Roman"/>
          <w:szCs w:val="24"/>
        </w:rPr>
      </w:pPr>
    </w:p>
    <w:p w:rsidR="008E5311" w:rsidRPr="00E15351" w:rsidRDefault="0004169D" w:rsidP="00B21A19">
      <w:pPr>
        <w:rPr>
          <w:rFonts w:cs="Times New Roman"/>
          <w:szCs w:val="24"/>
        </w:rPr>
      </w:pPr>
      <w:r>
        <w:rPr>
          <w:rFonts w:cs="Times New Roman"/>
          <w:i/>
          <w:szCs w:val="24"/>
        </w:rPr>
        <w:t>Approved Copy:</w:t>
      </w:r>
    </w:p>
    <w:p w:rsidR="008E5311" w:rsidRPr="00E15351" w:rsidRDefault="008E5311" w:rsidP="00B21A19">
      <w:pPr>
        <w:rPr>
          <w:rFonts w:cs="Times New Roman"/>
          <w:szCs w:val="24"/>
        </w:rPr>
      </w:pPr>
    </w:p>
    <w:p w:rsidR="00B21A19" w:rsidRPr="00E15351" w:rsidRDefault="00B21A19" w:rsidP="00B21A19">
      <w:pPr>
        <w:rPr>
          <w:rFonts w:cs="Times New Roman"/>
          <w:szCs w:val="24"/>
        </w:rPr>
      </w:pPr>
      <w:r w:rsidRPr="00E15351">
        <w:rPr>
          <w:rFonts w:cs="Times New Roman"/>
          <w:szCs w:val="24"/>
        </w:rPr>
        <w:t xml:space="preserve">PP 5349. Public Procurement and Contracting </w:t>
      </w:r>
    </w:p>
    <w:p w:rsidR="00B21A19" w:rsidRPr="00E15351" w:rsidRDefault="00B21A19" w:rsidP="00B21A19">
      <w:pPr>
        <w:rPr>
          <w:rFonts w:cs="Times New Roman"/>
          <w:szCs w:val="24"/>
        </w:rPr>
      </w:pPr>
      <w:r w:rsidRPr="00E15351">
        <w:rPr>
          <w:rFonts w:cs="Times New Roman"/>
          <w:szCs w:val="24"/>
        </w:rPr>
        <w:t xml:space="preserve">Three credits. </w:t>
      </w:r>
    </w:p>
    <w:p w:rsidR="00B21A19" w:rsidRPr="00E15351" w:rsidRDefault="00B21A19" w:rsidP="00B21A19">
      <w:pPr>
        <w:rPr>
          <w:rFonts w:cs="Times New Roman"/>
          <w:szCs w:val="24"/>
        </w:rPr>
      </w:pPr>
      <w:r w:rsidRPr="00E15351">
        <w:rPr>
          <w:rFonts w:cs="Times New Roman"/>
          <w:szCs w:val="24"/>
        </w:rPr>
        <w:t>Principles of contract formulation and administration in public procurement, including practices in procurement activities from the identification of the need through the close out of cont</w:t>
      </w:r>
      <w:r w:rsidR="00AB5D91">
        <w:rPr>
          <w:rFonts w:cs="Times New Roman"/>
          <w:szCs w:val="24"/>
        </w:rPr>
        <w:t>r</w:t>
      </w:r>
      <w:r w:rsidRPr="00E15351">
        <w:rPr>
          <w:rFonts w:cs="Times New Roman"/>
          <w:szCs w:val="24"/>
        </w:rPr>
        <w:t>act activities; best practices for effective contracting relationships between the public and private and nonprofit sectors.</w:t>
      </w:r>
    </w:p>
    <w:p w:rsidR="00B21A19" w:rsidRPr="00E15351" w:rsidRDefault="00B21A19" w:rsidP="00B21A19">
      <w:pPr>
        <w:rPr>
          <w:rFonts w:cs="Times New Roman"/>
          <w:szCs w:val="24"/>
        </w:rPr>
      </w:pPr>
    </w:p>
    <w:p w:rsidR="008E5311" w:rsidRPr="00E15351" w:rsidRDefault="008E5311" w:rsidP="008E5311">
      <w:pPr>
        <w:rPr>
          <w:rFonts w:cs="Times New Roman"/>
          <w:b/>
          <w:szCs w:val="24"/>
        </w:rPr>
      </w:pPr>
      <w:r w:rsidRPr="00E15351">
        <w:rPr>
          <w:rFonts w:cs="Times New Roman"/>
          <w:b/>
          <w:szCs w:val="24"/>
        </w:rPr>
        <w:t>2020-99</w:t>
      </w:r>
      <w:r w:rsidRPr="00E15351">
        <w:rPr>
          <w:rFonts w:cs="Times New Roman"/>
          <w:b/>
          <w:szCs w:val="24"/>
        </w:rPr>
        <w:tab/>
        <w:t>PP 5350</w:t>
      </w:r>
      <w:r w:rsidRPr="00E15351">
        <w:rPr>
          <w:rFonts w:cs="Times New Roman"/>
          <w:b/>
          <w:szCs w:val="24"/>
        </w:rPr>
        <w:tab/>
      </w:r>
      <w:r w:rsidRPr="00E15351">
        <w:rPr>
          <w:rFonts w:cs="Times New Roman"/>
          <w:b/>
          <w:szCs w:val="24"/>
        </w:rPr>
        <w:tab/>
        <w:t>Add Course</w:t>
      </w:r>
    </w:p>
    <w:p w:rsidR="008E5311" w:rsidRPr="00E15351" w:rsidRDefault="008E5311" w:rsidP="00B21A19">
      <w:pPr>
        <w:rPr>
          <w:rFonts w:cs="Times New Roman"/>
          <w:szCs w:val="24"/>
        </w:rPr>
      </w:pPr>
    </w:p>
    <w:p w:rsidR="008E5311" w:rsidRPr="00E15351" w:rsidRDefault="0004169D" w:rsidP="00B21A19">
      <w:pPr>
        <w:rPr>
          <w:rFonts w:cs="Times New Roman"/>
          <w:i/>
          <w:szCs w:val="24"/>
        </w:rPr>
      </w:pPr>
      <w:r>
        <w:rPr>
          <w:rFonts w:cs="Times New Roman"/>
          <w:i/>
          <w:szCs w:val="24"/>
        </w:rPr>
        <w:t>Approved Copy:</w:t>
      </w:r>
    </w:p>
    <w:p w:rsidR="008E5311" w:rsidRPr="00E15351" w:rsidRDefault="008E5311" w:rsidP="00B21A19">
      <w:pPr>
        <w:rPr>
          <w:rFonts w:cs="Times New Roman"/>
          <w:szCs w:val="24"/>
        </w:rPr>
      </w:pPr>
    </w:p>
    <w:p w:rsidR="00B21A19" w:rsidRPr="00E15351" w:rsidRDefault="00B21A19" w:rsidP="00B21A19">
      <w:pPr>
        <w:rPr>
          <w:rFonts w:cs="Times New Roman"/>
          <w:szCs w:val="24"/>
        </w:rPr>
      </w:pPr>
      <w:r w:rsidRPr="00E15351">
        <w:rPr>
          <w:rFonts w:cs="Times New Roman"/>
          <w:szCs w:val="24"/>
        </w:rPr>
        <w:t xml:space="preserve">PP 5350. Urban and Regional Policy </w:t>
      </w:r>
    </w:p>
    <w:p w:rsidR="00E15351" w:rsidRDefault="00B21A19" w:rsidP="00B21A19">
      <w:pPr>
        <w:rPr>
          <w:rFonts w:cs="Times New Roman"/>
          <w:szCs w:val="24"/>
        </w:rPr>
      </w:pPr>
      <w:r w:rsidRPr="00E15351">
        <w:rPr>
          <w:rFonts w:cs="Times New Roman"/>
          <w:szCs w:val="24"/>
        </w:rPr>
        <w:t xml:space="preserve">Three credits. </w:t>
      </w:r>
    </w:p>
    <w:p w:rsidR="00B21A19" w:rsidRPr="00E15351" w:rsidRDefault="00B21A19" w:rsidP="00B21A19">
      <w:pPr>
        <w:rPr>
          <w:rFonts w:cs="Times New Roman"/>
          <w:szCs w:val="24"/>
        </w:rPr>
      </w:pPr>
      <w:r w:rsidRPr="00E15351">
        <w:rPr>
          <w:rFonts w:cs="Times New Roman"/>
          <w:szCs w:val="24"/>
        </w:rPr>
        <w:t xml:space="preserve">Recommended Preparation: PP 5331 and PP 5375 </w:t>
      </w:r>
    </w:p>
    <w:p w:rsidR="00B21A19" w:rsidRPr="00E15351" w:rsidRDefault="00B21A19" w:rsidP="00B21A19">
      <w:pPr>
        <w:rPr>
          <w:rFonts w:cs="Times New Roman"/>
          <w:szCs w:val="24"/>
        </w:rPr>
      </w:pPr>
      <w:r w:rsidRPr="00E15351">
        <w:rPr>
          <w:rFonts w:cs="Times New Roman"/>
          <w:szCs w:val="24"/>
        </w:rPr>
        <w:t xml:space="preserve">Theories and empirical analyses related to urban and regional policy challenges. Students </w:t>
      </w:r>
      <w:r w:rsidR="00AB5D91">
        <w:rPr>
          <w:rFonts w:cs="Times New Roman"/>
          <w:szCs w:val="24"/>
        </w:rPr>
        <w:t xml:space="preserve">will </w:t>
      </w:r>
      <w:r w:rsidRPr="00E15351">
        <w:rPr>
          <w:rFonts w:cs="Times New Roman"/>
          <w:szCs w:val="24"/>
        </w:rPr>
        <w:t>develop skills in employing analytical frameworks and empirical techniques to investigate urban and regional policy issues.</w:t>
      </w:r>
    </w:p>
    <w:p w:rsidR="00B21A19" w:rsidRPr="00E15351" w:rsidRDefault="00B21A19" w:rsidP="00B21A19">
      <w:pPr>
        <w:rPr>
          <w:rFonts w:cs="Times New Roman"/>
          <w:szCs w:val="24"/>
        </w:rPr>
      </w:pPr>
    </w:p>
    <w:p w:rsidR="008E5311" w:rsidRPr="00E15351" w:rsidRDefault="008E5311" w:rsidP="008E5311">
      <w:pPr>
        <w:rPr>
          <w:rFonts w:cs="Times New Roman"/>
          <w:b/>
          <w:szCs w:val="24"/>
        </w:rPr>
      </w:pPr>
      <w:r w:rsidRPr="00E15351">
        <w:rPr>
          <w:rFonts w:cs="Times New Roman"/>
          <w:b/>
          <w:szCs w:val="24"/>
        </w:rPr>
        <w:t>2020-100</w:t>
      </w:r>
      <w:r w:rsidRPr="00E15351">
        <w:rPr>
          <w:rFonts w:cs="Times New Roman"/>
          <w:b/>
          <w:szCs w:val="24"/>
        </w:rPr>
        <w:tab/>
        <w:t>PP 5368</w:t>
      </w:r>
      <w:r w:rsidRPr="00E15351">
        <w:rPr>
          <w:rFonts w:cs="Times New Roman"/>
          <w:b/>
          <w:szCs w:val="24"/>
        </w:rPr>
        <w:tab/>
      </w:r>
      <w:r w:rsidRPr="00E15351">
        <w:rPr>
          <w:rFonts w:cs="Times New Roman"/>
          <w:b/>
          <w:szCs w:val="24"/>
        </w:rPr>
        <w:tab/>
        <w:t>Add Course</w:t>
      </w:r>
    </w:p>
    <w:p w:rsidR="008E5311" w:rsidRPr="00E15351" w:rsidRDefault="008E5311" w:rsidP="00B21A19">
      <w:pPr>
        <w:rPr>
          <w:rFonts w:cs="Times New Roman"/>
          <w:szCs w:val="24"/>
        </w:rPr>
      </w:pPr>
    </w:p>
    <w:p w:rsidR="008E5311" w:rsidRPr="00E15351" w:rsidRDefault="0004169D" w:rsidP="00B21A19">
      <w:pPr>
        <w:rPr>
          <w:rFonts w:cs="Times New Roman"/>
          <w:szCs w:val="24"/>
        </w:rPr>
      </w:pPr>
      <w:r>
        <w:rPr>
          <w:rFonts w:cs="Times New Roman"/>
          <w:i/>
          <w:szCs w:val="24"/>
        </w:rPr>
        <w:t>Approved Copy:</w:t>
      </w:r>
    </w:p>
    <w:p w:rsidR="008E5311" w:rsidRPr="00E15351" w:rsidRDefault="008E5311" w:rsidP="00B21A19">
      <w:pPr>
        <w:rPr>
          <w:rFonts w:cs="Times New Roman"/>
          <w:szCs w:val="24"/>
        </w:rPr>
      </w:pPr>
    </w:p>
    <w:p w:rsidR="00B21A19" w:rsidRPr="00E15351" w:rsidRDefault="00B21A19" w:rsidP="00B21A19">
      <w:pPr>
        <w:rPr>
          <w:rFonts w:cs="Times New Roman"/>
          <w:szCs w:val="24"/>
        </w:rPr>
      </w:pPr>
      <w:r w:rsidRPr="00E15351">
        <w:rPr>
          <w:rFonts w:cs="Times New Roman"/>
          <w:szCs w:val="24"/>
        </w:rPr>
        <w:t xml:space="preserve">PP 5368. Performance Management and Accountability </w:t>
      </w:r>
    </w:p>
    <w:p w:rsidR="00B21A19" w:rsidRPr="00E15351" w:rsidRDefault="00B21A19" w:rsidP="00B21A19">
      <w:pPr>
        <w:rPr>
          <w:rFonts w:cs="Times New Roman"/>
          <w:szCs w:val="24"/>
        </w:rPr>
      </w:pPr>
      <w:r w:rsidRPr="00E15351">
        <w:rPr>
          <w:rFonts w:cs="Times New Roman"/>
          <w:szCs w:val="24"/>
        </w:rPr>
        <w:t xml:space="preserve">Three credits. </w:t>
      </w:r>
    </w:p>
    <w:p w:rsidR="00B21A19" w:rsidRPr="00E15351" w:rsidRDefault="00B21A19" w:rsidP="00B21A19">
      <w:pPr>
        <w:rPr>
          <w:rFonts w:cs="Times New Roman"/>
          <w:szCs w:val="24"/>
        </w:rPr>
      </w:pPr>
      <w:r w:rsidRPr="00E15351">
        <w:rPr>
          <w:rFonts w:cs="Times New Roman"/>
          <w:szCs w:val="24"/>
        </w:rPr>
        <w:t>Logic and application of measurement to managing the performance of programs. Topics include performance frameworks, including program logic models and results-based accountability, and performance data visualizations and dashboards.</w:t>
      </w:r>
    </w:p>
    <w:p w:rsidR="00352204" w:rsidRPr="00E15351" w:rsidRDefault="00352204" w:rsidP="00B21A19">
      <w:pPr>
        <w:rPr>
          <w:rFonts w:cs="Times New Roman"/>
          <w:szCs w:val="24"/>
        </w:rPr>
      </w:pPr>
    </w:p>
    <w:p w:rsidR="00352204" w:rsidRPr="00E15351" w:rsidRDefault="00352204" w:rsidP="00352204">
      <w:pPr>
        <w:rPr>
          <w:rFonts w:cs="Times New Roman"/>
          <w:b/>
          <w:szCs w:val="24"/>
        </w:rPr>
      </w:pPr>
      <w:r w:rsidRPr="00E15351">
        <w:rPr>
          <w:rFonts w:cs="Times New Roman"/>
          <w:b/>
          <w:szCs w:val="24"/>
        </w:rPr>
        <w:t>2020-102</w:t>
      </w:r>
      <w:r w:rsidRPr="00E15351">
        <w:rPr>
          <w:rFonts w:cs="Times New Roman"/>
          <w:b/>
          <w:szCs w:val="24"/>
        </w:rPr>
        <w:tab/>
        <w:t>MCB 5299</w:t>
      </w:r>
      <w:r w:rsidRPr="00E15351">
        <w:rPr>
          <w:rFonts w:cs="Times New Roman"/>
          <w:b/>
          <w:szCs w:val="24"/>
        </w:rPr>
        <w:tab/>
      </w:r>
      <w:r w:rsidRPr="00E15351">
        <w:rPr>
          <w:rFonts w:cs="Times New Roman"/>
          <w:b/>
          <w:szCs w:val="24"/>
        </w:rPr>
        <w:tab/>
        <w:t>Revise Course</w:t>
      </w:r>
    </w:p>
    <w:p w:rsidR="00A03ABE" w:rsidRPr="00E15351" w:rsidRDefault="00A03ABE" w:rsidP="00352204">
      <w:pPr>
        <w:rPr>
          <w:rFonts w:cs="Times New Roman"/>
          <w:szCs w:val="24"/>
        </w:rPr>
      </w:pPr>
    </w:p>
    <w:p w:rsidR="00A03ABE" w:rsidRPr="00E15351" w:rsidRDefault="00A03ABE" w:rsidP="00352204">
      <w:pPr>
        <w:rPr>
          <w:rFonts w:cs="Times New Roman"/>
          <w:szCs w:val="24"/>
        </w:rPr>
      </w:pPr>
      <w:r w:rsidRPr="00E15351">
        <w:rPr>
          <w:rFonts w:cs="Times New Roman"/>
          <w:i/>
          <w:szCs w:val="24"/>
        </w:rPr>
        <w:t>Justification:</w:t>
      </w:r>
    </w:p>
    <w:p w:rsidR="00A03ABE" w:rsidRPr="00E15351" w:rsidRDefault="00A03ABE" w:rsidP="00352204">
      <w:pPr>
        <w:rPr>
          <w:rFonts w:cs="Times New Roman"/>
          <w:szCs w:val="24"/>
        </w:rPr>
      </w:pPr>
    </w:p>
    <w:p w:rsidR="00A03ABE" w:rsidRPr="00E15351" w:rsidRDefault="00A03ABE" w:rsidP="00352204">
      <w:pPr>
        <w:rPr>
          <w:rFonts w:cs="Times New Roman"/>
          <w:szCs w:val="24"/>
        </w:rPr>
      </w:pPr>
      <w:r w:rsidRPr="00E15351">
        <w:rPr>
          <w:rFonts w:cs="Times New Roman"/>
          <w:szCs w:val="24"/>
        </w:rPr>
        <w:t>The instructors have found it difficult to find a good way to determine a letter grade for this type of course and the grad program does not find it important. Also, all of the other "journal club" courses in the MCB Department are S/U. Two small changes are also made: reducing max number of credits to 6 (as this is now always a one-credit course) and renumbering to reflect S/U grading.</w:t>
      </w:r>
    </w:p>
    <w:p w:rsidR="00A03ABE" w:rsidRPr="00E15351" w:rsidRDefault="00A03ABE" w:rsidP="00352204">
      <w:pPr>
        <w:rPr>
          <w:rFonts w:cs="Times New Roman"/>
          <w:szCs w:val="24"/>
        </w:rPr>
      </w:pPr>
    </w:p>
    <w:p w:rsidR="00A03ABE" w:rsidRPr="00E15351" w:rsidRDefault="00A03ABE" w:rsidP="00352204">
      <w:pPr>
        <w:rPr>
          <w:rFonts w:cs="Times New Roman"/>
          <w:szCs w:val="24"/>
        </w:rPr>
      </w:pPr>
      <w:r w:rsidRPr="00E15351">
        <w:rPr>
          <w:rFonts w:cs="Times New Roman"/>
          <w:i/>
          <w:szCs w:val="24"/>
        </w:rPr>
        <w:t>Current Copy:</w:t>
      </w:r>
    </w:p>
    <w:p w:rsidR="00A03ABE" w:rsidRPr="00E15351" w:rsidRDefault="00A03ABE" w:rsidP="00352204">
      <w:pPr>
        <w:rPr>
          <w:rFonts w:cs="Times New Roman"/>
          <w:szCs w:val="24"/>
        </w:rPr>
      </w:pPr>
    </w:p>
    <w:p w:rsidR="00D43634" w:rsidRDefault="00B01807" w:rsidP="00352204">
      <w:pPr>
        <w:rPr>
          <w:rFonts w:cs="Times New Roman"/>
          <w:szCs w:val="24"/>
        </w:rPr>
      </w:pPr>
      <w:r w:rsidRPr="00E15351">
        <w:rPr>
          <w:rFonts w:cs="Times New Roman"/>
          <w:szCs w:val="24"/>
        </w:rPr>
        <w:t xml:space="preserve">MCB 5299. Current Topics in Cell Biology </w:t>
      </w:r>
    </w:p>
    <w:p w:rsidR="00D43634" w:rsidRDefault="00B01807" w:rsidP="00352204">
      <w:pPr>
        <w:rPr>
          <w:rFonts w:cs="Times New Roman"/>
          <w:szCs w:val="24"/>
        </w:rPr>
      </w:pPr>
      <w:r w:rsidRPr="00E15351">
        <w:rPr>
          <w:rFonts w:cs="Times New Roman"/>
          <w:szCs w:val="24"/>
        </w:rPr>
        <w:t xml:space="preserve">1.00 - 2.00 credits | May be repeated for a total of 8 credits. </w:t>
      </w:r>
    </w:p>
    <w:p w:rsidR="00D43634" w:rsidRDefault="00B01807" w:rsidP="00352204">
      <w:pPr>
        <w:rPr>
          <w:rFonts w:cs="Times New Roman"/>
          <w:szCs w:val="24"/>
        </w:rPr>
      </w:pPr>
      <w:r w:rsidRPr="00E15351">
        <w:rPr>
          <w:rFonts w:cs="Times New Roman"/>
          <w:szCs w:val="24"/>
        </w:rPr>
        <w:t xml:space="preserve">Prerequisites: None. </w:t>
      </w:r>
    </w:p>
    <w:p w:rsidR="00D43634" w:rsidRDefault="00B01807" w:rsidP="00352204">
      <w:pPr>
        <w:rPr>
          <w:rFonts w:cs="Times New Roman"/>
          <w:szCs w:val="24"/>
        </w:rPr>
      </w:pPr>
      <w:r w:rsidRPr="00E15351">
        <w:rPr>
          <w:rFonts w:cs="Times New Roman"/>
          <w:szCs w:val="24"/>
        </w:rPr>
        <w:t xml:space="preserve">Grading Basis: Graded </w:t>
      </w:r>
    </w:p>
    <w:p w:rsidR="00D43634" w:rsidRDefault="00D43634" w:rsidP="00352204">
      <w:pPr>
        <w:rPr>
          <w:rFonts w:cs="Times New Roman"/>
          <w:szCs w:val="24"/>
        </w:rPr>
      </w:pPr>
    </w:p>
    <w:p w:rsidR="00A03ABE" w:rsidRPr="00E15351" w:rsidRDefault="00B01807" w:rsidP="00352204">
      <w:pPr>
        <w:rPr>
          <w:rFonts w:cs="Times New Roman"/>
          <w:szCs w:val="24"/>
        </w:rPr>
      </w:pPr>
      <w:r w:rsidRPr="00E15351">
        <w:rPr>
          <w:rFonts w:cs="Times New Roman"/>
          <w:szCs w:val="24"/>
        </w:rPr>
        <w:t>Discussion of papers from recent literature. Topics include cytoskeletal function, cell motility, gene expression, and signal transduction, with special focus on their relationship to development, the immune system, and cancer.</w:t>
      </w:r>
    </w:p>
    <w:p w:rsidR="00B01807" w:rsidRPr="00E15351" w:rsidRDefault="00B01807" w:rsidP="00352204">
      <w:pPr>
        <w:rPr>
          <w:rFonts w:cs="Times New Roman"/>
          <w:szCs w:val="24"/>
        </w:rPr>
      </w:pPr>
    </w:p>
    <w:p w:rsidR="00B01807" w:rsidRPr="00E15351" w:rsidRDefault="0004169D" w:rsidP="00352204">
      <w:pPr>
        <w:rPr>
          <w:rFonts w:cs="Times New Roman"/>
          <w:szCs w:val="24"/>
        </w:rPr>
      </w:pPr>
      <w:r>
        <w:rPr>
          <w:rFonts w:cs="Times New Roman"/>
          <w:i/>
          <w:szCs w:val="24"/>
        </w:rPr>
        <w:t>Approved Copy:</w:t>
      </w:r>
    </w:p>
    <w:p w:rsidR="00B01807" w:rsidRPr="00E15351" w:rsidRDefault="00B01807" w:rsidP="00352204">
      <w:pPr>
        <w:rPr>
          <w:rFonts w:cs="Times New Roman"/>
          <w:szCs w:val="24"/>
        </w:rPr>
      </w:pPr>
    </w:p>
    <w:p w:rsidR="0004169D" w:rsidRDefault="0004169D" w:rsidP="0004169D">
      <w:pPr>
        <w:rPr>
          <w:sz w:val="22"/>
        </w:rPr>
      </w:pPr>
      <w:r>
        <w:t>MCB 5284. Current Topics in Cell and Developmental Biology</w:t>
      </w:r>
    </w:p>
    <w:p w:rsidR="0004169D" w:rsidRDefault="0004169D" w:rsidP="0004169D">
      <w:r>
        <w:t>1.00 credit | May be repeated for a total of 3 credits.</w:t>
      </w:r>
    </w:p>
    <w:p w:rsidR="0004169D" w:rsidRDefault="0004169D" w:rsidP="0004169D"/>
    <w:p w:rsidR="0004169D" w:rsidRPr="00E94929" w:rsidRDefault="0004169D" w:rsidP="0004169D">
      <w:pPr>
        <w:rPr>
          <w:rFonts w:cs="Times New Roman"/>
          <w:szCs w:val="24"/>
        </w:rPr>
      </w:pPr>
      <w:r w:rsidRPr="00E94929">
        <w:rPr>
          <w:rFonts w:cs="Times New Roman"/>
          <w:szCs w:val="24"/>
        </w:rPr>
        <w:t>Prerequisites: None.</w:t>
      </w:r>
    </w:p>
    <w:p w:rsidR="0004169D" w:rsidRPr="00E94929" w:rsidRDefault="0004169D" w:rsidP="0004169D">
      <w:pPr>
        <w:rPr>
          <w:rFonts w:cs="Times New Roman"/>
          <w:szCs w:val="24"/>
        </w:rPr>
      </w:pPr>
      <w:r w:rsidRPr="00E94929">
        <w:rPr>
          <w:rFonts w:cs="Times New Roman"/>
          <w:szCs w:val="24"/>
        </w:rPr>
        <w:t>Grading Basis: S/U</w:t>
      </w:r>
    </w:p>
    <w:p w:rsidR="00E94929" w:rsidRPr="00E94929" w:rsidRDefault="00E94929" w:rsidP="00E94929">
      <w:pPr>
        <w:rPr>
          <w:rFonts w:eastAsia="Times New Roman" w:cs="Times New Roman"/>
          <w:szCs w:val="24"/>
        </w:rPr>
      </w:pPr>
      <w:r w:rsidRPr="00E94929">
        <w:rPr>
          <w:rFonts w:eastAsia="Times New Roman" w:cs="Times New Roman"/>
          <w:color w:val="333333"/>
          <w:szCs w:val="24"/>
          <w:shd w:val="clear" w:color="auto" w:fill="FFFFFF"/>
        </w:rPr>
        <w:t xml:space="preserve">Reading and discussion of papers from the recent literature. Topics include cytoskeletal function, cell motility, gene expression, and signal transduction, with special focus on their relationship to development, </w:t>
      </w:r>
      <w:r w:rsidRPr="00E94929">
        <w:rPr>
          <w:rFonts w:eastAsia="Times New Roman" w:cs="Times New Roman"/>
          <w:szCs w:val="24"/>
        </w:rPr>
        <w:t xml:space="preserve">host-pathogen interactions, </w:t>
      </w:r>
      <w:r w:rsidRPr="00E94929">
        <w:rPr>
          <w:rFonts w:eastAsia="Times New Roman" w:cs="Times New Roman"/>
          <w:color w:val="333333"/>
          <w:szCs w:val="24"/>
          <w:shd w:val="clear" w:color="auto" w:fill="FFFFFF"/>
        </w:rPr>
        <w:t>the immune system, and cancer.</w:t>
      </w:r>
      <w:r w:rsidRPr="00E94929">
        <w:rPr>
          <w:rFonts w:eastAsia="Times New Roman" w:cs="Times New Roman"/>
          <w:szCs w:val="24"/>
        </w:rPr>
        <w:t>    </w:t>
      </w:r>
    </w:p>
    <w:p w:rsidR="00A03ABE" w:rsidRPr="00E15351" w:rsidRDefault="00A03ABE" w:rsidP="00352204">
      <w:pPr>
        <w:rPr>
          <w:rFonts w:cs="Times New Roman"/>
          <w:szCs w:val="24"/>
        </w:rPr>
      </w:pPr>
    </w:p>
    <w:p w:rsidR="00352204" w:rsidRPr="00E15351" w:rsidRDefault="00833291" w:rsidP="00352204">
      <w:pPr>
        <w:rPr>
          <w:rFonts w:cs="Times New Roman"/>
          <w:b/>
          <w:szCs w:val="24"/>
        </w:rPr>
      </w:pPr>
      <w:r>
        <w:rPr>
          <w:rFonts w:cs="Times New Roman"/>
          <w:b/>
          <w:szCs w:val="24"/>
        </w:rPr>
        <w:t>2020-95</w:t>
      </w:r>
      <w:r>
        <w:rPr>
          <w:rFonts w:cs="Times New Roman"/>
          <w:b/>
          <w:szCs w:val="24"/>
        </w:rPr>
        <w:tab/>
        <w:t>PNB 2250</w:t>
      </w:r>
      <w:r>
        <w:rPr>
          <w:rFonts w:cs="Times New Roman"/>
          <w:b/>
          <w:szCs w:val="24"/>
        </w:rPr>
        <w:tab/>
      </w:r>
      <w:r>
        <w:rPr>
          <w:rFonts w:cs="Times New Roman"/>
          <w:b/>
          <w:szCs w:val="24"/>
        </w:rPr>
        <w:tab/>
        <w:t>Revise</w:t>
      </w:r>
      <w:r w:rsidR="00352204" w:rsidRPr="00E15351">
        <w:rPr>
          <w:rFonts w:cs="Times New Roman"/>
          <w:b/>
          <w:szCs w:val="24"/>
        </w:rPr>
        <w:t xml:space="preserve"> Course </w:t>
      </w:r>
      <w:r w:rsidR="00352204" w:rsidRPr="00E15351">
        <w:rPr>
          <w:rFonts w:cs="Times New Roman"/>
          <w:b/>
          <w:color w:val="FF0000"/>
          <w:szCs w:val="24"/>
        </w:rPr>
        <w:t>(S)</w:t>
      </w:r>
    </w:p>
    <w:p w:rsidR="00352204" w:rsidRPr="00E15351" w:rsidRDefault="00352204" w:rsidP="00352204">
      <w:pPr>
        <w:rPr>
          <w:rFonts w:cs="Times New Roman"/>
          <w:szCs w:val="24"/>
        </w:rPr>
      </w:pPr>
    </w:p>
    <w:p w:rsidR="001B7E3F" w:rsidRPr="00E15351" w:rsidRDefault="001B7E3F" w:rsidP="00352204">
      <w:pPr>
        <w:rPr>
          <w:rFonts w:cs="Times New Roman"/>
          <w:szCs w:val="24"/>
        </w:rPr>
      </w:pPr>
      <w:r w:rsidRPr="00E15351">
        <w:rPr>
          <w:rFonts w:cs="Times New Roman"/>
          <w:i/>
          <w:szCs w:val="24"/>
        </w:rPr>
        <w:t>Justification:</w:t>
      </w:r>
    </w:p>
    <w:p w:rsidR="001B7E3F" w:rsidRPr="00E15351" w:rsidRDefault="001B7E3F" w:rsidP="00352204">
      <w:pPr>
        <w:rPr>
          <w:rFonts w:cs="Times New Roman"/>
          <w:szCs w:val="24"/>
        </w:rPr>
      </w:pPr>
    </w:p>
    <w:p w:rsidR="001B7E3F" w:rsidRPr="00E15351" w:rsidRDefault="00541BDA" w:rsidP="00352204">
      <w:pPr>
        <w:rPr>
          <w:rFonts w:cs="Times New Roman"/>
          <w:szCs w:val="24"/>
        </w:rPr>
      </w:pPr>
      <w:r w:rsidRPr="00E15351">
        <w:rPr>
          <w:rFonts w:cs="Times New Roman"/>
          <w:szCs w:val="24"/>
        </w:rPr>
        <w:t>The revised PNB major will no longer require BIOL1108. PNB2250 is currently the only course offered in PNB that has BIOL1108 as a prerequisite. When the major plan of study revision goes into effect, keeping 1108 as a prerequisite would prevent many PNB majors from enrolling in PNB2250.</w:t>
      </w:r>
    </w:p>
    <w:p w:rsidR="00541BDA" w:rsidRPr="00E15351" w:rsidRDefault="00541BDA" w:rsidP="00352204">
      <w:pPr>
        <w:rPr>
          <w:rFonts w:cs="Times New Roman"/>
          <w:szCs w:val="24"/>
        </w:rPr>
      </w:pPr>
    </w:p>
    <w:p w:rsidR="00541BDA" w:rsidRPr="00E15351" w:rsidRDefault="00541BDA" w:rsidP="00352204">
      <w:pPr>
        <w:rPr>
          <w:rFonts w:cs="Times New Roman"/>
          <w:szCs w:val="24"/>
        </w:rPr>
      </w:pPr>
      <w:r w:rsidRPr="00E15351">
        <w:rPr>
          <w:rFonts w:cs="Times New Roman"/>
          <w:i/>
          <w:szCs w:val="24"/>
        </w:rPr>
        <w:t>Current Copy:</w:t>
      </w:r>
    </w:p>
    <w:p w:rsidR="00541BDA" w:rsidRPr="00E15351" w:rsidRDefault="00541BDA" w:rsidP="00352204">
      <w:pPr>
        <w:rPr>
          <w:rFonts w:cs="Times New Roman"/>
          <w:szCs w:val="24"/>
        </w:rPr>
      </w:pPr>
    </w:p>
    <w:p w:rsidR="00D43634" w:rsidRDefault="00A11F47" w:rsidP="00352204">
      <w:pPr>
        <w:rPr>
          <w:rFonts w:cs="Times New Roman"/>
          <w:szCs w:val="24"/>
        </w:rPr>
      </w:pPr>
      <w:r w:rsidRPr="00E15351">
        <w:rPr>
          <w:rFonts w:cs="Times New Roman"/>
          <w:szCs w:val="24"/>
        </w:rPr>
        <w:t xml:space="preserve">PNB2250. Animal Physiology. </w:t>
      </w:r>
    </w:p>
    <w:p w:rsidR="00D43634" w:rsidRDefault="00A11F47" w:rsidP="00352204">
      <w:pPr>
        <w:rPr>
          <w:rFonts w:cs="Times New Roman"/>
          <w:szCs w:val="24"/>
        </w:rPr>
      </w:pPr>
      <w:r w:rsidRPr="00E15351">
        <w:rPr>
          <w:rFonts w:cs="Times New Roman"/>
          <w:szCs w:val="24"/>
        </w:rPr>
        <w:t xml:space="preserve">3.00 Credits. </w:t>
      </w:r>
    </w:p>
    <w:p w:rsidR="00D43634" w:rsidRDefault="00A11F47" w:rsidP="00352204">
      <w:pPr>
        <w:rPr>
          <w:rFonts w:cs="Times New Roman"/>
          <w:szCs w:val="24"/>
        </w:rPr>
      </w:pPr>
      <w:r w:rsidRPr="00E15351">
        <w:rPr>
          <w:rFonts w:cs="Times New Roman"/>
          <w:szCs w:val="24"/>
        </w:rPr>
        <w:t xml:space="preserve">Prerequisites: BIOL 1107 and either BIOL 1108 or 1110. </w:t>
      </w:r>
    </w:p>
    <w:p w:rsidR="00D43634" w:rsidRDefault="00A11F47" w:rsidP="00352204">
      <w:pPr>
        <w:rPr>
          <w:rFonts w:cs="Times New Roman"/>
          <w:szCs w:val="24"/>
        </w:rPr>
      </w:pPr>
      <w:r w:rsidRPr="00E15351">
        <w:rPr>
          <w:rFonts w:cs="Times New Roman"/>
          <w:szCs w:val="24"/>
        </w:rPr>
        <w:t xml:space="preserve">Grading Basis: Graded. </w:t>
      </w:r>
    </w:p>
    <w:p w:rsidR="00D43634" w:rsidRDefault="00D43634" w:rsidP="00352204">
      <w:pPr>
        <w:rPr>
          <w:rFonts w:cs="Times New Roman"/>
          <w:szCs w:val="24"/>
        </w:rPr>
      </w:pPr>
    </w:p>
    <w:p w:rsidR="00541BDA" w:rsidRPr="00E15351" w:rsidRDefault="00A11F47" w:rsidP="00352204">
      <w:pPr>
        <w:rPr>
          <w:rFonts w:cs="Times New Roman"/>
          <w:szCs w:val="24"/>
        </w:rPr>
      </w:pPr>
      <w:r w:rsidRPr="00E15351">
        <w:rPr>
          <w:rFonts w:cs="Times New Roman"/>
          <w:szCs w:val="24"/>
        </w:rPr>
        <w:t>Physiological Mechanisms and regulation in vertebrate animals.</w:t>
      </w:r>
    </w:p>
    <w:p w:rsidR="00A11F47" w:rsidRPr="00E15351" w:rsidRDefault="00A11F47" w:rsidP="00352204">
      <w:pPr>
        <w:rPr>
          <w:rFonts w:cs="Times New Roman"/>
          <w:szCs w:val="24"/>
        </w:rPr>
      </w:pPr>
    </w:p>
    <w:p w:rsidR="00A11F47" w:rsidRPr="00E15351" w:rsidRDefault="000F1D80" w:rsidP="00352204">
      <w:pPr>
        <w:rPr>
          <w:rFonts w:cs="Times New Roman"/>
          <w:szCs w:val="24"/>
        </w:rPr>
      </w:pPr>
      <w:r>
        <w:rPr>
          <w:rFonts w:cs="Times New Roman"/>
          <w:i/>
          <w:szCs w:val="24"/>
        </w:rPr>
        <w:t>Approved</w:t>
      </w:r>
      <w:r w:rsidR="00A11F47" w:rsidRPr="00E15351">
        <w:rPr>
          <w:rFonts w:cs="Times New Roman"/>
          <w:i/>
          <w:szCs w:val="24"/>
        </w:rPr>
        <w:t xml:space="preserve"> Copy:</w:t>
      </w:r>
    </w:p>
    <w:p w:rsidR="00A11F47" w:rsidRPr="00E15351" w:rsidRDefault="00A11F47" w:rsidP="00352204">
      <w:pPr>
        <w:rPr>
          <w:rFonts w:cs="Times New Roman"/>
          <w:szCs w:val="24"/>
        </w:rPr>
      </w:pPr>
    </w:p>
    <w:p w:rsidR="00376F0F" w:rsidRDefault="00CB396C" w:rsidP="00352204">
      <w:pPr>
        <w:rPr>
          <w:rFonts w:cs="Times New Roman"/>
          <w:szCs w:val="24"/>
        </w:rPr>
      </w:pPr>
      <w:r w:rsidRPr="00E15351">
        <w:rPr>
          <w:rFonts w:cs="Times New Roman"/>
          <w:szCs w:val="24"/>
        </w:rPr>
        <w:t xml:space="preserve">PNB2250. Comparative Animal Physiology. </w:t>
      </w:r>
    </w:p>
    <w:p w:rsidR="00376F0F" w:rsidRDefault="00CB396C" w:rsidP="00352204">
      <w:pPr>
        <w:rPr>
          <w:rFonts w:cs="Times New Roman"/>
          <w:szCs w:val="24"/>
        </w:rPr>
      </w:pPr>
      <w:r w:rsidRPr="00E15351">
        <w:rPr>
          <w:rFonts w:cs="Times New Roman"/>
          <w:szCs w:val="24"/>
        </w:rPr>
        <w:t xml:space="preserve">3.00 Credits. </w:t>
      </w:r>
    </w:p>
    <w:p w:rsidR="00376F0F" w:rsidRDefault="00CB396C" w:rsidP="00352204">
      <w:pPr>
        <w:rPr>
          <w:rFonts w:cs="Times New Roman"/>
          <w:szCs w:val="24"/>
        </w:rPr>
      </w:pPr>
      <w:r w:rsidRPr="00E15351">
        <w:rPr>
          <w:rFonts w:cs="Times New Roman"/>
          <w:szCs w:val="24"/>
        </w:rPr>
        <w:t xml:space="preserve">Prerequisites: BIOL 1107. </w:t>
      </w:r>
    </w:p>
    <w:p w:rsidR="00376F0F" w:rsidRDefault="00CB396C" w:rsidP="00352204">
      <w:pPr>
        <w:rPr>
          <w:rFonts w:cs="Times New Roman"/>
          <w:szCs w:val="24"/>
        </w:rPr>
      </w:pPr>
      <w:r w:rsidRPr="00E15351">
        <w:rPr>
          <w:rFonts w:cs="Times New Roman"/>
          <w:szCs w:val="24"/>
        </w:rPr>
        <w:t xml:space="preserve">Recommended preparation: BIOL1108. </w:t>
      </w:r>
    </w:p>
    <w:p w:rsidR="00376F0F" w:rsidRDefault="00CB396C" w:rsidP="00352204">
      <w:pPr>
        <w:rPr>
          <w:rFonts w:cs="Times New Roman"/>
          <w:szCs w:val="24"/>
        </w:rPr>
      </w:pPr>
      <w:r w:rsidRPr="00E15351">
        <w:rPr>
          <w:rFonts w:cs="Times New Roman"/>
          <w:szCs w:val="24"/>
        </w:rPr>
        <w:t xml:space="preserve">Grading Basis: Graded. </w:t>
      </w:r>
    </w:p>
    <w:p w:rsidR="00376F0F" w:rsidRDefault="00376F0F" w:rsidP="00352204">
      <w:pPr>
        <w:rPr>
          <w:rFonts w:cs="Times New Roman"/>
          <w:szCs w:val="24"/>
        </w:rPr>
      </w:pPr>
    </w:p>
    <w:p w:rsidR="00A11F47" w:rsidRPr="00E15351" w:rsidRDefault="00CB396C" w:rsidP="00352204">
      <w:pPr>
        <w:rPr>
          <w:rFonts w:cs="Times New Roman"/>
          <w:szCs w:val="24"/>
        </w:rPr>
      </w:pPr>
      <w:r w:rsidRPr="00E15351">
        <w:rPr>
          <w:rFonts w:cs="Times New Roman"/>
          <w:szCs w:val="24"/>
        </w:rPr>
        <w:t>An introduction to comparative animal physiology, emphasizing the evolutionary impacts of diverse physical, chemical, and environmental factors on vertebrates and invertebrates.</w:t>
      </w:r>
    </w:p>
    <w:p w:rsidR="001B7E3F" w:rsidRPr="00E15351" w:rsidRDefault="001B7E3F" w:rsidP="00352204">
      <w:pPr>
        <w:rPr>
          <w:rFonts w:cs="Times New Roman"/>
          <w:szCs w:val="24"/>
        </w:rPr>
      </w:pPr>
    </w:p>
    <w:p w:rsidR="00352204" w:rsidRPr="00E15351" w:rsidRDefault="00352204" w:rsidP="00352204">
      <w:pPr>
        <w:rPr>
          <w:rFonts w:cs="Times New Roman"/>
          <w:b/>
          <w:szCs w:val="24"/>
        </w:rPr>
      </w:pPr>
      <w:r w:rsidRPr="00E15351">
        <w:rPr>
          <w:rFonts w:cs="Times New Roman"/>
          <w:b/>
          <w:szCs w:val="24"/>
        </w:rPr>
        <w:t>2020-103</w:t>
      </w:r>
      <w:r w:rsidRPr="00E15351">
        <w:rPr>
          <w:rFonts w:cs="Times New Roman"/>
          <w:b/>
          <w:szCs w:val="24"/>
        </w:rPr>
        <w:tab/>
        <w:t>GEOG</w:t>
      </w:r>
      <w:r w:rsidRPr="00E15351">
        <w:rPr>
          <w:rFonts w:cs="Times New Roman"/>
          <w:b/>
          <w:szCs w:val="24"/>
        </w:rPr>
        <w:tab/>
      </w:r>
      <w:r w:rsidRPr="00E15351">
        <w:rPr>
          <w:rFonts w:cs="Times New Roman"/>
          <w:b/>
          <w:szCs w:val="24"/>
        </w:rPr>
        <w:tab/>
      </w:r>
      <w:r w:rsidRPr="00E15351">
        <w:rPr>
          <w:rFonts w:cs="Times New Roman"/>
          <w:b/>
          <w:szCs w:val="24"/>
        </w:rPr>
        <w:tab/>
        <w:t>Revise Major</w:t>
      </w:r>
    </w:p>
    <w:p w:rsidR="008E3D1B" w:rsidRPr="00E15351" w:rsidRDefault="008E3D1B" w:rsidP="00352204">
      <w:pPr>
        <w:rPr>
          <w:rFonts w:cs="Times New Roman"/>
          <w:szCs w:val="24"/>
        </w:rPr>
      </w:pPr>
    </w:p>
    <w:p w:rsidR="008E3D1B" w:rsidRPr="00E15351" w:rsidRDefault="008E3D1B" w:rsidP="00352204">
      <w:pPr>
        <w:rPr>
          <w:rFonts w:cs="Times New Roman"/>
          <w:szCs w:val="24"/>
        </w:rPr>
      </w:pPr>
      <w:r w:rsidRPr="00E15351">
        <w:rPr>
          <w:rFonts w:cs="Times New Roman"/>
          <w:i/>
          <w:szCs w:val="24"/>
        </w:rPr>
        <w:t>Current Copy:</w:t>
      </w:r>
    </w:p>
    <w:p w:rsidR="008E3D1B" w:rsidRPr="00E15351" w:rsidRDefault="008E3D1B" w:rsidP="00352204">
      <w:pPr>
        <w:rPr>
          <w:rFonts w:cs="Times New Roman"/>
          <w:szCs w:val="24"/>
        </w:rPr>
      </w:pPr>
    </w:p>
    <w:p w:rsidR="00056F31" w:rsidRPr="00E15351" w:rsidRDefault="00056F31" w:rsidP="00056F31">
      <w:pPr>
        <w:widowControl w:val="0"/>
        <w:autoSpaceDE w:val="0"/>
        <w:autoSpaceDN w:val="0"/>
        <w:adjustRightInd w:val="0"/>
        <w:rPr>
          <w:rFonts w:cs="Times New Roman"/>
          <w:szCs w:val="24"/>
        </w:rPr>
      </w:pPr>
      <w:r w:rsidRPr="00E15351">
        <w:rPr>
          <w:rFonts w:cs="Times New Roman"/>
          <w:szCs w:val="24"/>
        </w:rPr>
        <w:t>Bachelor of Sciences</w:t>
      </w:r>
    </w:p>
    <w:p w:rsidR="00056F31" w:rsidRPr="00E15351" w:rsidRDefault="00056F31" w:rsidP="00056F31">
      <w:pPr>
        <w:widowControl w:val="0"/>
        <w:autoSpaceDE w:val="0"/>
        <w:autoSpaceDN w:val="0"/>
        <w:adjustRightInd w:val="0"/>
        <w:rPr>
          <w:rFonts w:cs="Times New Roman"/>
          <w:szCs w:val="24"/>
        </w:rPr>
      </w:pPr>
      <w:r w:rsidRPr="00E15351">
        <w:rPr>
          <w:rFonts w:cs="Times New Roman"/>
          <w:szCs w:val="24"/>
        </w:rPr>
        <w:t>The B.S. degree requires 31 credits in 2000-level or above geography courses and 12 credits of closely related course work in other departments. B.S. majors must complete a basic core of three courses: </w:t>
      </w:r>
      <w:hyperlink r:id="rId5" w:anchor="2100" w:history="1">
        <w:r w:rsidRPr="00E15351">
          <w:rPr>
            <w:rStyle w:val="Hyperlink"/>
            <w:rFonts w:cs="Times New Roman"/>
            <w:szCs w:val="24"/>
          </w:rPr>
          <w:t>GEOG 2100</w:t>
        </w:r>
      </w:hyperlink>
      <w:r w:rsidRPr="00E15351">
        <w:rPr>
          <w:rFonts w:cs="Times New Roman"/>
          <w:szCs w:val="24"/>
        </w:rPr>
        <w:t> or </w:t>
      </w:r>
      <w:hyperlink r:id="rId6" w:anchor="2200" w:history="1">
        <w:r w:rsidRPr="00E15351">
          <w:rPr>
            <w:rStyle w:val="Hyperlink"/>
            <w:rFonts w:cs="Times New Roman"/>
            <w:szCs w:val="24"/>
          </w:rPr>
          <w:t>2200</w:t>
        </w:r>
      </w:hyperlink>
      <w:r w:rsidRPr="00E15351">
        <w:rPr>
          <w:rFonts w:cs="Times New Roman"/>
          <w:szCs w:val="24"/>
        </w:rPr>
        <w:t>, </w:t>
      </w:r>
      <w:hyperlink r:id="rId7" w:anchor="2300" w:history="1">
        <w:r w:rsidRPr="00E15351">
          <w:rPr>
            <w:rStyle w:val="Hyperlink"/>
            <w:rFonts w:cs="Times New Roman"/>
            <w:szCs w:val="24"/>
          </w:rPr>
          <w:t>2300</w:t>
        </w:r>
      </w:hyperlink>
      <w:r w:rsidRPr="00E15351">
        <w:rPr>
          <w:rFonts w:cs="Times New Roman"/>
          <w:szCs w:val="24"/>
        </w:rPr>
        <w:t>, and </w:t>
      </w:r>
      <w:hyperlink r:id="rId8" w:anchor="2500" w:history="1">
        <w:r w:rsidRPr="00E15351">
          <w:rPr>
            <w:rStyle w:val="Hyperlink"/>
            <w:rFonts w:cs="Times New Roman"/>
            <w:szCs w:val="24"/>
          </w:rPr>
          <w:t>2500</w:t>
        </w:r>
      </w:hyperlink>
      <w:r w:rsidRPr="00E15351">
        <w:rPr>
          <w:rFonts w:cs="Times New Roman"/>
          <w:szCs w:val="24"/>
        </w:rPr>
        <w:t>. B.S. majors must take 21 additional credits in Geography, including at least four courses from either “methods” courses (choice of </w:t>
      </w:r>
      <w:hyperlink r:id="rId9" w:anchor="2505" w:history="1">
        <w:r w:rsidRPr="00E15351">
          <w:rPr>
            <w:rStyle w:val="Hyperlink"/>
            <w:rFonts w:cs="Times New Roman"/>
            <w:szCs w:val="24"/>
          </w:rPr>
          <w:t>GEOG 2505</w:t>
        </w:r>
      </w:hyperlink>
      <w:r w:rsidRPr="00E15351">
        <w:rPr>
          <w:rFonts w:cs="Times New Roman"/>
          <w:szCs w:val="24"/>
        </w:rPr>
        <w:t>, </w:t>
      </w:r>
      <w:hyperlink r:id="rId10" w:anchor="2410" w:history="1">
        <w:r w:rsidRPr="00E15351">
          <w:rPr>
            <w:rStyle w:val="Hyperlink"/>
            <w:rFonts w:cs="Times New Roman"/>
            <w:szCs w:val="24"/>
          </w:rPr>
          <w:t>2410</w:t>
        </w:r>
      </w:hyperlink>
      <w:r w:rsidRPr="00E15351">
        <w:rPr>
          <w:rFonts w:cs="Times New Roman"/>
          <w:szCs w:val="24"/>
        </w:rPr>
        <w:t>, </w:t>
      </w:r>
      <w:hyperlink r:id="rId11" w:anchor="2510" w:history="1">
        <w:r w:rsidRPr="00E15351">
          <w:rPr>
            <w:rStyle w:val="Hyperlink"/>
            <w:rFonts w:cs="Times New Roman"/>
            <w:szCs w:val="24"/>
          </w:rPr>
          <w:t>2510</w:t>
        </w:r>
      </w:hyperlink>
      <w:r w:rsidRPr="00E15351">
        <w:rPr>
          <w:rFonts w:cs="Times New Roman"/>
          <w:szCs w:val="24"/>
        </w:rPr>
        <w:t>, </w:t>
      </w:r>
      <w:hyperlink r:id="rId12" w:anchor="3420" w:history="1">
        <w:r w:rsidRPr="00E15351">
          <w:rPr>
            <w:rStyle w:val="Hyperlink"/>
            <w:rFonts w:cs="Times New Roman"/>
            <w:szCs w:val="24"/>
          </w:rPr>
          <w:t>3420</w:t>
        </w:r>
      </w:hyperlink>
      <w:r w:rsidRPr="00E15351">
        <w:rPr>
          <w:rFonts w:cs="Times New Roman"/>
          <w:szCs w:val="24"/>
        </w:rPr>
        <w:t>, </w:t>
      </w:r>
      <w:hyperlink r:id="rId13" w:anchor="3500Q" w:history="1">
        <w:r w:rsidRPr="00E15351">
          <w:rPr>
            <w:rStyle w:val="Hyperlink"/>
            <w:rFonts w:cs="Times New Roman"/>
            <w:szCs w:val="24"/>
          </w:rPr>
          <w:t>3500Q</w:t>
        </w:r>
      </w:hyperlink>
      <w:r w:rsidRPr="00E15351">
        <w:rPr>
          <w:rFonts w:cs="Times New Roman"/>
          <w:szCs w:val="24"/>
        </w:rPr>
        <w:t>, </w:t>
      </w:r>
      <w:hyperlink r:id="rId14" w:anchor="3505" w:history="1">
        <w:r w:rsidRPr="00E15351">
          <w:rPr>
            <w:rStyle w:val="Hyperlink"/>
            <w:rFonts w:cs="Times New Roman"/>
            <w:szCs w:val="24"/>
          </w:rPr>
          <w:t>3505</w:t>
        </w:r>
      </w:hyperlink>
      <w:r w:rsidRPr="00E15351">
        <w:rPr>
          <w:rFonts w:cs="Times New Roman"/>
          <w:szCs w:val="24"/>
        </w:rPr>
        <w:t>, </w:t>
      </w:r>
      <w:hyperlink r:id="rId15" w:anchor="3510" w:history="1">
        <w:r w:rsidRPr="00E15351">
          <w:rPr>
            <w:rStyle w:val="Hyperlink"/>
            <w:rFonts w:cs="Times New Roman"/>
            <w:szCs w:val="24"/>
          </w:rPr>
          <w:t>3510</w:t>
        </w:r>
      </w:hyperlink>
      <w:r w:rsidRPr="00E15351">
        <w:rPr>
          <w:rFonts w:cs="Times New Roman"/>
          <w:szCs w:val="24"/>
        </w:rPr>
        <w:t>, </w:t>
      </w:r>
      <w:hyperlink r:id="rId16" w:anchor="4230" w:history="1">
        <w:r w:rsidRPr="00E15351">
          <w:rPr>
            <w:rStyle w:val="Hyperlink"/>
            <w:rFonts w:cs="Times New Roman"/>
            <w:szCs w:val="24"/>
          </w:rPr>
          <w:t>4230</w:t>
        </w:r>
      </w:hyperlink>
      <w:r w:rsidRPr="00E15351">
        <w:rPr>
          <w:rFonts w:cs="Times New Roman"/>
          <w:szCs w:val="24"/>
        </w:rPr>
        <w:t>, </w:t>
      </w:r>
      <w:hyperlink r:id="rId17" w:anchor="4515" w:history="1">
        <w:r w:rsidRPr="00E15351">
          <w:rPr>
            <w:rStyle w:val="Hyperlink"/>
            <w:rFonts w:cs="Times New Roman"/>
            <w:szCs w:val="24"/>
          </w:rPr>
          <w:t>4515</w:t>
        </w:r>
      </w:hyperlink>
      <w:r w:rsidRPr="00E15351">
        <w:rPr>
          <w:rFonts w:cs="Times New Roman"/>
          <w:szCs w:val="24"/>
        </w:rPr>
        <w:t>, or </w:t>
      </w:r>
      <w:hyperlink r:id="rId18" w:anchor="4520" w:history="1">
        <w:r w:rsidRPr="00E15351">
          <w:rPr>
            <w:rStyle w:val="Hyperlink"/>
            <w:rFonts w:cs="Times New Roman"/>
            <w:szCs w:val="24"/>
          </w:rPr>
          <w:t>4520</w:t>
        </w:r>
      </w:hyperlink>
      <w:r w:rsidRPr="00E15351">
        <w:rPr>
          <w:rFonts w:cs="Times New Roman"/>
          <w:szCs w:val="24"/>
        </w:rPr>
        <w:t>), or “physical” courses (choice of </w:t>
      </w:r>
      <w:hyperlink r:id="rId19" w:anchor="2310" w:history="1">
        <w:r w:rsidRPr="00E15351">
          <w:rPr>
            <w:rStyle w:val="Hyperlink"/>
            <w:rFonts w:cs="Times New Roman"/>
            <w:szCs w:val="24"/>
          </w:rPr>
          <w:t>GEOG 2310</w:t>
        </w:r>
      </w:hyperlink>
      <w:r w:rsidRPr="00E15351">
        <w:rPr>
          <w:rFonts w:cs="Times New Roman"/>
          <w:szCs w:val="24"/>
        </w:rPr>
        <w:t>, </w:t>
      </w:r>
      <w:hyperlink r:id="rId20" w:anchor="3310" w:history="1">
        <w:r w:rsidRPr="00E15351">
          <w:rPr>
            <w:rStyle w:val="Hyperlink"/>
            <w:rFonts w:cs="Times New Roman"/>
            <w:szCs w:val="24"/>
          </w:rPr>
          <w:t>3310</w:t>
        </w:r>
      </w:hyperlink>
      <w:r w:rsidRPr="00E15351">
        <w:rPr>
          <w:rFonts w:cs="Times New Roman"/>
          <w:szCs w:val="24"/>
        </w:rPr>
        <w:t>, </w:t>
      </w:r>
      <w:hyperlink r:id="rId21" w:anchor="3400" w:history="1">
        <w:r w:rsidRPr="00E15351">
          <w:rPr>
            <w:rStyle w:val="Hyperlink"/>
            <w:rFonts w:cs="Times New Roman"/>
            <w:szCs w:val="24"/>
          </w:rPr>
          <w:t>3400</w:t>
        </w:r>
      </w:hyperlink>
      <w:r w:rsidRPr="00E15351">
        <w:rPr>
          <w:rFonts w:cs="Times New Roman"/>
          <w:szCs w:val="24"/>
        </w:rPr>
        <w:t>, </w:t>
      </w:r>
      <w:hyperlink r:id="rId22" w:anchor="3410" w:history="1">
        <w:r w:rsidRPr="00E15351">
          <w:rPr>
            <w:rStyle w:val="Hyperlink"/>
            <w:rFonts w:cs="Times New Roman"/>
            <w:szCs w:val="24"/>
          </w:rPr>
          <w:t>3410</w:t>
        </w:r>
      </w:hyperlink>
      <w:r w:rsidRPr="00E15351">
        <w:rPr>
          <w:rFonts w:cs="Times New Roman"/>
          <w:szCs w:val="24"/>
        </w:rPr>
        <w:t>, </w:t>
      </w:r>
      <w:hyperlink r:id="rId23" w:anchor="3420" w:history="1">
        <w:r w:rsidRPr="00E15351">
          <w:rPr>
            <w:rStyle w:val="Hyperlink"/>
            <w:rFonts w:cs="Times New Roman"/>
            <w:szCs w:val="24"/>
          </w:rPr>
          <w:t>3420</w:t>
        </w:r>
      </w:hyperlink>
      <w:r w:rsidRPr="00E15351">
        <w:rPr>
          <w:rFonts w:cs="Times New Roman"/>
          <w:szCs w:val="24"/>
        </w:rPr>
        <w:t>, </w:t>
      </w:r>
      <w:hyperlink r:id="rId24" w:anchor="3505" w:history="1">
        <w:r w:rsidRPr="00E15351">
          <w:rPr>
            <w:rStyle w:val="Hyperlink"/>
            <w:rFonts w:cs="Times New Roman"/>
            <w:szCs w:val="24"/>
          </w:rPr>
          <w:t>3505</w:t>
        </w:r>
      </w:hyperlink>
      <w:r w:rsidRPr="00E15351">
        <w:rPr>
          <w:rFonts w:cs="Times New Roman"/>
          <w:szCs w:val="24"/>
        </w:rPr>
        <w:t>, </w:t>
      </w:r>
      <w:hyperlink r:id="rId25" w:anchor="4230" w:history="1">
        <w:r w:rsidRPr="00E15351">
          <w:rPr>
            <w:rStyle w:val="Hyperlink"/>
            <w:rFonts w:cs="Times New Roman"/>
            <w:szCs w:val="24"/>
          </w:rPr>
          <w:t>4230</w:t>
        </w:r>
      </w:hyperlink>
      <w:r w:rsidRPr="00E15351">
        <w:rPr>
          <w:rFonts w:cs="Times New Roman"/>
          <w:szCs w:val="24"/>
        </w:rPr>
        <w:t>, or </w:t>
      </w:r>
      <w:hyperlink r:id="rId26" w:anchor="4300" w:history="1">
        <w:r w:rsidRPr="00E15351">
          <w:rPr>
            <w:rStyle w:val="Hyperlink"/>
            <w:rFonts w:cs="Times New Roman"/>
            <w:szCs w:val="24"/>
          </w:rPr>
          <w:t>4300</w:t>
        </w:r>
      </w:hyperlink>
      <w:r w:rsidRPr="00E15351">
        <w:rPr>
          <w:rFonts w:cs="Times New Roman"/>
          <w:szCs w:val="24"/>
        </w:rPr>
        <w:t>), in addition to one “W” course, in consultation with their departmental advisor.</w:t>
      </w:r>
    </w:p>
    <w:p w:rsidR="008E3D1B" w:rsidRPr="00E15351" w:rsidRDefault="008E3D1B" w:rsidP="00352204">
      <w:pPr>
        <w:rPr>
          <w:rFonts w:cs="Times New Roman"/>
          <w:szCs w:val="24"/>
        </w:rPr>
      </w:pPr>
    </w:p>
    <w:p w:rsidR="00056F31" w:rsidRPr="00E15351" w:rsidRDefault="000F1D80" w:rsidP="00352204">
      <w:pPr>
        <w:rPr>
          <w:rFonts w:cs="Times New Roman"/>
          <w:szCs w:val="24"/>
        </w:rPr>
      </w:pPr>
      <w:r>
        <w:rPr>
          <w:rFonts w:cs="Times New Roman"/>
          <w:i/>
          <w:szCs w:val="24"/>
        </w:rPr>
        <w:t>Approved</w:t>
      </w:r>
      <w:r w:rsidR="00056F31" w:rsidRPr="00E15351">
        <w:rPr>
          <w:rFonts w:cs="Times New Roman"/>
          <w:i/>
          <w:szCs w:val="24"/>
        </w:rPr>
        <w:t xml:space="preserve"> Copy:</w:t>
      </w:r>
    </w:p>
    <w:p w:rsidR="00056F31" w:rsidRPr="00E15351" w:rsidRDefault="00056F31" w:rsidP="00352204">
      <w:pPr>
        <w:rPr>
          <w:rFonts w:cs="Times New Roman"/>
          <w:szCs w:val="24"/>
        </w:rPr>
      </w:pPr>
    </w:p>
    <w:p w:rsidR="000A04CA" w:rsidRPr="00E15351" w:rsidRDefault="000A04CA" w:rsidP="000A04CA">
      <w:pPr>
        <w:widowControl w:val="0"/>
        <w:autoSpaceDE w:val="0"/>
        <w:autoSpaceDN w:val="0"/>
        <w:adjustRightInd w:val="0"/>
        <w:rPr>
          <w:rFonts w:cs="Times New Roman"/>
          <w:szCs w:val="24"/>
        </w:rPr>
      </w:pPr>
      <w:r w:rsidRPr="00E15351">
        <w:rPr>
          <w:rFonts w:cs="Times New Roman"/>
          <w:szCs w:val="24"/>
        </w:rPr>
        <w:t>Bachelor of Sciences</w:t>
      </w:r>
    </w:p>
    <w:p w:rsidR="000A04CA" w:rsidRPr="00E15351" w:rsidRDefault="000A04CA" w:rsidP="000A04CA">
      <w:pPr>
        <w:widowControl w:val="0"/>
        <w:autoSpaceDE w:val="0"/>
        <w:autoSpaceDN w:val="0"/>
        <w:adjustRightInd w:val="0"/>
        <w:rPr>
          <w:rFonts w:cs="Times New Roman"/>
          <w:color w:val="FF0000"/>
          <w:szCs w:val="24"/>
        </w:rPr>
      </w:pPr>
      <w:r w:rsidRPr="00E15351">
        <w:rPr>
          <w:rFonts w:cs="Times New Roman"/>
          <w:szCs w:val="24"/>
        </w:rPr>
        <w:t>The B.S. degree requires 31 credits in 2000-level or above geography courses and 12 credits of closely related course work in other departments. B.S. majors must complete a basic core of three courses: </w:t>
      </w:r>
      <w:hyperlink r:id="rId27" w:anchor="2100" w:history="1">
        <w:r w:rsidRPr="00E15351">
          <w:rPr>
            <w:rStyle w:val="Hyperlink"/>
            <w:rFonts w:cs="Times New Roman"/>
            <w:szCs w:val="24"/>
          </w:rPr>
          <w:t>GEOG 2100</w:t>
        </w:r>
      </w:hyperlink>
      <w:r w:rsidRPr="00E15351">
        <w:rPr>
          <w:rFonts w:cs="Times New Roman"/>
          <w:szCs w:val="24"/>
        </w:rPr>
        <w:t> or </w:t>
      </w:r>
      <w:hyperlink r:id="rId28" w:anchor="2200" w:history="1">
        <w:r w:rsidRPr="00E15351">
          <w:rPr>
            <w:rStyle w:val="Hyperlink"/>
            <w:rFonts w:cs="Times New Roman"/>
            <w:szCs w:val="24"/>
          </w:rPr>
          <w:t>2200</w:t>
        </w:r>
      </w:hyperlink>
      <w:r w:rsidRPr="00E15351">
        <w:rPr>
          <w:rFonts w:cs="Times New Roman"/>
          <w:szCs w:val="24"/>
        </w:rPr>
        <w:t>, </w:t>
      </w:r>
      <w:hyperlink r:id="rId29" w:anchor="2300" w:history="1">
        <w:r w:rsidRPr="00E15351">
          <w:rPr>
            <w:rStyle w:val="Hyperlink"/>
            <w:rFonts w:cs="Times New Roman"/>
            <w:szCs w:val="24"/>
          </w:rPr>
          <w:t>2300</w:t>
        </w:r>
      </w:hyperlink>
      <w:r w:rsidRPr="00E15351">
        <w:rPr>
          <w:rFonts w:cs="Times New Roman"/>
          <w:szCs w:val="24"/>
        </w:rPr>
        <w:t>, and </w:t>
      </w:r>
      <w:hyperlink r:id="rId30" w:anchor="2500" w:history="1">
        <w:r w:rsidRPr="00E15351">
          <w:rPr>
            <w:rStyle w:val="Hyperlink"/>
            <w:rFonts w:cs="Times New Roman"/>
            <w:szCs w:val="24"/>
          </w:rPr>
          <w:t>2500</w:t>
        </w:r>
      </w:hyperlink>
      <w:r w:rsidRPr="00E15351">
        <w:rPr>
          <w:rFonts w:cs="Times New Roman"/>
          <w:szCs w:val="24"/>
        </w:rPr>
        <w:t>. B.S. majors must take 21 additional credits in Geography, including at least four courses from either “methods” courses (choice of </w:t>
      </w:r>
      <w:hyperlink r:id="rId31" w:anchor="2505" w:history="1">
        <w:r w:rsidRPr="00E15351">
          <w:rPr>
            <w:rStyle w:val="Hyperlink"/>
            <w:rFonts w:cs="Times New Roman"/>
            <w:szCs w:val="24"/>
          </w:rPr>
          <w:t xml:space="preserve">GEOG </w:t>
        </w:r>
        <w:r w:rsidRPr="00E15351">
          <w:rPr>
            <w:rStyle w:val="Hyperlink"/>
            <w:rFonts w:cs="Times New Roman"/>
            <w:szCs w:val="24"/>
          </w:rPr>
          <w:lastRenderedPageBreak/>
          <w:t>2505</w:t>
        </w:r>
      </w:hyperlink>
      <w:r w:rsidRPr="00E15351">
        <w:rPr>
          <w:rFonts w:cs="Times New Roman"/>
          <w:szCs w:val="24"/>
        </w:rPr>
        <w:t>, </w:t>
      </w:r>
      <w:hyperlink r:id="rId32" w:anchor="2410" w:history="1">
        <w:r w:rsidRPr="00E15351">
          <w:rPr>
            <w:rStyle w:val="Hyperlink"/>
            <w:rFonts w:cs="Times New Roman"/>
            <w:szCs w:val="24"/>
          </w:rPr>
          <w:t>2410</w:t>
        </w:r>
      </w:hyperlink>
      <w:r w:rsidRPr="00E15351">
        <w:rPr>
          <w:rFonts w:cs="Times New Roman"/>
          <w:szCs w:val="24"/>
        </w:rPr>
        <w:t>, </w:t>
      </w:r>
      <w:hyperlink r:id="rId33" w:anchor="2510" w:history="1">
        <w:r w:rsidRPr="00E15351">
          <w:rPr>
            <w:rStyle w:val="Hyperlink"/>
            <w:rFonts w:cs="Times New Roman"/>
            <w:szCs w:val="24"/>
          </w:rPr>
          <w:t>2510</w:t>
        </w:r>
      </w:hyperlink>
      <w:r w:rsidRPr="00E15351">
        <w:rPr>
          <w:rFonts w:cs="Times New Roman"/>
          <w:szCs w:val="24"/>
        </w:rPr>
        <w:t>, </w:t>
      </w:r>
      <w:hyperlink r:id="rId34" w:anchor="3420" w:history="1">
        <w:r w:rsidRPr="00E15351">
          <w:rPr>
            <w:rStyle w:val="Hyperlink"/>
            <w:rFonts w:cs="Times New Roman"/>
            <w:szCs w:val="24"/>
          </w:rPr>
          <w:t>3420</w:t>
        </w:r>
      </w:hyperlink>
      <w:r w:rsidRPr="00E15351">
        <w:rPr>
          <w:rFonts w:cs="Times New Roman"/>
          <w:szCs w:val="24"/>
        </w:rPr>
        <w:t>, </w:t>
      </w:r>
      <w:hyperlink r:id="rId35" w:anchor="3500Q" w:history="1">
        <w:r w:rsidRPr="00E15351">
          <w:rPr>
            <w:rStyle w:val="Hyperlink"/>
            <w:rFonts w:cs="Times New Roman"/>
            <w:szCs w:val="24"/>
          </w:rPr>
          <w:t>3500Q</w:t>
        </w:r>
      </w:hyperlink>
      <w:r w:rsidRPr="00E15351">
        <w:rPr>
          <w:rFonts w:cs="Times New Roman"/>
          <w:szCs w:val="24"/>
        </w:rPr>
        <w:t>, </w:t>
      </w:r>
      <w:hyperlink r:id="rId36" w:anchor="3505" w:history="1">
        <w:r w:rsidRPr="00E15351">
          <w:rPr>
            <w:rStyle w:val="Hyperlink"/>
            <w:rFonts w:cs="Times New Roman"/>
            <w:szCs w:val="24"/>
          </w:rPr>
          <w:t>3505</w:t>
        </w:r>
      </w:hyperlink>
      <w:r w:rsidRPr="00E15351">
        <w:rPr>
          <w:rFonts w:cs="Times New Roman"/>
          <w:szCs w:val="24"/>
        </w:rPr>
        <w:t>, </w:t>
      </w:r>
      <w:hyperlink r:id="rId37" w:anchor="3510" w:history="1">
        <w:r w:rsidRPr="00E15351">
          <w:rPr>
            <w:rStyle w:val="Hyperlink"/>
            <w:rFonts w:cs="Times New Roman"/>
            <w:szCs w:val="24"/>
          </w:rPr>
          <w:t>3510</w:t>
        </w:r>
      </w:hyperlink>
      <w:r w:rsidRPr="00E15351">
        <w:rPr>
          <w:rFonts w:cs="Times New Roman"/>
          <w:szCs w:val="24"/>
        </w:rPr>
        <w:t>, </w:t>
      </w:r>
      <w:hyperlink r:id="rId38" w:anchor="4230" w:history="1">
        <w:r w:rsidRPr="00E15351">
          <w:rPr>
            <w:rStyle w:val="Hyperlink"/>
            <w:rFonts w:cs="Times New Roman"/>
            <w:szCs w:val="24"/>
          </w:rPr>
          <w:t>4230</w:t>
        </w:r>
      </w:hyperlink>
      <w:r w:rsidRPr="00E15351">
        <w:rPr>
          <w:rFonts w:cs="Times New Roman"/>
          <w:szCs w:val="24"/>
        </w:rPr>
        <w:t>, </w:t>
      </w:r>
      <w:hyperlink r:id="rId39" w:anchor="4515" w:history="1">
        <w:r w:rsidRPr="00E15351">
          <w:rPr>
            <w:rStyle w:val="Hyperlink"/>
            <w:rFonts w:cs="Times New Roman"/>
            <w:szCs w:val="24"/>
          </w:rPr>
          <w:t>4515</w:t>
        </w:r>
      </w:hyperlink>
      <w:r w:rsidRPr="00E15351">
        <w:rPr>
          <w:rFonts w:cs="Times New Roman"/>
          <w:szCs w:val="24"/>
        </w:rPr>
        <w:t>, or </w:t>
      </w:r>
      <w:hyperlink r:id="rId40" w:anchor="4520" w:history="1">
        <w:r w:rsidRPr="00E15351">
          <w:rPr>
            <w:rStyle w:val="Hyperlink"/>
            <w:rFonts w:cs="Times New Roman"/>
            <w:szCs w:val="24"/>
          </w:rPr>
          <w:t>4520</w:t>
        </w:r>
      </w:hyperlink>
      <w:r w:rsidRPr="00E15351">
        <w:rPr>
          <w:rFonts w:cs="Times New Roman"/>
          <w:szCs w:val="24"/>
        </w:rPr>
        <w:t>), or “physical” courses (choice of </w:t>
      </w:r>
      <w:hyperlink r:id="rId41" w:anchor="2310" w:history="1">
        <w:r w:rsidRPr="00E15351">
          <w:rPr>
            <w:rStyle w:val="Hyperlink"/>
            <w:rFonts w:cs="Times New Roman"/>
            <w:szCs w:val="24"/>
          </w:rPr>
          <w:t>GEOG 2310</w:t>
        </w:r>
      </w:hyperlink>
      <w:r w:rsidRPr="00E15351">
        <w:rPr>
          <w:rFonts w:cs="Times New Roman"/>
          <w:szCs w:val="24"/>
        </w:rPr>
        <w:t>, </w:t>
      </w:r>
      <w:hyperlink r:id="rId42" w:anchor="3310" w:history="1">
        <w:r w:rsidRPr="00E15351">
          <w:rPr>
            <w:rStyle w:val="Hyperlink"/>
            <w:rFonts w:cs="Times New Roman"/>
            <w:szCs w:val="24"/>
          </w:rPr>
          <w:t>3310</w:t>
        </w:r>
      </w:hyperlink>
      <w:r w:rsidRPr="00E15351">
        <w:rPr>
          <w:rFonts w:cs="Times New Roman"/>
          <w:szCs w:val="24"/>
        </w:rPr>
        <w:t>, </w:t>
      </w:r>
      <w:hyperlink r:id="rId43" w:anchor="3400" w:history="1">
        <w:r w:rsidRPr="00E15351">
          <w:rPr>
            <w:rStyle w:val="Hyperlink"/>
            <w:rFonts w:cs="Times New Roman"/>
            <w:szCs w:val="24"/>
          </w:rPr>
          <w:t>3400</w:t>
        </w:r>
      </w:hyperlink>
      <w:r w:rsidRPr="00E15351">
        <w:rPr>
          <w:rFonts w:cs="Times New Roman"/>
          <w:szCs w:val="24"/>
        </w:rPr>
        <w:t>, </w:t>
      </w:r>
      <w:hyperlink r:id="rId44" w:anchor="3410" w:history="1">
        <w:r w:rsidRPr="00E15351">
          <w:rPr>
            <w:rStyle w:val="Hyperlink"/>
            <w:rFonts w:cs="Times New Roman"/>
            <w:szCs w:val="24"/>
          </w:rPr>
          <w:t>3410</w:t>
        </w:r>
      </w:hyperlink>
      <w:r w:rsidRPr="00E15351">
        <w:rPr>
          <w:rFonts w:cs="Times New Roman"/>
          <w:szCs w:val="24"/>
        </w:rPr>
        <w:t>, </w:t>
      </w:r>
      <w:hyperlink r:id="rId45" w:anchor="3420" w:history="1">
        <w:r w:rsidRPr="00E15351">
          <w:rPr>
            <w:rStyle w:val="Hyperlink"/>
            <w:rFonts w:cs="Times New Roman"/>
            <w:szCs w:val="24"/>
          </w:rPr>
          <w:t>3420</w:t>
        </w:r>
      </w:hyperlink>
      <w:r w:rsidRPr="00E15351">
        <w:rPr>
          <w:rFonts w:cs="Times New Roman"/>
          <w:szCs w:val="24"/>
        </w:rPr>
        <w:t>, </w:t>
      </w:r>
      <w:hyperlink r:id="rId46" w:anchor="3505" w:history="1">
        <w:r w:rsidRPr="00E15351">
          <w:rPr>
            <w:rStyle w:val="Hyperlink"/>
            <w:rFonts w:cs="Times New Roman"/>
            <w:szCs w:val="24"/>
          </w:rPr>
          <w:t>3505</w:t>
        </w:r>
      </w:hyperlink>
      <w:r w:rsidRPr="00E15351">
        <w:rPr>
          <w:rFonts w:cs="Times New Roman"/>
          <w:szCs w:val="24"/>
        </w:rPr>
        <w:t>, </w:t>
      </w:r>
      <w:hyperlink r:id="rId47" w:anchor="4230" w:history="1">
        <w:r w:rsidRPr="00E15351">
          <w:rPr>
            <w:rStyle w:val="Hyperlink"/>
            <w:rFonts w:cs="Times New Roman"/>
            <w:szCs w:val="24"/>
          </w:rPr>
          <w:t>4230</w:t>
        </w:r>
      </w:hyperlink>
      <w:r w:rsidRPr="00E15351">
        <w:rPr>
          <w:rFonts w:cs="Times New Roman"/>
          <w:szCs w:val="24"/>
        </w:rPr>
        <w:t>, or </w:t>
      </w:r>
      <w:hyperlink r:id="rId48" w:anchor="4300" w:history="1">
        <w:r w:rsidRPr="00E15351">
          <w:rPr>
            <w:rStyle w:val="Hyperlink"/>
            <w:rFonts w:cs="Times New Roman"/>
            <w:szCs w:val="24"/>
          </w:rPr>
          <w:t>4300</w:t>
        </w:r>
      </w:hyperlink>
      <w:r w:rsidRPr="00E15351">
        <w:rPr>
          <w:rFonts w:cs="Times New Roman"/>
          <w:szCs w:val="24"/>
        </w:rPr>
        <w:t xml:space="preserve">), in addition to one “W” course, in consultation with their departmental advisor. </w:t>
      </w:r>
      <w:r w:rsidRPr="00E15351">
        <w:rPr>
          <w:rFonts w:cs="Times New Roman"/>
          <w:iCs/>
          <w:color w:val="FF0000"/>
          <w:szCs w:val="24"/>
        </w:rPr>
        <w:t>Based on content, GEOG 4093, GEOG 4095, GEOG 4098 may be used towards the methods or physical requirements in the major with advisor consent</w:t>
      </w:r>
      <w:r w:rsidRPr="00E15351">
        <w:rPr>
          <w:rFonts w:cs="Times New Roman"/>
          <w:i/>
          <w:iCs/>
          <w:szCs w:val="24"/>
        </w:rPr>
        <w:t>.</w:t>
      </w:r>
    </w:p>
    <w:p w:rsidR="00056F31" w:rsidRPr="00E15351" w:rsidRDefault="00056F31" w:rsidP="00352204">
      <w:pPr>
        <w:rPr>
          <w:rFonts w:cs="Times New Roman"/>
          <w:i/>
          <w:szCs w:val="24"/>
        </w:rPr>
      </w:pPr>
    </w:p>
    <w:p w:rsidR="00352204" w:rsidRPr="00E15351" w:rsidRDefault="00352204" w:rsidP="00352204">
      <w:pPr>
        <w:rPr>
          <w:rFonts w:cs="Times New Roman"/>
          <w:b/>
          <w:szCs w:val="24"/>
        </w:rPr>
      </w:pPr>
      <w:r w:rsidRPr="00E15351">
        <w:rPr>
          <w:rFonts w:cs="Times New Roman"/>
          <w:b/>
          <w:szCs w:val="24"/>
        </w:rPr>
        <w:t>2020-106</w:t>
      </w:r>
      <w:r w:rsidRPr="00E15351">
        <w:rPr>
          <w:rFonts w:cs="Times New Roman"/>
          <w:b/>
          <w:szCs w:val="24"/>
        </w:rPr>
        <w:tab/>
        <w:t>PNB</w:t>
      </w:r>
      <w:r w:rsidRPr="00E15351">
        <w:rPr>
          <w:rFonts w:cs="Times New Roman"/>
          <w:b/>
          <w:szCs w:val="24"/>
        </w:rPr>
        <w:tab/>
      </w:r>
      <w:r w:rsidRPr="00E15351">
        <w:rPr>
          <w:rFonts w:cs="Times New Roman"/>
          <w:b/>
          <w:szCs w:val="24"/>
        </w:rPr>
        <w:tab/>
      </w:r>
      <w:r w:rsidRPr="00E15351">
        <w:rPr>
          <w:rFonts w:cs="Times New Roman"/>
          <w:b/>
          <w:szCs w:val="24"/>
        </w:rPr>
        <w:tab/>
        <w:t>Revise Major</w:t>
      </w:r>
    </w:p>
    <w:p w:rsidR="006E6DD1" w:rsidRPr="00E15351" w:rsidRDefault="006E6DD1" w:rsidP="00352204">
      <w:pPr>
        <w:rPr>
          <w:rFonts w:cs="Times New Roman"/>
          <w:szCs w:val="24"/>
        </w:rPr>
      </w:pPr>
    </w:p>
    <w:p w:rsidR="006E6DD1" w:rsidRPr="00E15351" w:rsidRDefault="006E6DD1" w:rsidP="00352204">
      <w:pPr>
        <w:rPr>
          <w:rFonts w:cs="Times New Roman"/>
          <w:szCs w:val="24"/>
        </w:rPr>
      </w:pPr>
      <w:r w:rsidRPr="00E15351">
        <w:rPr>
          <w:rFonts w:cs="Times New Roman"/>
          <w:i/>
          <w:szCs w:val="24"/>
        </w:rPr>
        <w:t>Current Copy:</w:t>
      </w:r>
    </w:p>
    <w:p w:rsidR="006E6DD1" w:rsidRPr="00E15351" w:rsidRDefault="006E6DD1" w:rsidP="00352204">
      <w:pPr>
        <w:rPr>
          <w:rFonts w:cs="Times New Roman"/>
          <w:szCs w:val="24"/>
        </w:rPr>
      </w:pPr>
    </w:p>
    <w:p w:rsidR="00F66D25" w:rsidRPr="00E15351" w:rsidRDefault="00F66D25" w:rsidP="00F66D25">
      <w:pPr>
        <w:spacing w:after="150"/>
        <w:rPr>
          <w:rFonts w:eastAsia="Times New Roman" w:cs="Times New Roman"/>
          <w:szCs w:val="24"/>
        </w:rPr>
      </w:pPr>
      <w:r w:rsidRPr="00E15351">
        <w:rPr>
          <w:rFonts w:eastAsia="Times New Roman" w:cs="Times New Roman"/>
          <w:szCs w:val="24"/>
        </w:rPr>
        <w:t>This major leads to a Bachelor of Science, and is suitable for students interested in the physiology and neurobiology of humans and animals. Coursework and independent study opportunities span the fields of comparative physiology, neurobiology, molecular endocrinology, reproductive endocrinology, developmental neurobiology and neurochemistry.</w:t>
      </w:r>
    </w:p>
    <w:p w:rsidR="00F66D25" w:rsidRPr="00E15351" w:rsidRDefault="00F66D25" w:rsidP="00F66D25">
      <w:pPr>
        <w:spacing w:after="150"/>
        <w:rPr>
          <w:rFonts w:eastAsia="Times New Roman" w:cs="Times New Roman"/>
          <w:szCs w:val="24"/>
        </w:rPr>
      </w:pPr>
      <w:r w:rsidRPr="00E15351">
        <w:rPr>
          <w:rFonts w:eastAsia="Times New Roman" w:cs="Times New Roman"/>
          <w:szCs w:val="24"/>
        </w:rPr>
        <w:t>The following 1000’s level courses are required:</w:t>
      </w:r>
    </w:p>
    <w:bookmarkStart w:id="1" w:name="_Hlk33694678"/>
    <w:p w:rsidR="00F66D25" w:rsidRPr="00E15351" w:rsidRDefault="00F66D25" w:rsidP="00F66D25">
      <w:pPr>
        <w:numPr>
          <w:ilvl w:val="0"/>
          <w:numId w:val="1"/>
        </w:numPr>
        <w:spacing w:before="100" w:beforeAutospacing="1" w:after="100" w:afterAutospacing="1"/>
        <w:rPr>
          <w:rFonts w:eastAsia="Times New Roman" w:cs="Times New Roman"/>
          <w:szCs w:val="24"/>
        </w:rPr>
      </w:pPr>
      <w:r w:rsidRPr="00E15351">
        <w:rPr>
          <w:rFonts w:eastAsia="Times New Roman" w:cs="Times New Roman"/>
          <w:szCs w:val="24"/>
        </w:rPr>
        <w:fldChar w:fldCharType="begin"/>
      </w:r>
      <w:r w:rsidRPr="00E15351">
        <w:rPr>
          <w:rFonts w:eastAsia="Times New Roman" w:cs="Times New Roman"/>
          <w:szCs w:val="24"/>
        </w:rPr>
        <w:instrText xml:space="preserve"> HYPERLINK "https://catalog.uconn.edu/BIOL/" \l "1107" </w:instrText>
      </w:r>
      <w:r w:rsidRPr="00E15351">
        <w:rPr>
          <w:rFonts w:eastAsia="Times New Roman" w:cs="Times New Roman"/>
          <w:szCs w:val="24"/>
        </w:rPr>
        <w:fldChar w:fldCharType="separate"/>
      </w:r>
      <w:r w:rsidRPr="00E15351">
        <w:rPr>
          <w:rFonts w:eastAsia="Times New Roman" w:cs="Times New Roman"/>
          <w:color w:val="0F4786"/>
          <w:szCs w:val="24"/>
          <w:u w:val="single"/>
        </w:rPr>
        <w:t>BIOL 1107</w:t>
      </w:r>
      <w:r w:rsidRPr="00E15351">
        <w:rPr>
          <w:rFonts w:eastAsia="Times New Roman" w:cs="Times New Roman"/>
          <w:szCs w:val="24"/>
        </w:rPr>
        <w:fldChar w:fldCharType="end"/>
      </w:r>
      <w:r w:rsidRPr="00E15351">
        <w:rPr>
          <w:rFonts w:eastAsia="Times New Roman" w:cs="Times New Roman"/>
          <w:szCs w:val="24"/>
        </w:rPr>
        <w:t>, </w:t>
      </w:r>
      <w:hyperlink r:id="rId49" w:anchor="1108" w:history="1">
        <w:r w:rsidRPr="00E15351">
          <w:rPr>
            <w:rFonts w:eastAsia="Times New Roman" w:cs="Times New Roman"/>
            <w:color w:val="0F4786"/>
            <w:szCs w:val="24"/>
            <w:u w:val="single"/>
          </w:rPr>
          <w:t>1108</w:t>
        </w:r>
      </w:hyperlink>
      <w:r w:rsidRPr="00E15351">
        <w:rPr>
          <w:rFonts w:eastAsia="Times New Roman" w:cs="Times New Roman"/>
          <w:szCs w:val="24"/>
        </w:rPr>
        <w:t>;</w:t>
      </w:r>
    </w:p>
    <w:p w:rsidR="00F66D25" w:rsidRPr="00E15351" w:rsidRDefault="00432A6C" w:rsidP="00F66D25">
      <w:pPr>
        <w:numPr>
          <w:ilvl w:val="0"/>
          <w:numId w:val="1"/>
        </w:numPr>
        <w:spacing w:before="100" w:beforeAutospacing="1" w:after="100" w:afterAutospacing="1"/>
        <w:rPr>
          <w:rFonts w:eastAsia="Times New Roman" w:cs="Times New Roman"/>
          <w:szCs w:val="24"/>
        </w:rPr>
      </w:pPr>
      <w:hyperlink r:id="rId50" w:anchor="1124Q" w:history="1">
        <w:r w:rsidR="00F66D25" w:rsidRPr="00E15351">
          <w:rPr>
            <w:rFonts w:eastAsia="Times New Roman" w:cs="Times New Roman"/>
            <w:color w:val="0F4786"/>
            <w:szCs w:val="24"/>
            <w:u w:val="single"/>
          </w:rPr>
          <w:t>CHEM 1124Q</w:t>
        </w:r>
      </w:hyperlink>
      <w:r w:rsidR="00F66D25" w:rsidRPr="00E15351">
        <w:rPr>
          <w:rFonts w:eastAsia="Times New Roman" w:cs="Times New Roman"/>
          <w:szCs w:val="24"/>
        </w:rPr>
        <w:t>–</w:t>
      </w:r>
      <w:hyperlink r:id="rId51" w:anchor="1126Q" w:history="1">
        <w:r w:rsidR="00F66D25" w:rsidRPr="00E15351">
          <w:rPr>
            <w:rFonts w:eastAsia="Times New Roman" w:cs="Times New Roman"/>
            <w:color w:val="0F4786"/>
            <w:szCs w:val="24"/>
            <w:u w:val="single"/>
          </w:rPr>
          <w:t>1126Q</w:t>
        </w:r>
      </w:hyperlink>
      <w:r w:rsidR="00F66D25" w:rsidRPr="00E15351">
        <w:rPr>
          <w:rFonts w:eastAsia="Times New Roman" w:cs="Times New Roman"/>
          <w:szCs w:val="24"/>
        </w:rPr>
        <w:t> or </w:t>
      </w:r>
      <w:hyperlink r:id="rId52" w:anchor="1127Q" w:history="1">
        <w:r w:rsidR="00F66D25" w:rsidRPr="00E15351">
          <w:rPr>
            <w:rFonts w:eastAsia="Times New Roman" w:cs="Times New Roman"/>
            <w:color w:val="0F4786"/>
            <w:szCs w:val="24"/>
            <w:u w:val="single"/>
          </w:rPr>
          <w:t>1127Q</w:t>
        </w:r>
      </w:hyperlink>
      <w:r w:rsidR="00F66D25" w:rsidRPr="00E15351">
        <w:rPr>
          <w:rFonts w:eastAsia="Times New Roman" w:cs="Times New Roman"/>
          <w:szCs w:val="24"/>
        </w:rPr>
        <w:t>–</w:t>
      </w:r>
      <w:hyperlink r:id="rId53" w:anchor="1128Q" w:history="1">
        <w:r w:rsidR="00F66D25" w:rsidRPr="00E15351">
          <w:rPr>
            <w:rFonts w:eastAsia="Times New Roman" w:cs="Times New Roman"/>
            <w:color w:val="0F4786"/>
            <w:szCs w:val="24"/>
            <w:u w:val="single"/>
          </w:rPr>
          <w:t>1128Q</w:t>
        </w:r>
      </w:hyperlink>
      <w:r w:rsidR="00F66D25" w:rsidRPr="00E15351">
        <w:rPr>
          <w:rFonts w:eastAsia="Times New Roman" w:cs="Times New Roman"/>
          <w:szCs w:val="24"/>
        </w:rPr>
        <w:t>;</w:t>
      </w:r>
    </w:p>
    <w:p w:rsidR="00F66D25" w:rsidRPr="00E15351" w:rsidRDefault="00432A6C" w:rsidP="00F66D25">
      <w:pPr>
        <w:numPr>
          <w:ilvl w:val="0"/>
          <w:numId w:val="1"/>
        </w:numPr>
        <w:spacing w:before="100" w:beforeAutospacing="1" w:after="100" w:afterAutospacing="1"/>
        <w:rPr>
          <w:rFonts w:eastAsia="Times New Roman" w:cs="Times New Roman"/>
          <w:szCs w:val="24"/>
        </w:rPr>
      </w:pPr>
      <w:hyperlink r:id="rId54" w:anchor="1131Q" w:history="1">
        <w:r w:rsidR="00F66D25" w:rsidRPr="00E15351">
          <w:rPr>
            <w:rFonts w:eastAsia="Times New Roman" w:cs="Times New Roman"/>
            <w:color w:val="0F4786"/>
            <w:szCs w:val="24"/>
            <w:u w:val="single"/>
          </w:rPr>
          <w:t>MATH 1131Q</w:t>
        </w:r>
      </w:hyperlink>
      <w:r w:rsidR="00F66D25" w:rsidRPr="00E15351">
        <w:rPr>
          <w:rFonts w:eastAsia="Times New Roman" w:cs="Times New Roman"/>
          <w:szCs w:val="24"/>
        </w:rPr>
        <w:t>–</w:t>
      </w:r>
      <w:hyperlink r:id="rId55" w:anchor="1132Q" w:history="1">
        <w:r w:rsidR="00F66D25" w:rsidRPr="00E15351">
          <w:rPr>
            <w:rFonts w:eastAsia="Times New Roman" w:cs="Times New Roman"/>
            <w:color w:val="0F4786"/>
            <w:szCs w:val="24"/>
            <w:u w:val="single"/>
          </w:rPr>
          <w:t>1132Q</w:t>
        </w:r>
      </w:hyperlink>
      <w:r w:rsidR="00F66D25" w:rsidRPr="00E15351">
        <w:rPr>
          <w:rFonts w:eastAsia="Times New Roman" w:cs="Times New Roman"/>
          <w:szCs w:val="24"/>
        </w:rPr>
        <w:t> or </w:t>
      </w:r>
      <w:hyperlink r:id="rId56" w:anchor="1125Q" w:history="1">
        <w:r w:rsidR="00F66D25" w:rsidRPr="00E15351">
          <w:rPr>
            <w:rFonts w:eastAsia="Times New Roman" w:cs="Times New Roman"/>
            <w:color w:val="0F4786"/>
            <w:szCs w:val="24"/>
            <w:u w:val="single"/>
          </w:rPr>
          <w:t>1125Q</w:t>
        </w:r>
      </w:hyperlink>
      <w:r w:rsidR="00F66D25" w:rsidRPr="00E15351">
        <w:rPr>
          <w:rFonts w:eastAsia="Times New Roman" w:cs="Times New Roman"/>
          <w:szCs w:val="24"/>
        </w:rPr>
        <w:t>–</w:t>
      </w:r>
      <w:hyperlink r:id="rId57" w:anchor="1126Q" w:history="1">
        <w:r w:rsidR="00F66D25" w:rsidRPr="00E15351">
          <w:rPr>
            <w:rFonts w:eastAsia="Times New Roman" w:cs="Times New Roman"/>
            <w:color w:val="0F4786"/>
            <w:szCs w:val="24"/>
            <w:u w:val="single"/>
          </w:rPr>
          <w:t>1126Q</w:t>
        </w:r>
      </w:hyperlink>
      <w:r w:rsidR="00F66D25" w:rsidRPr="00E15351">
        <w:rPr>
          <w:rFonts w:eastAsia="Times New Roman" w:cs="Times New Roman"/>
          <w:szCs w:val="24"/>
        </w:rPr>
        <w:t>–</w:t>
      </w:r>
      <w:hyperlink r:id="rId58" w:anchor="1132Q" w:history="1">
        <w:r w:rsidR="00F66D25" w:rsidRPr="00E15351">
          <w:rPr>
            <w:rFonts w:eastAsia="Times New Roman" w:cs="Times New Roman"/>
            <w:color w:val="0F4786"/>
            <w:szCs w:val="24"/>
            <w:u w:val="single"/>
          </w:rPr>
          <w:t>1132Q</w:t>
        </w:r>
      </w:hyperlink>
      <w:r w:rsidR="00F66D25" w:rsidRPr="00E15351">
        <w:rPr>
          <w:rFonts w:eastAsia="Times New Roman" w:cs="Times New Roman"/>
          <w:szCs w:val="24"/>
        </w:rPr>
        <w:t>;</w:t>
      </w:r>
    </w:p>
    <w:p w:rsidR="00F66D25" w:rsidRPr="00E15351" w:rsidRDefault="00432A6C" w:rsidP="00F66D25">
      <w:pPr>
        <w:numPr>
          <w:ilvl w:val="0"/>
          <w:numId w:val="1"/>
        </w:numPr>
        <w:spacing w:before="100" w:beforeAutospacing="1" w:after="100" w:afterAutospacing="1"/>
        <w:rPr>
          <w:rFonts w:eastAsia="Times New Roman" w:cs="Times New Roman"/>
          <w:szCs w:val="24"/>
        </w:rPr>
      </w:pPr>
      <w:hyperlink r:id="rId59" w:anchor="1201Q" w:history="1">
        <w:r w:rsidR="00F66D25" w:rsidRPr="00E15351">
          <w:rPr>
            <w:rFonts w:eastAsia="Times New Roman" w:cs="Times New Roman"/>
            <w:color w:val="0F4786"/>
            <w:szCs w:val="24"/>
            <w:u w:val="single"/>
          </w:rPr>
          <w:t>PHYS 1201Q</w:t>
        </w:r>
      </w:hyperlink>
      <w:r w:rsidR="00F66D25" w:rsidRPr="00E15351">
        <w:rPr>
          <w:rFonts w:eastAsia="Times New Roman" w:cs="Times New Roman"/>
          <w:szCs w:val="24"/>
        </w:rPr>
        <w:t>–</w:t>
      </w:r>
      <w:hyperlink r:id="rId60" w:anchor="1202Q" w:history="1">
        <w:r w:rsidR="00F66D25" w:rsidRPr="00E15351">
          <w:rPr>
            <w:rFonts w:eastAsia="Times New Roman" w:cs="Times New Roman"/>
            <w:color w:val="0F4786"/>
            <w:szCs w:val="24"/>
            <w:u w:val="single"/>
          </w:rPr>
          <w:t>1202Q</w:t>
        </w:r>
      </w:hyperlink>
      <w:r w:rsidR="00F66D25" w:rsidRPr="00E15351">
        <w:rPr>
          <w:rFonts w:eastAsia="Times New Roman" w:cs="Times New Roman"/>
          <w:szCs w:val="24"/>
        </w:rPr>
        <w:t>–</w:t>
      </w:r>
      <w:hyperlink r:id="rId61" w:anchor="1230" w:history="1">
        <w:r w:rsidR="00F66D25" w:rsidRPr="00E15351">
          <w:rPr>
            <w:rFonts w:eastAsia="Times New Roman" w:cs="Times New Roman"/>
            <w:color w:val="0F4786"/>
            <w:szCs w:val="24"/>
            <w:u w:val="single"/>
          </w:rPr>
          <w:t>1230</w:t>
        </w:r>
      </w:hyperlink>
      <w:r w:rsidR="00F66D25" w:rsidRPr="00E15351">
        <w:rPr>
          <w:rFonts w:eastAsia="Times New Roman" w:cs="Times New Roman"/>
          <w:szCs w:val="24"/>
        </w:rPr>
        <w:t> or </w:t>
      </w:r>
      <w:hyperlink r:id="rId62" w:anchor="1401Q" w:history="1">
        <w:r w:rsidR="00F66D25" w:rsidRPr="00E15351">
          <w:rPr>
            <w:rFonts w:eastAsia="Times New Roman" w:cs="Times New Roman"/>
            <w:color w:val="0F4786"/>
            <w:szCs w:val="24"/>
            <w:u w:val="single"/>
          </w:rPr>
          <w:t>1401Q</w:t>
        </w:r>
      </w:hyperlink>
      <w:r w:rsidR="00F66D25" w:rsidRPr="00E15351">
        <w:rPr>
          <w:rFonts w:eastAsia="Times New Roman" w:cs="Times New Roman"/>
          <w:szCs w:val="24"/>
        </w:rPr>
        <w:t>–</w:t>
      </w:r>
      <w:hyperlink r:id="rId63" w:anchor="1402Q" w:history="1">
        <w:r w:rsidR="00F66D25" w:rsidRPr="00E15351">
          <w:rPr>
            <w:rFonts w:eastAsia="Times New Roman" w:cs="Times New Roman"/>
            <w:color w:val="0F4786"/>
            <w:szCs w:val="24"/>
            <w:u w:val="single"/>
          </w:rPr>
          <w:t>1402Q</w:t>
        </w:r>
      </w:hyperlink>
      <w:r w:rsidR="00F66D25" w:rsidRPr="00E15351">
        <w:rPr>
          <w:rFonts w:eastAsia="Times New Roman" w:cs="Times New Roman"/>
          <w:szCs w:val="24"/>
        </w:rPr>
        <w:t> or </w:t>
      </w:r>
      <w:hyperlink r:id="rId64" w:anchor="1601Q" w:history="1">
        <w:r w:rsidR="00F66D25" w:rsidRPr="00E15351">
          <w:rPr>
            <w:rFonts w:eastAsia="Times New Roman" w:cs="Times New Roman"/>
            <w:color w:val="0F4786"/>
            <w:szCs w:val="24"/>
            <w:u w:val="single"/>
          </w:rPr>
          <w:t>1601Q</w:t>
        </w:r>
      </w:hyperlink>
      <w:r w:rsidR="00F66D25" w:rsidRPr="00E15351">
        <w:rPr>
          <w:rFonts w:eastAsia="Times New Roman" w:cs="Times New Roman"/>
          <w:szCs w:val="24"/>
        </w:rPr>
        <w:t>–</w:t>
      </w:r>
      <w:hyperlink r:id="rId65" w:anchor="1602Q" w:history="1">
        <w:r w:rsidR="00F66D25" w:rsidRPr="00E15351">
          <w:rPr>
            <w:rFonts w:eastAsia="Times New Roman" w:cs="Times New Roman"/>
            <w:color w:val="0F4786"/>
            <w:szCs w:val="24"/>
            <w:u w:val="single"/>
          </w:rPr>
          <w:t>1602Q</w:t>
        </w:r>
      </w:hyperlink>
      <w:r w:rsidR="00F66D25" w:rsidRPr="00E15351">
        <w:rPr>
          <w:rFonts w:eastAsia="Times New Roman" w:cs="Times New Roman"/>
          <w:szCs w:val="24"/>
        </w:rPr>
        <w:t>.</w:t>
      </w:r>
    </w:p>
    <w:bookmarkEnd w:id="1"/>
    <w:p w:rsidR="00F66D25" w:rsidRPr="00E15351" w:rsidRDefault="00F66D25" w:rsidP="00F66D25">
      <w:pPr>
        <w:spacing w:after="150"/>
        <w:rPr>
          <w:rFonts w:eastAsia="Times New Roman" w:cs="Times New Roman"/>
          <w:szCs w:val="24"/>
        </w:rPr>
      </w:pPr>
      <w:r w:rsidRPr="00E15351">
        <w:rPr>
          <w:rFonts w:eastAsia="Times New Roman" w:cs="Times New Roman"/>
          <w:szCs w:val="24"/>
        </w:rPr>
        <w:t>PNB majors must take no fewer than 24 credits in PNB courses numbered 2000 and above. This must include all of the following core courses:</w:t>
      </w:r>
    </w:p>
    <w:bookmarkStart w:id="2" w:name="_Hlk33694781"/>
    <w:p w:rsidR="00F66D25" w:rsidRPr="00E15351" w:rsidRDefault="00F66D25" w:rsidP="00F66D25">
      <w:pPr>
        <w:numPr>
          <w:ilvl w:val="0"/>
          <w:numId w:val="2"/>
        </w:numPr>
        <w:spacing w:before="100" w:beforeAutospacing="1" w:after="100" w:afterAutospacing="1"/>
        <w:rPr>
          <w:rFonts w:eastAsia="Times New Roman" w:cs="Times New Roman"/>
          <w:szCs w:val="24"/>
        </w:rPr>
      </w:pPr>
      <w:r w:rsidRPr="00E15351">
        <w:rPr>
          <w:rFonts w:eastAsia="Times New Roman" w:cs="Times New Roman"/>
          <w:szCs w:val="24"/>
        </w:rPr>
        <w:fldChar w:fldCharType="begin"/>
      </w:r>
      <w:r w:rsidRPr="00E15351">
        <w:rPr>
          <w:rFonts w:eastAsia="Times New Roman" w:cs="Times New Roman"/>
          <w:szCs w:val="24"/>
        </w:rPr>
        <w:instrText xml:space="preserve"> HYPERLINK "https://catalog.uconn.edu/PNB/" \l "2274" </w:instrText>
      </w:r>
      <w:r w:rsidRPr="00E15351">
        <w:rPr>
          <w:rFonts w:eastAsia="Times New Roman" w:cs="Times New Roman"/>
          <w:szCs w:val="24"/>
        </w:rPr>
        <w:fldChar w:fldCharType="separate"/>
      </w:r>
      <w:r w:rsidRPr="00E15351">
        <w:rPr>
          <w:rFonts w:eastAsia="Times New Roman" w:cs="Times New Roman"/>
          <w:color w:val="0F4786"/>
          <w:szCs w:val="24"/>
          <w:u w:val="single"/>
        </w:rPr>
        <w:t>PNB 2274</w:t>
      </w:r>
      <w:r w:rsidRPr="00E15351">
        <w:rPr>
          <w:rFonts w:eastAsia="Times New Roman" w:cs="Times New Roman"/>
          <w:szCs w:val="24"/>
        </w:rPr>
        <w:fldChar w:fldCharType="end"/>
      </w:r>
      <w:r w:rsidRPr="00E15351">
        <w:rPr>
          <w:rFonts w:eastAsia="Times New Roman" w:cs="Times New Roman"/>
          <w:szCs w:val="24"/>
        </w:rPr>
        <w:t>–</w:t>
      </w:r>
      <w:hyperlink r:id="rId66" w:anchor="2275" w:history="1">
        <w:r w:rsidRPr="00E15351">
          <w:rPr>
            <w:rFonts w:eastAsia="Times New Roman" w:cs="Times New Roman"/>
            <w:color w:val="0F4786"/>
            <w:szCs w:val="24"/>
            <w:u w:val="single"/>
          </w:rPr>
          <w:t>2275</w:t>
        </w:r>
      </w:hyperlink>
      <w:r w:rsidRPr="00E15351">
        <w:rPr>
          <w:rFonts w:eastAsia="Times New Roman" w:cs="Times New Roman"/>
          <w:szCs w:val="24"/>
        </w:rPr>
        <w:t>, </w:t>
      </w:r>
      <w:hyperlink r:id="rId67" w:anchor="3251" w:history="1">
        <w:r w:rsidRPr="00E15351">
          <w:rPr>
            <w:rFonts w:eastAsia="Times New Roman" w:cs="Times New Roman"/>
            <w:color w:val="0F4786"/>
            <w:szCs w:val="24"/>
            <w:u w:val="single"/>
          </w:rPr>
          <w:t>3251</w:t>
        </w:r>
      </w:hyperlink>
      <w:r w:rsidRPr="00E15351">
        <w:rPr>
          <w:rFonts w:eastAsia="Times New Roman" w:cs="Times New Roman"/>
          <w:szCs w:val="24"/>
        </w:rPr>
        <w:t>, and </w:t>
      </w:r>
      <w:hyperlink r:id="rId68" w:anchor="3262" w:history="1">
        <w:r w:rsidRPr="00E15351">
          <w:rPr>
            <w:rFonts w:eastAsia="Times New Roman" w:cs="Times New Roman"/>
            <w:color w:val="0F4786"/>
            <w:szCs w:val="24"/>
            <w:u w:val="single"/>
          </w:rPr>
          <w:t>3262</w:t>
        </w:r>
      </w:hyperlink>
      <w:r w:rsidRPr="00E15351">
        <w:rPr>
          <w:rFonts w:eastAsia="Times New Roman" w:cs="Times New Roman"/>
          <w:szCs w:val="24"/>
        </w:rPr>
        <w:t> or </w:t>
      </w:r>
      <w:hyperlink r:id="rId69" w:anchor="3265" w:history="1">
        <w:r w:rsidRPr="00E15351">
          <w:rPr>
            <w:rFonts w:eastAsia="Times New Roman" w:cs="Times New Roman"/>
            <w:color w:val="0F4786"/>
            <w:szCs w:val="24"/>
            <w:u w:val="single"/>
          </w:rPr>
          <w:t>3265</w:t>
        </w:r>
      </w:hyperlink>
      <w:r w:rsidRPr="00E15351">
        <w:rPr>
          <w:rFonts w:eastAsia="Times New Roman" w:cs="Times New Roman"/>
          <w:szCs w:val="24"/>
        </w:rPr>
        <w:t>.</w:t>
      </w:r>
    </w:p>
    <w:bookmarkEnd w:id="2"/>
    <w:p w:rsidR="00F66D25" w:rsidRPr="00E15351" w:rsidRDefault="00F66D25" w:rsidP="00F66D25">
      <w:pPr>
        <w:spacing w:after="150"/>
        <w:rPr>
          <w:rFonts w:eastAsia="Times New Roman" w:cs="Times New Roman"/>
          <w:szCs w:val="24"/>
        </w:rPr>
      </w:pPr>
      <w:r w:rsidRPr="00E15351">
        <w:rPr>
          <w:rFonts w:eastAsia="Times New Roman" w:cs="Times New Roman"/>
          <w:szCs w:val="24"/>
        </w:rPr>
        <w:t>The remaining credits needed to fulfill this requirement should be selected from the available PNB courses, including </w:t>
      </w:r>
      <w:hyperlink r:id="rId70" w:anchor="2250" w:history="1">
        <w:r w:rsidRPr="00E15351">
          <w:rPr>
            <w:rFonts w:eastAsia="Times New Roman" w:cs="Times New Roman"/>
            <w:color w:val="0F4786"/>
            <w:szCs w:val="24"/>
            <w:u w:val="single"/>
          </w:rPr>
          <w:t>PNB 2250</w:t>
        </w:r>
      </w:hyperlink>
      <w:r w:rsidRPr="00E15351">
        <w:rPr>
          <w:rFonts w:eastAsia="Times New Roman" w:cs="Times New Roman"/>
          <w:szCs w:val="24"/>
        </w:rPr>
        <w:t>, </w:t>
      </w:r>
      <w:hyperlink r:id="rId71" w:anchor="3180" w:history="1">
        <w:r w:rsidRPr="00E15351">
          <w:rPr>
            <w:rFonts w:eastAsia="Times New Roman" w:cs="Times New Roman"/>
            <w:color w:val="0F4786"/>
            <w:szCs w:val="24"/>
            <w:u w:val="single"/>
          </w:rPr>
          <w:t>3180</w:t>
        </w:r>
      </w:hyperlink>
      <w:r w:rsidRPr="00E15351">
        <w:rPr>
          <w:rFonts w:eastAsia="Times New Roman" w:cs="Times New Roman"/>
          <w:szCs w:val="24"/>
        </w:rPr>
        <w:t>, </w:t>
      </w:r>
      <w:hyperlink r:id="rId72" w:anchor="3252" w:history="1">
        <w:r w:rsidRPr="00E15351">
          <w:rPr>
            <w:rFonts w:eastAsia="Times New Roman" w:cs="Times New Roman"/>
            <w:color w:val="0F4786"/>
            <w:szCs w:val="24"/>
            <w:u w:val="single"/>
          </w:rPr>
          <w:t>3252</w:t>
        </w:r>
      </w:hyperlink>
      <w:r w:rsidRPr="00E15351">
        <w:rPr>
          <w:rFonts w:eastAsia="Times New Roman" w:cs="Times New Roman"/>
          <w:szCs w:val="24"/>
        </w:rPr>
        <w:t>, </w:t>
      </w:r>
      <w:hyperlink r:id="rId73" w:anchor="3260" w:history="1">
        <w:r w:rsidRPr="00E15351">
          <w:rPr>
            <w:rFonts w:eastAsia="Times New Roman" w:cs="Times New Roman"/>
            <w:color w:val="0F4786"/>
            <w:szCs w:val="24"/>
            <w:u w:val="single"/>
          </w:rPr>
          <w:t>3260</w:t>
        </w:r>
      </w:hyperlink>
      <w:r w:rsidRPr="00E15351">
        <w:rPr>
          <w:rFonts w:eastAsia="Times New Roman" w:cs="Times New Roman"/>
          <w:szCs w:val="24"/>
        </w:rPr>
        <w:t>, </w:t>
      </w:r>
      <w:hyperlink r:id="rId74" w:anchor="3263WQ" w:history="1">
        <w:r w:rsidRPr="00E15351">
          <w:rPr>
            <w:rFonts w:eastAsia="Times New Roman" w:cs="Times New Roman"/>
            <w:color w:val="0F4786"/>
            <w:szCs w:val="24"/>
            <w:u w:val="single"/>
          </w:rPr>
          <w:t>3263WQ</w:t>
        </w:r>
      </w:hyperlink>
      <w:r w:rsidRPr="00E15351">
        <w:rPr>
          <w:rFonts w:eastAsia="Times New Roman" w:cs="Times New Roman"/>
          <w:szCs w:val="24"/>
        </w:rPr>
        <w:t>, </w:t>
      </w:r>
      <w:hyperlink r:id="rId75" w:anchor="3264W" w:history="1">
        <w:r w:rsidRPr="00E15351">
          <w:rPr>
            <w:rFonts w:eastAsia="Times New Roman" w:cs="Times New Roman"/>
            <w:color w:val="0F4786"/>
            <w:szCs w:val="24"/>
            <w:u w:val="single"/>
          </w:rPr>
          <w:t>3264W</w:t>
        </w:r>
      </w:hyperlink>
      <w:r w:rsidRPr="00E15351">
        <w:rPr>
          <w:rFonts w:eastAsia="Times New Roman" w:cs="Times New Roman"/>
          <w:szCs w:val="24"/>
        </w:rPr>
        <w:t>, </w:t>
      </w:r>
      <w:hyperlink r:id="rId76" w:anchor="3275" w:history="1">
        <w:r w:rsidRPr="00E15351">
          <w:rPr>
            <w:rFonts w:eastAsia="Times New Roman" w:cs="Times New Roman"/>
            <w:color w:val="0F4786"/>
            <w:szCs w:val="24"/>
            <w:u w:val="single"/>
          </w:rPr>
          <w:t>3275</w:t>
        </w:r>
      </w:hyperlink>
      <w:r w:rsidRPr="00E15351">
        <w:rPr>
          <w:rFonts w:eastAsia="Times New Roman" w:cs="Times New Roman"/>
          <w:szCs w:val="24"/>
        </w:rPr>
        <w:t>, </w:t>
      </w:r>
      <w:hyperlink r:id="rId77" w:anchor="3278" w:history="1">
        <w:r w:rsidRPr="00E15351">
          <w:rPr>
            <w:rFonts w:eastAsia="Times New Roman" w:cs="Times New Roman"/>
            <w:color w:val="0F4786"/>
            <w:szCs w:val="24"/>
            <w:u w:val="single"/>
          </w:rPr>
          <w:t>3278</w:t>
        </w:r>
      </w:hyperlink>
      <w:r w:rsidRPr="00E15351">
        <w:rPr>
          <w:rFonts w:eastAsia="Times New Roman" w:cs="Times New Roman"/>
          <w:szCs w:val="24"/>
        </w:rPr>
        <w:t>, </w:t>
      </w:r>
      <w:hyperlink r:id="rId78" w:anchor="3279" w:history="1">
        <w:r w:rsidRPr="00E15351">
          <w:rPr>
            <w:rFonts w:eastAsia="Times New Roman" w:cs="Times New Roman"/>
            <w:color w:val="0F4786"/>
            <w:szCs w:val="24"/>
            <w:u w:val="single"/>
          </w:rPr>
          <w:t>3279</w:t>
        </w:r>
      </w:hyperlink>
      <w:r w:rsidRPr="00E15351">
        <w:rPr>
          <w:rFonts w:eastAsia="Times New Roman" w:cs="Times New Roman"/>
          <w:szCs w:val="24"/>
        </w:rPr>
        <w:t>, </w:t>
      </w:r>
      <w:hyperlink r:id="rId79" w:anchor="3295" w:history="1">
        <w:r w:rsidRPr="00E15351">
          <w:rPr>
            <w:rFonts w:eastAsia="Times New Roman" w:cs="Times New Roman"/>
            <w:color w:val="0F4786"/>
            <w:szCs w:val="24"/>
            <w:u w:val="single"/>
          </w:rPr>
          <w:t>3295</w:t>
        </w:r>
      </w:hyperlink>
      <w:r w:rsidRPr="00E15351">
        <w:rPr>
          <w:rFonts w:eastAsia="Times New Roman" w:cs="Times New Roman"/>
          <w:szCs w:val="24"/>
        </w:rPr>
        <w:t>, </w:t>
      </w:r>
      <w:hyperlink r:id="rId80" w:anchor="3299" w:history="1">
        <w:r w:rsidRPr="00E15351">
          <w:rPr>
            <w:rFonts w:eastAsia="Times New Roman" w:cs="Times New Roman"/>
            <w:color w:val="0F4786"/>
            <w:szCs w:val="24"/>
            <w:u w:val="single"/>
          </w:rPr>
          <w:t>3299</w:t>
        </w:r>
      </w:hyperlink>
      <w:r w:rsidRPr="00E15351">
        <w:rPr>
          <w:rFonts w:eastAsia="Times New Roman" w:cs="Times New Roman"/>
          <w:szCs w:val="24"/>
        </w:rPr>
        <w:t>, </w:t>
      </w:r>
      <w:hyperlink r:id="rId81" w:anchor="4162" w:history="1">
        <w:r w:rsidRPr="00E15351">
          <w:rPr>
            <w:rFonts w:eastAsia="Times New Roman" w:cs="Times New Roman"/>
            <w:color w:val="0F4786"/>
            <w:szCs w:val="24"/>
            <w:u w:val="single"/>
          </w:rPr>
          <w:t>4162</w:t>
        </w:r>
      </w:hyperlink>
      <w:r w:rsidRPr="00E15351">
        <w:rPr>
          <w:rFonts w:eastAsia="Times New Roman" w:cs="Times New Roman"/>
          <w:szCs w:val="24"/>
        </w:rPr>
        <w:t>, </w:t>
      </w:r>
      <w:hyperlink r:id="rId82" w:anchor="4296W" w:history="1">
        <w:r w:rsidRPr="00E15351">
          <w:rPr>
            <w:rFonts w:eastAsia="Times New Roman" w:cs="Times New Roman"/>
            <w:color w:val="0F4786"/>
            <w:szCs w:val="24"/>
            <w:u w:val="single"/>
          </w:rPr>
          <w:t>4296W</w:t>
        </w:r>
      </w:hyperlink>
      <w:r w:rsidRPr="00E15351">
        <w:rPr>
          <w:rFonts w:eastAsia="Times New Roman" w:cs="Times New Roman"/>
          <w:szCs w:val="24"/>
        </w:rPr>
        <w:t>, </w:t>
      </w:r>
      <w:hyperlink r:id="rId83" w:anchor="4400" w:history="1">
        <w:r w:rsidRPr="00E15351">
          <w:rPr>
            <w:rFonts w:eastAsia="Times New Roman" w:cs="Times New Roman"/>
            <w:color w:val="0F4786"/>
            <w:szCs w:val="24"/>
            <w:u w:val="single"/>
          </w:rPr>
          <w:t>4400</w:t>
        </w:r>
      </w:hyperlink>
      <w:r w:rsidRPr="00E15351">
        <w:rPr>
          <w:rFonts w:eastAsia="Times New Roman" w:cs="Times New Roman"/>
          <w:szCs w:val="24"/>
        </w:rPr>
        <w:t>. At most 3 credits from among </w:t>
      </w:r>
      <w:hyperlink r:id="rId84" w:anchor="3180" w:history="1">
        <w:r w:rsidRPr="00E15351">
          <w:rPr>
            <w:rFonts w:eastAsia="Times New Roman" w:cs="Times New Roman"/>
            <w:color w:val="0F4786"/>
            <w:szCs w:val="24"/>
            <w:u w:val="single"/>
          </w:rPr>
          <w:t>PNB 3180</w:t>
        </w:r>
      </w:hyperlink>
      <w:r w:rsidRPr="00E15351">
        <w:rPr>
          <w:rFonts w:eastAsia="Times New Roman" w:cs="Times New Roman"/>
          <w:szCs w:val="24"/>
        </w:rPr>
        <w:t>, </w:t>
      </w:r>
      <w:hyperlink r:id="rId85" w:anchor="3295" w:history="1">
        <w:r w:rsidRPr="00E15351">
          <w:rPr>
            <w:rFonts w:eastAsia="Times New Roman" w:cs="Times New Roman"/>
            <w:color w:val="0F4786"/>
            <w:szCs w:val="24"/>
            <w:u w:val="single"/>
          </w:rPr>
          <w:t>3295</w:t>
        </w:r>
      </w:hyperlink>
      <w:r w:rsidRPr="00E15351">
        <w:rPr>
          <w:rFonts w:eastAsia="Times New Roman" w:cs="Times New Roman"/>
          <w:szCs w:val="24"/>
        </w:rPr>
        <w:t>, and </w:t>
      </w:r>
      <w:hyperlink r:id="rId86" w:anchor="3299" w:history="1">
        <w:r w:rsidRPr="00E15351">
          <w:rPr>
            <w:rFonts w:eastAsia="Times New Roman" w:cs="Times New Roman"/>
            <w:color w:val="0F4786"/>
            <w:szCs w:val="24"/>
            <w:u w:val="single"/>
          </w:rPr>
          <w:t>3299</w:t>
        </w:r>
      </w:hyperlink>
      <w:r w:rsidRPr="00E15351">
        <w:rPr>
          <w:rFonts w:eastAsia="Times New Roman" w:cs="Times New Roman"/>
          <w:szCs w:val="24"/>
        </w:rPr>
        <w:t>, and not more than one credit of </w:t>
      </w:r>
      <w:hyperlink r:id="rId87" w:anchor="3279" w:history="1">
        <w:r w:rsidRPr="00E15351">
          <w:rPr>
            <w:rFonts w:eastAsia="Times New Roman" w:cs="Times New Roman"/>
            <w:color w:val="0F4786"/>
            <w:szCs w:val="24"/>
            <w:u w:val="single"/>
          </w:rPr>
          <w:t>PNB 3279</w:t>
        </w:r>
      </w:hyperlink>
      <w:r w:rsidRPr="00E15351">
        <w:rPr>
          <w:rFonts w:eastAsia="Times New Roman" w:cs="Times New Roman"/>
          <w:szCs w:val="24"/>
        </w:rPr>
        <w:t>, may count towards the 24 credit requirement.</w:t>
      </w:r>
    </w:p>
    <w:p w:rsidR="00F66D25" w:rsidRPr="00E15351" w:rsidRDefault="00F66D25" w:rsidP="00F66D25">
      <w:pPr>
        <w:spacing w:after="150"/>
        <w:rPr>
          <w:rFonts w:eastAsia="Times New Roman" w:cs="Times New Roman"/>
          <w:szCs w:val="24"/>
        </w:rPr>
      </w:pPr>
      <w:r w:rsidRPr="00E15351">
        <w:rPr>
          <w:rFonts w:eastAsia="Times New Roman" w:cs="Times New Roman"/>
          <w:szCs w:val="24"/>
        </w:rPr>
        <w:t>To satisfy the writing in the major and information literacy competency requirements, all students must pass at least one of the following courses:</w:t>
      </w:r>
    </w:p>
    <w:p w:rsidR="00F66D25" w:rsidRPr="00E15351" w:rsidRDefault="00432A6C" w:rsidP="00F66D25">
      <w:pPr>
        <w:numPr>
          <w:ilvl w:val="0"/>
          <w:numId w:val="3"/>
        </w:numPr>
        <w:spacing w:before="100" w:beforeAutospacing="1" w:after="100" w:afterAutospacing="1"/>
        <w:rPr>
          <w:rFonts w:eastAsia="Times New Roman" w:cs="Times New Roman"/>
          <w:szCs w:val="24"/>
        </w:rPr>
      </w:pPr>
      <w:hyperlink r:id="rId88" w:anchor="3263WQ" w:history="1">
        <w:r w:rsidR="00F66D25" w:rsidRPr="00E15351">
          <w:rPr>
            <w:rFonts w:eastAsia="Times New Roman" w:cs="Times New Roman"/>
            <w:color w:val="0F4786"/>
            <w:szCs w:val="24"/>
            <w:u w:val="single"/>
          </w:rPr>
          <w:t>PNB 3263WQ</w:t>
        </w:r>
      </w:hyperlink>
      <w:r w:rsidR="00F66D25" w:rsidRPr="00E15351">
        <w:rPr>
          <w:rFonts w:eastAsia="Times New Roman" w:cs="Times New Roman"/>
          <w:szCs w:val="24"/>
        </w:rPr>
        <w:t>, </w:t>
      </w:r>
      <w:hyperlink r:id="rId89" w:anchor="3264W" w:history="1">
        <w:r w:rsidR="00F66D25" w:rsidRPr="00E15351">
          <w:rPr>
            <w:rFonts w:eastAsia="Times New Roman" w:cs="Times New Roman"/>
            <w:color w:val="0F4786"/>
            <w:szCs w:val="24"/>
            <w:u w:val="single"/>
          </w:rPr>
          <w:t>3264W</w:t>
        </w:r>
      </w:hyperlink>
      <w:r w:rsidR="00F66D25" w:rsidRPr="00E15351">
        <w:rPr>
          <w:rFonts w:eastAsia="Times New Roman" w:cs="Times New Roman"/>
          <w:szCs w:val="24"/>
        </w:rPr>
        <w:t>, or </w:t>
      </w:r>
      <w:hyperlink r:id="rId90" w:anchor="4296W" w:history="1">
        <w:r w:rsidR="00F66D25" w:rsidRPr="00E15351">
          <w:rPr>
            <w:rFonts w:eastAsia="Times New Roman" w:cs="Times New Roman"/>
            <w:color w:val="0F4786"/>
            <w:szCs w:val="24"/>
            <w:u w:val="single"/>
          </w:rPr>
          <w:t>4296W</w:t>
        </w:r>
      </w:hyperlink>
      <w:r w:rsidR="00F66D25" w:rsidRPr="00E15351">
        <w:rPr>
          <w:rFonts w:eastAsia="Times New Roman" w:cs="Times New Roman"/>
          <w:szCs w:val="24"/>
        </w:rPr>
        <w:t>.</w:t>
      </w:r>
    </w:p>
    <w:p w:rsidR="00F66D25" w:rsidRPr="00E15351" w:rsidRDefault="00F66D25" w:rsidP="00F66D25">
      <w:pPr>
        <w:spacing w:after="150"/>
        <w:rPr>
          <w:rFonts w:eastAsia="Times New Roman" w:cs="Times New Roman"/>
          <w:szCs w:val="24"/>
        </w:rPr>
      </w:pPr>
      <w:r w:rsidRPr="00E15351">
        <w:rPr>
          <w:rFonts w:eastAsia="Times New Roman" w:cs="Times New Roman"/>
          <w:szCs w:val="24"/>
        </w:rPr>
        <w:t>PNB majors must also take all of the following courses, which count as the related group:</w:t>
      </w:r>
    </w:p>
    <w:p w:rsidR="00F66D25" w:rsidRPr="00E15351" w:rsidRDefault="00432A6C" w:rsidP="00F66D25">
      <w:pPr>
        <w:numPr>
          <w:ilvl w:val="0"/>
          <w:numId w:val="4"/>
        </w:numPr>
        <w:spacing w:before="100" w:beforeAutospacing="1" w:after="100" w:afterAutospacing="1"/>
        <w:rPr>
          <w:rFonts w:eastAsia="Times New Roman" w:cs="Times New Roman"/>
          <w:szCs w:val="24"/>
        </w:rPr>
      </w:pPr>
      <w:hyperlink r:id="rId91" w:anchor="2443" w:history="1">
        <w:r w:rsidR="00F66D25" w:rsidRPr="00E15351">
          <w:rPr>
            <w:rFonts w:eastAsia="Times New Roman" w:cs="Times New Roman"/>
            <w:color w:val="0F4786"/>
            <w:szCs w:val="24"/>
            <w:u w:val="single"/>
          </w:rPr>
          <w:t>CHEM 2443</w:t>
        </w:r>
      </w:hyperlink>
      <w:r w:rsidR="00F66D25" w:rsidRPr="00E15351">
        <w:rPr>
          <w:rFonts w:eastAsia="Times New Roman" w:cs="Times New Roman"/>
          <w:szCs w:val="24"/>
        </w:rPr>
        <w:t>, </w:t>
      </w:r>
      <w:hyperlink r:id="rId92" w:anchor="2444" w:history="1">
        <w:r w:rsidR="00F66D25" w:rsidRPr="00E15351">
          <w:rPr>
            <w:rFonts w:eastAsia="Times New Roman" w:cs="Times New Roman"/>
            <w:color w:val="0F4786"/>
            <w:szCs w:val="24"/>
            <w:u w:val="single"/>
          </w:rPr>
          <w:t>2444</w:t>
        </w:r>
      </w:hyperlink>
      <w:r w:rsidR="00F66D25" w:rsidRPr="00E15351">
        <w:rPr>
          <w:rFonts w:eastAsia="Times New Roman" w:cs="Times New Roman"/>
          <w:szCs w:val="24"/>
        </w:rPr>
        <w:t>;</w:t>
      </w:r>
    </w:p>
    <w:p w:rsidR="00F66D25" w:rsidRPr="00E15351" w:rsidRDefault="00432A6C" w:rsidP="00F66D25">
      <w:pPr>
        <w:numPr>
          <w:ilvl w:val="0"/>
          <w:numId w:val="4"/>
        </w:numPr>
        <w:spacing w:before="100" w:beforeAutospacing="1" w:after="100" w:afterAutospacing="1"/>
        <w:rPr>
          <w:rFonts w:eastAsia="Times New Roman" w:cs="Times New Roman"/>
          <w:szCs w:val="24"/>
        </w:rPr>
      </w:pPr>
      <w:hyperlink r:id="rId93" w:anchor="2000" w:history="1">
        <w:r w:rsidR="00F66D25" w:rsidRPr="00E15351">
          <w:rPr>
            <w:rFonts w:eastAsia="Times New Roman" w:cs="Times New Roman"/>
            <w:color w:val="0F4786"/>
            <w:szCs w:val="24"/>
            <w:u w:val="single"/>
          </w:rPr>
          <w:t>MCB 2000</w:t>
        </w:r>
      </w:hyperlink>
      <w:r w:rsidR="00F66D25" w:rsidRPr="00E15351">
        <w:rPr>
          <w:rFonts w:eastAsia="Times New Roman" w:cs="Times New Roman"/>
          <w:szCs w:val="24"/>
        </w:rPr>
        <w:t> or </w:t>
      </w:r>
      <w:hyperlink r:id="rId94" w:anchor="3010" w:history="1">
        <w:r w:rsidR="00F66D25" w:rsidRPr="00E15351">
          <w:rPr>
            <w:rFonts w:eastAsia="Times New Roman" w:cs="Times New Roman"/>
            <w:color w:val="0F4786"/>
            <w:szCs w:val="24"/>
            <w:u w:val="single"/>
          </w:rPr>
          <w:t>3010</w:t>
        </w:r>
      </w:hyperlink>
      <w:r w:rsidR="00F66D25" w:rsidRPr="00E15351">
        <w:rPr>
          <w:rFonts w:eastAsia="Times New Roman" w:cs="Times New Roman"/>
          <w:szCs w:val="24"/>
        </w:rPr>
        <w:t> and </w:t>
      </w:r>
      <w:hyperlink r:id="rId95" w:anchor="2400" w:history="1">
        <w:r w:rsidR="00F66D25" w:rsidRPr="00E15351">
          <w:rPr>
            <w:rFonts w:eastAsia="Times New Roman" w:cs="Times New Roman"/>
            <w:color w:val="0F4786"/>
            <w:szCs w:val="24"/>
            <w:u w:val="single"/>
          </w:rPr>
          <w:t>MCB 2400</w:t>
        </w:r>
      </w:hyperlink>
      <w:r w:rsidR="00F66D25" w:rsidRPr="00E15351">
        <w:rPr>
          <w:rFonts w:eastAsia="Times New Roman" w:cs="Times New Roman"/>
          <w:szCs w:val="24"/>
        </w:rPr>
        <w:t> or </w:t>
      </w:r>
      <w:hyperlink r:id="rId96" w:anchor="2410" w:history="1">
        <w:r w:rsidR="00F66D25" w:rsidRPr="00E15351">
          <w:rPr>
            <w:rFonts w:eastAsia="Times New Roman" w:cs="Times New Roman"/>
            <w:color w:val="0F4786"/>
            <w:szCs w:val="24"/>
            <w:u w:val="single"/>
          </w:rPr>
          <w:t>2410</w:t>
        </w:r>
      </w:hyperlink>
      <w:r w:rsidR="00F66D25" w:rsidRPr="00E15351">
        <w:rPr>
          <w:rFonts w:eastAsia="Times New Roman" w:cs="Times New Roman"/>
          <w:szCs w:val="24"/>
        </w:rPr>
        <w:t>.</w:t>
      </w:r>
    </w:p>
    <w:p w:rsidR="00F66D25" w:rsidRPr="00E15351" w:rsidRDefault="00F66D25" w:rsidP="00F66D25">
      <w:pPr>
        <w:spacing w:after="150"/>
        <w:rPr>
          <w:rFonts w:eastAsia="Times New Roman" w:cs="Times New Roman"/>
          <w:szCs w:val="24"/>
        </w:rPr>
      </w:pPr>
      <w:r w:rsidRPr="00E15351">
        <w:rPr>
          <w:rFonts w:eastAsia="Times New Roman" w:cs="Times New Roman"/>
          <w:szCs w:val="24"/>
        </w:rPr>
        <w:t>In addition, students are urged to take:</w:t>
      </w:r>
    </w:p>
    <w:p w:rsidR="00F66D25" w:rsidRPr="00E15351" w:rsidRDefault="00432A6C" w:rsidP="00F66D25">
      <w:pPr>
        <w:numPr>
          <w:ilvl w:val="0"/>
          <w:numId w:val="5"/>
        </w:numPr>
        <w:spacing w:before="100" w:beforeAutospacing="1" w:after="100" w:afterAutospacing="1"/>
        <w:rPr>
          <w:rFonts w:eastAsia="Times New Roman" w:cs="Times New Roman"/>
          <w:szCs w:val="24"/>
        </w:rPr>
      </w:pPr>
      <w:hyperlink r:id="rId97" w:anchor="2445" w:history="1">
        <w:r w:rsidR="00F66D25" w:rsidRPr="00E15351">
          <w:rPr>
            <w:rFonts w:eastAsia="Times New Roman" w:cs="Times New Roman"/>
            <w:color w:val="0F4786"/>
            <w:szCs w:val="24"/>
            <w:u w:val="single"/>
          </w:rPr>
          <w:t>CHEM 2445</w:t>
        </w:r>
      </w:hyperlink>
      <w:r w:rsidR="00F66D25" w:rsidRPr="00E15351">
        <w:rPr>
          <w:rFonts w:eastAsia="Times New Roman" w:cs="Times New Roman"/>
          <w:szCs w:val="24"/>
        </w:rPr>
        <w:t>;</w:t>
      </w:r>
    </w:p>
    <w:p w:rsidR="00F66D25" w:rsidRPr="00E15351" w:rsidRDefault="00432A6C" w:rsidP="00F66D25">
      <w:pPr>
        <w:numPr>
          <w:ilvl w:val="0"/>
          <w:numId w:val="5"/>
        </w:numPr>
        <w:spacing w:before="100" w:beforeAutospacing="1" w:after="100" w:afterAutospacing="1"/>
        <w:rPr>
          <w:rFonts w:eastAsia="Times New Roman" w:cs="Times New Roman"/>
          <w:szCs w:val="24"/>
        </w:rPr>
      </w:pPr>
      <w:hyperlink r:id="rId98" w:anchor="2244" w:history="1">
        <w:r w:rsidR="00F66D25" w:rsidRPr="00E15351">
          <w:rPr>
            <w:rFonts w:eastAsia="Times New Roman" w:cs="Times New Roman"/>
            <w:color w:val="0F4786"/>
            <w:szCs w:val="24"/>
            <w:u w:val="single"/>
          </w:rPr>
          <w:t>EEB 2244</w:t>
        </w:r>
      </w:hyperlink>
      <w:r w:rsidR="00F66D25" w:rsidRPr="00E15351">
        <w:rPr>
          <w:rFonts w:eastAsia="Times New Roman" w:cs="Times New Roman"/>
          <w:szCs w:val="24"/>
        </w:rPr>
        <w:t> or </w:t>
      </w:r>
      <w:hyperlink r:id="rId99" w:anchor="2245" w:history="1">
        <w:r w:rsidR="00F66D25" w:rsidRPr="00E15351">
          <w:rPr>
            <w:rFonts w:eastAsia="Times New Roman" w:cs="Times New Roman"/>
            <w:color w:val="0F4786"/>
            <w:szCs w:val="24"/>
            <w:u w:val="single"/>
          </w:rPr>
          <w:t>2245</w:t>
        </w:r>
      </w:hyperlink>
      <w:r w:rsidR="00F66D25" w:rsidRPr="00E15351">
        <w:rPr>
          <w:rFonts w:eastAsia="Times New Roman" w:cs="Times New Roman"/>
          <w:szCs w:val="24"/>
        </w:rPr>
        <w:t>; and</w:t>
      </w:r>
    </w:p>
    <w:p w:rsidR="00F66D25" w:rsidRPr="00E15351" w:rsidRDefault="00432A6C" w:rsidP="00F66D25">
      <w:pPr>
        <w:numPr>
          <w:ilvl w:val="0"/>
          <w:numId w:val="5"/>
        </w:numPr>
        <w:spacing w:before="100" w:beforeAutospacing="1" w:after="100" w:afterAutospacing="1"/>
        <w:rPr>
          <w:rFonts w:eastAsia="Times New Roman" w:cs="Times New Roman"/>
          <w:szCs w:val="24"/>
        </w:rPr>
      </w:pPr>
      <w:hyperlink r:id="rId100" w:anchor="2210" w:history="1">
        <w:r w:rsidR="00F66D25" w:rsidRPr="00E15351">
          <w:rPr>
            <w:rFonts w:eastAsia="Times New Roman" w:cs="Times New Roman"/>
            <w:color w:val="0F4786"/>
            <w:szCs w:val="24"/>
            <w:u w:val="single"/>
          </w:rPr>
          <w:t>MCB 2210</w:t>
        </w:r>
      </w:hyperlink>
      <w:r w:rsidR="00F66D25" w:rsidRPr="00E15351">
        <w:rPr>
          <w:rFonts w:eastAsia="Times New Roman" w:cs="Times New Roman"/>
          <w:szCs w:val="24"/>
        </w:rPr>
        <w:t>.</w:t>
      </w:r>
    </w:p>
    <w:p w:rsidR="00F66D25" w:rsidRPr="00E15351" w:rsidRDefault="00F66D25" w:rsidP="00F66D25">
      <w:pPr>
        <w:spacing w:after="150"/>
        <w:rPr>
          <w:rFonts w:eastAsia="Times New Roman" w:cs="Times New Roman"/>
          <w:szCs w:val="24"/>
        </w:rPr>
      </w:pPr>
      <w:r w:rsidRPr="00E15351">
        <w:rPr>
          <w:rFonts w:eastAsia="Times New Roman" w:cs="Times New Roman"/>
          <w:szCs w:val="24"/>
        </w:rPr>
        <w:t>There is a minor in </w:t>
      </w:r>
      <w:hyperlink r:id="rId101" w:tooltip="Physiology and Neurobiology | Minors" w:history="1">
        <w:r w:rsidRPr="00E15351">
          <w:rPr>
            <w:rFonts w:eastAsia="Times New Roman" w:cs="Times New Roman"/>
            <w:color w:val="0F4786"/>
            <w:szCs w:val="24"/>
            <w:u w:val="single"/>
          </w:rPr>
          <w:t>Physiology and Neurobiology</w:t>
        </w:r>
      </w:hyperlink>
      <w:r w:rsidRPr="00E15351">
        <w:rPr>
          <w:rFonts w:eastAsia="Times New Roman" w:cs="Times New Roman"/>
          <w:szCs w:val="24"/>
        </w:rPr>
        <w:t>. A minor in </w:t>
      </w:r>
      <w:hyperlink r:id="rId102" w:tooltip="Neuroscience | Minors" w:history="1">
        <w:r w:rsidRPr="00E15351">
          <w:rPr>
            <w:rFonts w:eastAsia="Times New Roman" w:cs="Times New Roman"/>
            <w:color w:val="0F4786"/>
            <w:szCs w:val="24"/>
            <w:u w:val="single"/>
          </w:rPr>
          <w:t>Neuroscience</w:t>
        </w:r>
      </w:hyperlink>
      <w:r w:rsidRPr="00E15351">
        <w:rPr>
          <w:rFonts w:eastAsia="Times New Roman" w:cs="Times New Roman"/>
          <w:szCs w:val="24"/>
        </w:rPr>
        <w:t> is offered jointly by the Physiology and Neurobiology Department and the Psychology Department. Both programs are described in the </w:t>
      </w:r>
      <w:hyperlink r:id="rId103" w:history="1">
        <w:r w:rsidRPr="00E15351">
          <w:rPr>
            <w:rFonts w:eastAsia="Times New Roman" w:cs="Times New Roman"/>
            <w:color w:val="0F4786"/>
            <w:szCs w:val="24"/>
            <w:u w:val="single"/>
          </w:rPr>
          <w:t>Minors</w:t>
        </w:r>
      </w:hyperlink>
      <w:r w:rsidRPr="00E15351">
        <w:rPr>
          <w:rFonts w:eastAsia="Times New Roman" w:cs="Times New Roman"/>
          <w:szCs w:val="24"/>
        </w:rPr>
        <w:t> section of this Catalog.</w:t>
      </w:r>
    </w:p>
    <w:p w:rsidR="006E6DD1" w:rsidRPr="00E15351" w:rsidRDefault="006E6DD1" w:rsidP="00352204">
      <w:pPr>
        <w:rPr>
          <w:rFonts w:cs="Times New Roman"/>
          <w:szCs w:val="24"/>
        </w:rPr>
      </w:pPr>
    </w:p>
    <w:p w:rsidR="00F66D25" w:rsidRPr="00E15351" w:rsidRDefault="000F1D80" w:rsidP="00352204">
      <w:pPr>
        <w:rPr>
          <w:rFonts w:cs="Times New Roman"/>
          <w:szCs w:val="24"/>
        </w:rPr>
      </w:pPr>
      <w:r>
        <w:rPr>
          <w:rFonts w:cs="Times New Roman"/>
          <w:i/>
          <w:szCs w:val="24"/>
        </w:rPr>
        <w:t>Approve</w:t>
      </w:r>
      <w:r w:rsidR="00F66D25" w:rsidRPr="00E15351">
        <w:rPr>
          <w:rFonts w:cs="Times New Roman"/>
          <w:i/>
          <w:szCs w:val="24"/>
        </w:rPr>
        <w:t>d Copy:</w:t>
      </w:r>
    </w:p>
    <w:p w:rsidR="00F66D25" w:rsidRPr="00E15351" w:rsidRDefault="00F66D25" w:rsidP="00352204">
      <w:pPr>
        <w:rPr>
          <w:rFonts w:cs="Times New Roman"/>
          <w:szCs w:val="24"/>
        </w:rPr>
      </w:pPr>
    </w:p>
    <w:p w:rsidR="00163943" w:rsidRPr="00E15351" w:rsidRDefault="00163943" w:rsidP="00163943">
      <w:pPr>
        <w:spacing w:after="150"/>
        <w:rPr>
          <w:rFonts w:eastAsia="Times New Roman" w:cs="Times New Roman"/>
          <w:b/>
          <w:szCs w:val="24"/>
        </w:rPr>
      </w:pPr>
      <w:r w:rsidRPr="00E15351">
        <w:rPr>
          <w:rFonts w:eastAsia="Times New Roman" w:cs="Times New Roman"/>
          <w:b/>
          <w:szCs w:val="24"/>
        </w:rPr>
        <w:t>Physiology and Neurobiology</w:t>
      </w:r>
    </w:p>
    <w:p w:rsidR="00163943" w:rsidRPr="00E15351" w:rsidRDefault="00163943" w:rsidP="00163943">
      <w:pPr>
        <w:spacing w:after="150"/>
        <w:rPr>
          <w:rFonts w:eastAsia="Times New Roman" w:cs="Times New Roman"/>
          <w:szCs w:val="24"/>
          <w:highlight w:val="yellow"/>
        </w:rPr>
      </w:pPr>
      <w:r w:rsidRPr="00E15351">
        <w:rPr>
          <w:rFonts w:eastAsia="Times New Roman" w:cs="Times New Roman"/>
          <w:szCs w:val="24"/>
          <w:highlight w:val="yellow"/>
        </w:rPr>
        <w:t>This B.S. program in Physiology and Neurobiology is intended to provide students with a foundational understanding of body and brain functions at the molecular, cellular</w:t>
      </w:r>
      <w:r w:rsidR="00664389">
        <w:rPr>
          <w:rFonts w:eastAsia="Times New Roman" w:cs="Times New Roman"/>
          <w:szCs w:val="24"/>
          <w:highlight w:val="yellow"/>
        </w:rPr>
        <w:t>,</w:t>
      </w:r>
      <w:r w:rsidRPr="00E15351">
        <w:rPr>
          <w:rFonts w:eastAsia="Times New Roman" w:cs="Times New Roman"/>
          <w:szCs w:val="24"/>
          <w:highlight w:val="yellow"/>
        </w:rPr>
        <w:t xml:space="preserve"> and systemic levels by synthesizing current and emerging ideas from research and medical science. Course offerings span comparative and model system physiology, nervous system function and development, endocrinology, cardiorespiratory physiology, and associated diseases. Additionally, we also offer coursework and independent study based undergraduate research opportunities. </w:t>
      </w:r>
    </w:p>
    <w:p w:rsidR="00163943" w:rsidRPr="00E15351" w:rsidRDefault="00163943" w:rsidP="00163943">
      <w:pPr>
        <w:spacing w:after="150"/>
        <w:rPr>
          <w:rFonts w:eastAsia="Times New Roman" w:cs="Times New Roman"/>
          <w:szCs w:val="24"/>
          <w:highlight w:val="yellow"/>
        </w:rPr>
      </w:pPr>
      <w:r w:rsidRPr="00E15351">
        <w:rPr>
          <w:rFonts w:eastAsia="Times New Roman" w:cs="Times New Roman"/>
          <w:szCs w:val="24"/>
          <w:highlight w:val="yellow"/>
        </w:rPr>
        <w:t>The following courses are required to earn a B.S. degree in the college of liberal arts and sciences:</w:t>
      </w:r>
    </w:p>
    <w:p w:rsidR="00163943" w:rsidRPr="00E15351" w:rsidRDefault="00163943" w:rsidP="00163943">
      <w:pPr>
        <w:numPr>
          <w:ilvl w:val="0"/>
          <w:numId w:val="1"/>
        </w:numPr>
        <w:spacing w:before="100" w:beforeAutospacing="1" w:after="100" w:afterAutospacing="1"/>
        <w:rPr>
          <w:rFonts w:eastAsia="Times New Roman" w:cs="Times New Roman"/>
          <w:color w:val="000000" w:themeColor="text1"/>
          <w:szCs w:val="24"/>
        </w:rPr>
      </w:pPr>
      <w:r w:rsidRPr="00E15351">
        <w:rPr>
          <w:rFonts w:eastAsia="Times New Roman" w:cs="Times New Roman"/>
          <w:color w:val="000000" w:themeColor="text1"/>
          <w:szCs w:val="24"/>
        </w:rPr>
        <w:t>BIOL 1107</w:t>
      </w:r>
    </w:p>
    <w:p w:rsidR="00163943" w:rsidRPr="00E15351" w:rsidRDefault="00432A6C" w:rsidP="00163943">
      <w:pPr>
        <w:numPr>
          <w:ilvl w:val="0"/>
          <w:numId w:val="1"/>
        </w:numPr>
        <w:spacing w:before="100" w:beforeAutospacing="1" w:after="100" w:afterAutospacing="1"/>
        <w:rPr>
          <w:rFonts w:eastAsia="Times New Roman" w:cs="Times New Roman"/>
          <w:color w:val="000000" w:themeColor="text1"/>
          <w:szCs w:val="24"/>
        </w:rPr>
      </w:pPr>
      <w:hyperlink r:id="rId104" w:anchor="1124Q" w:history="1">
        <w:r w:rsidR="00163943" w:rsidRPr="00E15351">
          <w:rPr>
            <w:rFonts w:eastAsia="Times New Roman" w:cs="Times New Roman"/>
            <w:color w:val="000000" w:themeColor="text1"/>
            <w:szCs w:val="24"/>
          </w:rPr>
          <w:t>CHEM 1124Q</w:t>
        </w:r>
      </w:hyperlink>
      <w:r w:rsidR="00163943" w:rsidRPr="00E15351">
        <w:rPr>
          <w:rFonts w:eastAsia="Times New Roman" w:cs="Times New Roman"/>
          <w:color w:val="000000" w:themeColor="text1"/>
          <w:szCs w:val="24"/>
        </w:rPr>
        <w:t>–</w:t>
      </w:r>
      <w:hyperlink r:id="rId105" w:anchor="1126Q" w:history="1">
        <w:r w:rsidR="00163943" w:rsidRPr="00E15351">
          <w:rPr>
            <w:rFonts w:eastAsia="Times New Roman" w:cs="Times New Roman"/>
            <w:color w:val="000000" w:themeColor="text1"/>
            <w:szCs w:val="24"/>
          </w:rPr>
          <w:t>1126Q</w:t>
        </w:r>
      </w:hyperlink>
      <w:r w:rsidR="00163943" w:rsidRPr="00E15351">
        <w:rPr>
          <w:rFonts w:eastAsia="Times New Roman" w:cs="Times New Roman"/>
          <w:color w:val="000000" w:themeColor="text1"/>
          <w:szCs w:val="24"/>
        </w:rPr>
        <w:t> or </w:t>
      </w:r>
      <w:hyperlink r:id="rId106" w:anchor="1127Q" w:history="1">
        <w:r w:rsidR="00163943" w:rsidRPr="00E15351">
          <w:rPr>
            <w:rFonts w:eastAsia="Times New Roman" w:cs="Times New Roman"/>
            <w:color w:val="000000" w:themeColor="text1"/>
            <w:szCs w:val="24"/>
          </w:rPr>
          <w:t>1127Q</w:t>
        </w:r>
      </w:hyperlink>
      <w:r w:rsidR="00163943" w:rsidRPr="00E15351">
        <w:rPr>
          <w:rFonts w:eastAsia="Times New Roman" w:cs="Times New Roman"/>
          <w:color w:val="000000" w:themeColor="text1"/>
          <w:szCs w:val="24"/>
        </w:rPr>
        <w:t>–</w:t>
      </w:r>
      <w:hyperlink r:id="rId107" w:anchor="1128Q" w:history="1">
        <w:r w:rsidR="00163943" w:rsidRPr="00E15351">
          <w:rPr>
            <w:rFonts w:eastAsia="Times New Roman" w:cs="Times New Roman"/>
            <w:color w:val="000000" w:themeColor="text1"/>
            <w:szCs w:val="24"/>
          </w:rPr>
          <w:t>1128Q</w:t>
        </w:r>
      </w:hyperlink>
      <w:r w:rsidR="00163943" w:rsidRPr="00E15351">
        <w:rPr>
          <w:rFonts w:eastAsia="Times New Roman" w:cs="Times New Roman"/>
          <w:color w:val="000000" w:themeColor="text1"/>
          <w:szCs w:val="24"/>
        </w:rPr>
        <w:t>;</w:t>
      </w:r>
    </w:p>
    <w:p w:rsidR="00163943" w:rsidRPr="00E15351" w:rsidRDefault="00432A6C" w:rsidP="00163943">
      <w:pPr>
        <w:numPr>
          <w:ilvl w:val="0"/>
          <w:numId w:val="1"/>
        </w:numPr>
        <w:spacing w:before="100" w:beforeAutospacing="1" w:after="100" w:afterAutospacing="1"/>
        <w:rPr>
          <w:rFonts w:eastAsia="Times New Roman" w:cs="Times New Roman"/>
          <w:color w:val="000000" w:themeColor="text1"/>
          <w:szCs w:val="24"/>
        </w:rPr>
      </w:pPr>
      <w:hyperlink r:id="rId108" w:anchor="1131Q" w:history="1">
        <w:r w:rsidR="00163943" w:rsidRPr="00E15351">
          <w:rPr>
            <w:rFonts w:eastAsia="Times New Roman" w:cs="Times New Roman"/>
            <w:color w:val="000000" w:themeColor="text1"/>
            <w:szCs w:val="24"/>
          </w:rPr>
          <w:t>MATH 1131Q</w:t>
        </w:r>
      </w:hyperlink>
      <w:r w:rsidR="00163943" w:rsidRPr="00E15351">
        <w:rPr>
          <w:rFonts w:eastAsia="Times New Roman" w:cs="Times New Roman"/>
          <w:color w:val="000000" w:themeColor="text1"/>
          <w:szCs w:val="24"/>
        </w:rPr>
        <w:t>–</w:t>
      </w:r>
      <w:hyperlink r:id="rId109" w:anchor="1132Q" w:history="1">
        <w:r w:rsidR="00163943" w:rsidRPr="00E15351">
          <w:rPr>
            <w:rFonts w:eastAsia="Times New Roman" w:cs="Times New Roman"/>
            <w:color w:val="000000" w:themeColor="text1"/>
            <w:szCs w:val="24"/>
          </w:rPr>
          <w:t>1132Q</w:t>
        </w:r>
      </w:hyperlink>
      <w:r w:rsidR="00163943" w:rsidRPr="00E15351">
        <w:rPr>
          <w:rFonts w:eastAsia="Times New Roman" w:cs="Times New Roman"/>
          <w:color w:val="000000" w:themeColor="text1"/>
          <w:szCs w:val="24"/>
        </w:rPr>
        <w:t> </w:t>
      </w:r>
    </w:p>
    <w:p w:rsidR="00163943" w:rsidRPr="00E15351" w:rsidRDefault="00432A6C" w:rsidP="00163943">
      <w:pPr>
        <w:numPr>
          <w:ilvl w:val="0"/>
          <w:numId w:val="1"/>
        </w:numPr>
        <w:spacing w:before="100" w:beforeAutospacing="1" w:after="100" w:afterAutospacing="1"/>
        <w:rPr>
          <w:rFonts w:eastAsia="Times New Roman" w:cs="Times New Roman"/>
          <w:color w:val="000000" w:themeColor="text1"/>
          <w:szCs w:val="24"/>
        </w:rPr>
      </w:pPr>
      <w:hyperlink r:id="rId110" w:anchor="1201Q" w:history="1">
        <w:r w:rsidR="00163943" w:rsidRPr="00E15351">
          <w:rPr>
            <w:rFonts w:eastAsia="Times New Roman" w:cs="Times New Roman"/>
            <w:color w:val="000000" w:themeColor="text1"/>
            <w:szCs w:val="24"/>
          </w:rPr>
          <w:t>PHYS 1201Q</w:t>
        </w:r>
      </w:hyperlink>
      <w:r w:rsidR="00163943" w:rsidRPr="00E15351">
        <w:rPr>
          <w:rFonts w:eastAsia="Times New Roman" w:cs="Times New Roman"/>
          <w:color w:val="000000" w:themeColor="text1"/>
          <w:szCs w:val="24"/>
        </w:rPr>
        <w:t>–</w:t>
      </w:r>
      <w:hyperlink r:id="rId111" w:anchor="1202Q" w:history="1">
        <w:r w:rsidR="00163943" w:rsidRPr="00E15351">
          <w:rPr>
            <w:rFonts w:eastAsia="Times New Roman" w:cs="Times New Roman"/>
            <w:color w:val="000000" w:themeColor="text1"/>
            <w:szCs w:val="24"/>
          </w:rPr>
          <w:t>1202Q</w:t>
        </w:r>
      </w:hyperlink>
      <w:r w:rsidR="00163943" w:rsidRPr="00E15351">
        <w:rPr>
          <w:rFonts w:eastAsia="Times New Roman" w:cs="Times New Roman"/>
          <w:color w:val="000000" w:themeColor="text1"/>
          <w:szCs w:val="24"/>
        </w:rPr>
        <w:t>–</w:t>
      </w:r>
      <w:hyperlink r:id="rId112" w:anchor="1230" w:history="1">
        <w:r w:rsidR="00163943" w:rsidRPr="00E15351">
          <w:rPr>
            <w:rFonts w:eastAsia="Times New Roman" w:cs="Times New Roman"/>
            <w:color w:val="000000" w:themeColor="text1"/>
            <w:szCs w:val="24"/>
          </w:rPr>
          <w:t>1230</w:t>
        </w:r>
      </w:hyperlink>
      <w:r w:rsidR="00163943" w:rsidRPr="00E15351">
        <w:rPr>
          <w:rFonts w:eastAsia="Times New Roman" w:cs="Times New Roman"/>
          <w:color w:val="000000" w:themeColor="text1"/>
          <w:szCs w:val="24"/>
        </w:rPr>
        <w:t> or </w:t>
      </w:r>
      <w:hyperlink r:id="rId113" w:anchor="1401Q" w:history="1">
        <w:r w:rsidR="00163943" w:rsidRPr="00E15351">
          <w:rPr>
            <w:rFonts w:eastAsia="Times New Roman" w:cs="Times New Roman"/>
            <w:color w:val="000000" w:themeColor="text1"/>
            <w:szCs w:val="24"/>
          </w:rPr>
          <w:t>1401Q</w:t>
        </w:r>
      </w:hyperlink>
      <w:r w:rsidR="00163943" w:rsidRPr="00E15351">
        <w:rPr>
          <w:rFonts w:eastAsia="Times New Roman" w:cs="Times New Roman"/>
          <w:color w:val="000000" w:themeColor="text1"/>
          <w:szCs w:val="24"/>
        </w:rPr>
        <w:t>–</w:t>
      </w:r>
      <w:hyperlink r:id="rId114" w:anchor="1402Q" w:history="1">
        <w:r w:rsidR="00163943" w:rsidRPr="00E15351">
          <w:rPr>
            <w:rFonts w:eastAsia="Times New Roman" w:cs="Times New Roman"/>
            <w:color w:val="000000" w:themeColor="text1"/>
            <w:szCs w:val="24"/>
          </w:rPr>
          <w:t>1402Q</w:t>
        </w:r>
      </w:hyperlink>
      <w:r w:rsidR="00163943" w:rsidRPr="00E15351">
        <w:rPr>
          <w:rFonts w:eastAsia="Times New Roman" w:cs="Times New Roman"/>
          <w:color w:val="000000" w:themeColor="text1"/>
          <w:szCs w:val="24"/>
        </w:rPr>
        <w:t> or </w:t>
      </w:r>
      <w:hyperlink r:id="rId115" w:anchor="1601Q" w:history="1">
        <w:r w:rsidR="00163943" w:rsidRPr="00E15351">
          <w:rPr>
            <w:rFonts w:eastAsia="Times New Roman" w:cs="Times New Roman"/>
            <w:color w:val="000000" w:themeColor="text1"/>
            <w:szCs w:val="24"/>
          </w:rPr>
          <w:t>1601Q</w:t>
        </w:r>
      </w:hyperlink>
      <w:r w:rsidR="00163943" w:rsidRPr="00E15351">
        <w:rPr>
          <w:rFonts w:eastAsia="Times New Roman" w:cs="Times New Roman"/>
          <w:color w:val="000000" w:themeColor="text1"/>
          <w:szCs w:val="24"/>
        </w:rPr>
        <w:t>–</w:t>
      </w:r>
      <w:hyperlink r:id="rId116" w:anchor="1602Q" w:history="1">
        <w:r w:rsidR="00163943" w:rsidRPr="00E15351">
          <w:rPr>
            <w:rFonts w:eastAsia="Times New Roman" w:cs="Times New Roman"/>
            <w:color w:val="000000" w:themeColor="text1"/>
            <w:szCs w:val="24"/>
          </w:rPr>
          <w:t>1602Q</w:t>
        </w:r>
      </w:hyperlink>
      <w:r w:rsidR="00163943" w:rsidRPr="00E15351">
        <w:rPr>
          <w:rFonts w:eastAsia="Times New Roman" w:cs="Times New Roman"/>
          <w:color w:val="000000" w:themeColor="text1"/>
          <w:szCs w:val="24"/>
        </w:rPr>
        <w:t>.</w:t>
      </w:r>
    </w:p>
    <w:p w:rsidR="00163943" w:rsidRPr="00E15351" w:rsidRDefault="00163943" w:rsidP="00163943">
      <w:pPr>
        <w:spacing w:after="150"/>
        <w:rPr>
          <w:rFonts w:eastAsia="Times New Roman" w:cs="Times New Roman"/>
          <w:b/>
          <w:szCs w:val="24"/>
          <w:highlight w:val="yellow"/>
        </w:rPr>
      </w:pPr>
      <w:r w:rsidRPr="00E15351">
        <w:rPr>
          <w:rFonts w:eastAsia="Times New Roman" w:cs="Times New Roman"/>
          <w:b/>
          <w:szCs w:val="24"/>
          <w:highlight w:val="yellow"/>
        </w:rPr>
        <w:t>PNB Major Requirements:</w:t>
      </w:r>
    </w:p>
    <w:p w:rsidR="00163943" w:rsidRPr="00E15351" w:rsidRDefault="00163943" w:rsidP="00163943">
      <w:pPr>
        <w:spacing w:after="150"/>
        <w:rPr>
          <w:rFonts w:eastAsia="Times New Roman" w:cs="Times New Roman"/>
          <w:szCs w:val="24"/>
          <w:highlight w:val="yellow"/>
        </w:rPr>
      </w:pPr>
      <w:r w:rsidRPr="00E15351">
        <w:rPr>
          <w:rFonts w:eastAsia="Times New Roman" w:cs="Times New Roman"/>
          <w:szCs w:val="24"/>
          <w:highlight w:val="yellow"/>
        </w:rPr>
        <w:t>Undergraduate majors must complete at least 24 credits in PNB at the 2000 or higher level, including:</w:t>
      </w:r>
    </w:p>
    <w:p w:rsidR="00163943" w:rsidRPr="00E15351" w:rsidRDefault="00163943" w:rsidP="00163943">
      <w:pPr>
        <w:pStyle w:val="ListParagraph"/>
        <w:numPr>
          <w:ilvl w:val="0"/>
          <w:numId w:val="6"/>
        </w:numPr>
        <w:spacing w:after="150"/>
        <w:rPr>
          <w:rFonts w:eastAsia="Times New Roman" w:cs="Times New Roman"/>
          <w:szCs w:val="24"/>
          <w:highlight w:val="yellow"/>
        </w:rPr>
      </w:pPr>
      <w:r w:rsidRPr="00E15351">
        <w:rPr>
          <w:rFonts w:eastAsia="Times New Roman" w:cs="Times New Roman"/>
          <w:szCs w:val="24"/>
          <w:highlight w:val="yellow"/>
        </w:rPr>
        <w:t>All courses in the core group</w:t>
      </w:r>
    </w:p>
    <w:p w:rsidR="00163943" w:rsidRPr="00E15351" w:rsidRDefault="00163943" w:rsidP="00163943">
      <w:pPr>
        <w:pStyle w:val="ListParagraph"/>
        <w:numPr>
          <w:ilvl w:val="0"/>
          <w:numId w:val="6"/>
        </w:numPr>
        <w:spacing w:after="150"/>
        <w:rPr>
          <w:rFonts w:eastAsia="Times New Roman" w:cs="Times New Roman"/>
          <w:szCs w:val="24"/>
          <w:highlight w:val="yellow"/>
        </w:rPr>
      </w:pPr>
      <w:r w:rsidRPr="00E15351">
        <w:rPr>
          <w:rFonts w:eastAsia="Times New Roman" w:cs="Times New Roman"/>
          <w:szCs w:val="24"/>
          <w:highlight w:val="yellow"/>
        </w:rPr>
        <w:t xml:space="preserve">At least three courses from the physiology and neurobiology groups, with at least one course from the physiology group and at least one course from neurobiology group. </w:t>
      </w:r>
    </w:p>
    <w:p w:rsidR="00163943" w:rsidRPr="00E15351" w:rsidRDefault="00163943" w:rsidP="00163943">
      <w:pPr>
        <w:pStyle w:val="ListParagraph"/>
        <w:numPr>
          <w:ilvl w:val="0"/>
          <w:numId w:val="6"/>
        </w:numPr>
        <w:spacing w:after="150"/>
        <w:rPr>
          <w:rFonts w:eastAsia="Times New Roman" w:cs="Times New Roman"/>
          <w:szCs w:val="24"/>
          <w:highlight w:val="yellow"/>
        </w:rPr>
      </w:pPr>
      <w:r w:rsidRPr="00E15351">
        <w:rPr>
          <w:rFonts w:eastAsia="Times New Roman" w:cs="Times New Roman"/>
          <w:szCs w:val="24"/>
          <w:highlight w:val="yellow"/>
        </w:rPr>
        <w:t>At least one course from the experiential group</w:t>
      </w:r>
    </w:p>
    <w:p w:rsidR="00163943" w:rsidRPr="00E15351" w:rsidRDefault="00163943" w:rsidP="00163943">
      <w:pPr>
        <w:pStyle w:val="ListParagraph"/>
        <w:numPr>
          <w:ilvl w:val="0"/>
          <w:numId w:val="6"/>
        </w:numPr>
        <w:spacing w:after="150"/>
        <w:rPr>
          <w:rFonts w:eastAsia="Times New Roman" w:cs="Times New Roman"/>
          <w:szCs w:val="24"/>
          <w:highlight w:val="yellow"/>
        </w:rPr>
      </w:pPr>
      <w:r w:rsidRPr="00E15351">
        <w:rPr>
          <w:rFonts w:eastAsia="Times New Roman" w:cs="Times New Roman"/>
          <w:szCs w:val="24"/>
          <w:highlight w:val="yellow"/>
        </w:rPr>
        <w:t>At least one W course in PNB (which may be fulfilled from the experiential group)</w:t>
      </w:r>
    </w:p>
    <w:p w:rsidR="00163943" w:rsidRPr="00E15351" w:rsidRDefault="00163943" w:rsidP="00163943">
      <w:pPr>
        <w:spacing w:after="150"/>
        <w:rPr>
          <w:rFonts w:eastAsia="Times New Roman" w:cs="Times New Roman"/>
          <w:b/>
          <w:szCs w:val="24"/>
          <w:highlight w:val="yellow"/>
        </w:rPr>
      </w:pPr>
      <w:r w:rsidRPr="00E15351">
        <w:rPr>
          <w:rFonts w:eastAsia="Times New Roman" w:cs="Times New Roman"/>
          <w:b/>
          <w:szCs w:val="24"/>
          <w:highlight w:val="yellow"/>
        </w:rPr>
        <w:t>Core Group</w:t>
      </w:r>
    </w:p>
    <w:p w:rsidR="00163943" w:rsidRPr="00E15351" w:rsidRDefault="00163943" w:rsidP="00163943">
      <w:pPr>
        <w:pStyle w:val="ListParagraph"/>
        <w:numPr>
          <w:ilvl w:val="0"/>
          <w:numId w:val="7"/>
        </w:numPr>
        <w:spacing w:after="160" w:line="259" w:lineRule="auto"/>
        <w:rPr>
          <w:rFonts w:cs="Times New Roman"/>
          <w:szCs w:val="24"/>
          <w:highlight w:val="yellow"/>
        </w:rPr>
      </w:pPr>
      <w:r w:rsidRPr="00E15351">
        <w:rPr>
          <w:rFonts w:cs="Times New Roman"/>
          <w:szCs w:val="24"/>
          <w:highlight w:val="yellow"/>
        </w:rPr>
        <w:t>PNB2274 and PNB2275</w:t>
      </w:r>
    </w:p>
    <w:p w:rsidR="00163943" w:rsidRPr="00E15351" w:rsidRDefault="00163943" w:rsidP="00163943">
      <w:pPr>
        <w:pStyle w:val="ListParagraph"/>
        <w:numPr>
          <w:ilvl w:val="0"/>
          <w:numId w:val="7"/>
        </w:numPr>
        <w:spacing w:after="160" w:line="259" w:lineRule="auto"/>
        <w:rPr>
          <w:rFonts w:cs="Times New Roman"/>
          <w:szCs w:val="24"/>
          <w:highlight w:val="yellow"/>
        </w:rPr>
      </w:pPr>
      <w:r w:rsidRPr="00E15351">
        <w:rPr>
          <w:rFonts w:cs="Times New Roman"/>
          <w:szCs w:val="24"/>
          <w:highlight w:val="yellow"/>
        </w:rPr>
        <w:t>PNB3251</w:t>
      </w:r>
    </w:p>
    <w:p w:rsidR="00163943" w:rsidRPr="00E15351" w:rsidRDefault="00163943" w:rsidP="00163943">
      <w:pPr>
        <w:spacing w:before="100" w:beforeAutospacing="1" w:after="100" w:afterAutospacing="1"/>
        <w:rPr>
          <w:rFonts w:eastAsia="Times New Roman" w:cs="Times New Roman"/>
          <w:b/>
          <w:szCs w:val="24"/>
          <w:highlight w:val="yellow"/>
        </w:rPr>
      </w:pPr>
      <w:r w:rsidRPr="00E15351">
        <w:rPr>
          <w:rFonts w:eastAsia="Times New Roman" w:cs="Times New Roman"/>
          <w:b/>
          <w:szCs w:val="24"/>
          <w:highlight w:val="yellow"/>
        </w:rPr>
        <w:t>Physiology Group</w:t>
      </w:r>
    </w:p>
    <w:p w:rsidR="00163943" w:rsidRPr="00E15351" w:rsidRDefault="00163943" w:rsidP="00163943">
      <w:pPr>
        <w:pStyle w:val="ListParagraph"/>
        <w:numPr>
          <w:ilvl w:val="0"/>
          <w:numId w:val="8"/>
        </w:numPr>
        <w:spacing w:before="100" w:beforeAutospacing="1" w:after="100" w:afterAutospacing="1"/>
        <w:rPr>
          <w:rFonts w:eastAsia="Times New Roman" w:cs="Times New Roman"/>
          <w:szCs w:val="24"/>
          <w:highlight w:val="yellow"/>
        </w:rPr>
      </w:pPr>
      <w:r w:rsidRPr="00E15351">
        <w:rPr>
          <w:rFonts w:eastAsia="Times New Roman" w:cs="Times New Roman"/>
          <w:szCs w:val="24"/>
          <w:highlight w:val="yellow"/>
        </w:rPr>
        <w:t>PNB2250, PNB3252, PNB3262, PNB3265, PNB3270, PNB3350, and PNB3500</w:t>
      </w:r>
    </w:p>
    <w:p w:rsidR="00163943" w:rsidRPr="00E15351" w:rsidRDefault="00163943" w:rsidP="00163943">
      <w:pPr>
        <w:spacing w:before="100" w:beforeAutospacing="1" w:after="100" w:afterAutospacing="1"/>
        <w:rPr>
          <w:rFonts w:eastAsia="Times New Roman" w:cs="Times New Roman"/>
          <w:b/>
          <w:szCs w:val="24"/>
          <w:highlight w:val="yellow"/>
        </w:rPr>
      </w:pPr>
      <w:r w:rsidRPr="00E15351">
        <w:rPr>
          <w:rFonts w:eastAsia="Times New Roman" w:cs="Times New Roman"/>
          <w:b/>
          <w:szCs w:val="24"/>
          <w:highlight w:val="yellow"/>
        </w:rPr>
        <w:t>Neurobiology Group:</w:t>
      </w:r>
    </w:p>
    <w:p w:rsidR="00163943" w:rsidRPr="00E15351" w:rsidRDefault="00163943" w:rsidP="00163943">
      <w:pPr>
        <w:pStyle w:val="ListParagraph"/>
        <w:numPr>
          <w:ilvl w:val="0"/>
          <w:numId w:val="8"/>
        </w:numPr>
        <w:spacing w:before="100" w:beforeAutospacing="1" w:after="100" w:afterAutospacing="1"/>
        <w:rPr>
          <w:rFonts w:eastAsia="Times New Roman" w:cs="Times New Roman"/>
          <w:szCs w:val="24"/>
          <w:highlight w:val="yellow"/>
        </w:rPr>
      </w:pPr>
      <w:r w:rsidRPr="00E15351">
        <w:rPr>
          <w:rFonts w:eastAsia="Times New Roman" w:cs="Times New Roman"/>
          <w:szCs w:val="24"/>
          <w:highlight w:val="yellow"/>
        </w:rPr>
        <w:lastRenderedPageBreak/>
        <w:t>PNB3255, PNB3260, PNB3275, PNB3700, and PNB4400</w:t>
      </w:r>
    </w:p>
    <w:p w:rsidR="00163943" w:rsidRPr="00E15351" w:rsidRDefault="00163943" w:rsidP="00163943">
      <w:pPr>
        <w:spacing w:before="100" w:beforeAutospacing="1" w:after="100" w:afterAutospacing="1"/>
        <w:rPr>
          <w:rFonts w:eastAsia="Times New Roman" w:cs="Times New Roman"/>
          <w:b/>
          <w:szCs w:val="24"/>
          <w:highlight w:val="yellow"/>
        </w:rPr>
      </w:pPr>
      <w:r w:rsidRPr="00E15351">
        <w:rPr>
          <w:rFonts w:eastAsia="Times New Roman" w:cs="Times New Roman"/>
          <w:b/>
          <w:szCs w:val="24"/>
          <w:highlight w:val="yellow"/>
        </w:rPr>
        <w:t>Experiential Group:</w:t>
      </w:r>
    </w:p>
    <w:p w:rsidR="00163943" w:rsidRPr="00E15351" w:rsidRDefault="00163943" w:rsidP="00163943">
      <w:pPr>
        <w:pStyle w:val="ListParagraph"/>
        <w:numPr>
          <w:ilvl w:val="0"/>
          <w:numId w:val="8"/>
        </w:numPr>
        <w:spacing w:before="100" w:beforeAutospacing="1" w:after="100" w:afterAutospacing="1"/>
        <w:jc w:val="both"/>
        <w:rPr>
          <w:rFonts w:eastAsia="Times New Roman" w:cs="Times New Roman"/>
          <w:szCs w:val="24"/>
          <w:highlight w:val="yellow"/>
        </w:rPr>
      </w:pPr>
      <w:r w:rsidRPr="00E15351">
        <w:rPr>
          <w:rFonts w:eastAsia="Times New Roman" w:cs="Times New Roman"/>
          <w:szCs w:val="24"/>
          <w:highlight w:val="yellow"/>
        </w:rPr>
        <w:t>PNB3120W, PNB3180, PNB3263WQ, PNB3264W, and PNB4296W</w:t>
      </w:r>
    </w:p>
    <w:p w:rsidR="00163943" w:rsidRPr="00E15351" w:rsidRDefault="00163943" w:rsidP="00163943">
      <w:pPr>
        <w:rPr>
          <w:rFonts w:eastAsia="Times New Roman" w:cs="Times New Roman"/>
          <w:i/>
          <w:szCs w:val="24"/>
        </w:rPr>
      </w:pPr>
      <w:r w:rsidRPr="00E15351">
        <w:rPr>
          <w:rFonts w:eastAsia="Times New Roman" w:cs="Times New Roman"/>
          <w:i/>
          <w:szCs w:val="24"/>
          <w:highlight w:val="yellow"/>
        </w:rPr>
        <w:t>Students who have not completed 24 credits in the PNB major after satisfying the above requirements may take additional course(s) from the above categories, or any other PNB course at the 2000 or higher level. However, no more than 3cr. of PNB3180, PNB3295, or PNB3299 may be applied toward the 24 credits-in-major requirement.</w:t>
      </w:r>
    </w:p>
    <w:p w:rsidR="00163943" w:rsidRPr="00E15351" w:rsidRDefault="00163943" w:rsidP="00163943">
      <w:pPr>
        <w:spacing w:before="100" w:beforeAutospacing="1" w:after="100" w:afterAutospacing="1"/>
        <w:rPr>
          <w:rFonts w:eastAsia="Times New Roman" w:cs="Times New Roman"/>
          <w:b/>
          <w:szCs w:val="24"/>
        </w:rPr>
      </w:pPr>
      <w:r w:rsidRPr="00E15351">
        <w:rPr>
          <w:rFonts w:eastAsia="Times New Roman" w:cs="Times New Roman"/>
          <w:b/>
          <w:szCs w:val="24"/>
        </w:rPr>
        <w:t>Related Courses:</w:t>
      </w:r>
    </w:p>
    <w:p w:rsidR="00163943" w:rsidRPr="00E15351" w:rsidRDefault="00163943" w:rsidP="00163943">
      <w:pPr>
        <w:pStyle w:val="ListParagraph"/>
        <w:numPr>
          <w:ilvl w:val="0"/>
          <w:numId w:val="8"/>
        </w:numPr>
        <w:spacing w:before="100" w:beforeAutospacing="1" w:after="100" w:afterAutospacing="1"/>
        <w:rPr>
          <w:rFonts w:eastAsia="Times New Roman" w:cs="Times New Roman"/>
          <w:szCs w:val="24"/>
        </w:rPr>
      </w:pPr>
      <w:r w:rsidRPr="00E15351">
        <w:rPr>
          <w:rFonts w:eastAsia="Times New Roman" w:cs="Times New Roman"/>
          <w:szCs w:val="24"/>
        </w:rPr>
        <w:t xml:space="preserve">MCB 2000 or MCB 3010 </w:t>
      </w:r>
    </w:p>
    <w:p w:rsidR="00163943" w:rsidRPr="00E15351" w:rsidRDefault="00163943" w:rsidP="00163943">
      <w:pPr>
        <w:pStyle w:val="ListParagraph"/>
        <w:numPr>
          <w:ilvl w:val="0"/>
          <w:numId w:val="8"/>
        </w:numPr>
        <w:spacing w:before="100" w:beforeAutospacing="1" w:after="100" w:afterAutospacing="1"/>
        <w:rPr>
          <w:rFonts w:eastAsia="Times New Roman" w:cs="Times New Roman"/>
          <w:szCs w:val="24"/>
        </w:rPr>
      </w:pPr>
      <w:r w:rsidRPr="00E15351">
        <w:rPr>
          <w:rFonts w:eastAsia="Times New Roman" w:cs="Times New Roman"/>
          <w:szCs w:val="24"/>
        </w:rPr>
        <w:t>MCB 2400 or MCB 2410</w:t>
      </w:r>
    </w:p>
    <w:p w:rsidR="00163943" w:rsidRPr="00E15351" w:rsidRDefault="00163943" w:rsidP="00163943">
      <w:pPr>
        <w:pStyle w:val="ListParagraph"/>
        <w:numPr>
          <w:ilvl w:val="0"/>
          <w:numId w:val="8"/>
        </w:numPr>
        <w:spacing w:before="100" w:beforeAutospacing="1" w:after="100" w:afterAutospacing="1"/>
        <w:rPr>
          <w:rFonts w:eastAsia="Times New Roman" w:cs="Times New Roman"/>
          <w:szCs w:val="24"/>
        </w:rPr>
      </w:pPr>
      <w:r w:rsidRPr="00E15351">
        <w:rPr>
          <w:rFonts w:eastAsia="Times New Roman" w:cs="Times New Roman"/>
          <w:szCs w:val="24"/>
        </w:rPr>
        <w:t xml:space="preserve">CHEM 2443 and CHEM 2444 </w:t>
      </w:r>
      <w:r w:rsidRPr="00E15351">
        <w:rPr>
          <w:rFonts w:eastAsia="Times New Roman" w:cs="Times New Roman"/>
          <w:i/>
          <w:szCs w:val="24"/>
        </w:rPr>
        <w:t xml:space="preserve">or </w:t>
      </w:r>
      <w:r w:rsidRPr="00E15351">
        <w:rPr>
          <w:rFonts w:eastAsia="Times New Roman" w:cs="Times New Roman"/>
          <w:szCs w:val="24"/>
          <w:highlight w:val="yellow"/>
        </w:rPr>
        <w:t>CHEM 2241 and MCB 2210</w:t>
      </w:r>
      <w:r w:rsidR="00664389">
        <w:rPr>
          <w:rFonts w:eastAsia="Times New Roman" w:cs="Times New Roman"/>
          <w:szCs w:val="24"/>
        </w:rPr>
        <w:t xml:space="preserve"> </w:t>
      </w:r>
      <w:r w:rsidR="00664389" w:rsidRPr="00664389">
        <w:rPr>
          <w:rFonts w:eastAsia="Times New Roman" w:cs="Times New Roman"/>
          <w:szCs w:val="24"/>
          <w:highlight w:val="yellow"/>
        </w:rPr>
        <w:t>(or MCB 2215)</w:t>
      </w:r>
    </w:p>
    <w:p w:rsidR="00163943" w:rsidRPr="00E15351" w:rsidRDefault="00163943" w:rsidP="00163943">
      <w:pPr>
        <w:spacing w:after="150"/>
        <w:rPr>
          <w:rFonts w:cs="Times New Roman"/>
          <w:szCs w:val="24"/>
        </w:rPr>
      </w:pPr>
      <w:r w:rsidRPr="00E15351">
        <w:rPr>
          <w:rFonts w:eastAsia="Times New Roman" w:cs="Times New Roman"/>
          <w:szCs w:val="24"/>
        </w:rPr>
        <w:t>There is a minor in </w:t>
      </w:r>
      <w:hyperlink r:id="rId117" w:tooltip="Physiology and Neurobiology | Minors" w:history="1">
        <w:r w:rsidRPr="00E15351">
          <w:rPr>
            <w:rFonts w:eastAsia="Times New Roman" w:cs="Times New Roman"/>
            <w:color w:val="0F4786"/>
            <w:szCs w:val="24"/>
            <w:u w:val="single"/>
          </w:rPr>
          <w:t>Physiology and Neurobiology</w:t>
        </w:r>
      </w:hyperlink>
      <w:r w:rsidRPr="00E15351">
        <w:rPr>
          <w:rFonts w:eastAsia="Times New Roman" w:cs="Times New Roman"/>
          <w:szCs w:val="24"/>
        </w:rPr>
        <w:t>. A minor in </w:t>
      </w:r>
      <w:hyperlink r:id="rId118" w:tooltip="Neuroscience | Minors" w:history="1">
        <w:r w:rsidRPr="00E15351">
          <w:rPr>
            <w:rFonts w:eastAsia="Times New Roman" w:cs="Times New Roman"/>
            <w:color w:val="0F4786"/>
            <w:szCs w:val="24"/>
            <w:u w:val="single"/>
          </w:rPr>
          <w:t>Neuroscience</w:t>
        </w:r>
      </w:hyperlink>
      <w:r w:rsidRPr="00E15351">
        <w:rPr>
          <w:rFonts w:eastAsia="Times New Roman" w:cs="Times New Roman"/>
          <w:szCs w:val="24"/>
        </w:rPr>
        <w:t> is offered jointly by the Physiology and Neurobiology Department and the Psychology Department. Both programs are described in the </w:t>
      </w:r>
      <w:hyperlink r:id="rId119" w:history="1">
        <w:r w:rsidRPr="00E15351">
          <w:rPr>
            <w:rFonts w:eastAsia="Times New Roman" w:cs="Times New Roman"/>
            <w:color w:val="0F4786"/>
            <w:szCs w:val="24"/>
            <w:u w:val="single"/>
          </w:rPr>
          <w:t>Minors</w:t>
        </w:r>
      </w:hyperlink>
      <w:r w:rsidRPr="00E15351">
        <w:rPr>
          <w:rFonts w:eastAsia="Times New Roman" w:cs="Times New Roman"/>
          <w:szCs w:val="24"/>
        </w:rPr>
        <w:t> section of this Catalog</w:t>
      </w:r>
    </w:p>
    <w:p w:rsidR="006E6DD1" w:rsidRPr="00E15351" w:rsidRDefault="006E6DD1" w:rsidP="00352204">
      <w:pPr>
        <w:rPr>
          <w:rFonts w:cs="Times New Roman"/>
          <w:szCs w:val="24"/>
        </w:rPr>
      </w:pPr>
    </w:p>
    <w:p w:rsidR="00352204" w:rsidRPr="00E15351" w:rsidRDefault="00352204" w:rsidP="00352204">
      <w:pPr>
        <w:rPr>
          <w:rFonts w:cs="Times New Roman"/>
          <w:b/>
          <w:szCs w:val="24"/>
        </w:rPr>
      </w:pPr>
      <w:r w:rsidRPr="00E15351">
        <w:rPr>
          <w:rFonts w:cs="Times New Roman"/>
          <w:b/>
          <w:szCs w:val="24"/>
        </w:rPr>
        <w:t>2020-107</w:t>
      </w:r>
      <w:r w:rsidRPr="00E15351">
        <w:rPr>
          <w:rFonts w:cs="Times New Roman"/>
          <w:b/>
          <w:szCs w:val="24"/>
        </w:rPr>
        <w:tab/>
        <w:t>SLHS</w:t>
      </w:r>
      <w:r w:rsidRPr="00E15351">
        <w:rPr>
          <w:rFonts w:cs="Times New Roman"/>
          <w:b/>
          <w:szCs w:val="24"/>
        </w:rPr>
        <w:tab/>
      </w:r>
      <w:r w:rsidRPr="00E15351">
        <w:rPr>
          <w:rFonts w:cs="Times New Roman"/>
          <w:b/>
          <w:szCs w:val="24"/>
        </w:rPr>
        <w:tab/>
      </w:r>
      <w:r w:rsidRPr="00E15351">
        <w:rPr>
          <w:rFonts w:cs="Times New Roman"/>
          <w:b/>
          <w:szCs w:val="24"/>
        </w:rPr>
        <w:tab/>
        <w:t>Revise MA</w:t>
      </w:r>
    </w:p>
    <w:p w:rsidR="00163943" w:rsidRPr="00E15351" w:rsidRDefault="00163943" w:rsidP="00352204">
      <w:pPr>
        <w:rPr>
          <w:rFonts w:cs="Times New Roman"/>
          <w:szCs w:val="24"/>
        </w:rPr>
      </w:pPr>
    </w:p>
    <w:p w:rsidR="00163943" w:rsidRPr="00E15351" w:rsidRDefault="00163943" w:rsidP="00352204">
      <w:pPr>
        <w:rPr>
          <w:rFonts w:cs="Times New Roman"/>
          <w:szCs w:val="24"/>
        </w:rPr>
      </w:pPr>
      <w:r w:rsidRPr="00E15351">
        <w:rPr>
          <w:rFonts w:cs="Times New Roman"/>
          <w:i/>
          <w:szCs w:val="24"/>
        </w:rPr>
        <w:t>Proposed Copy:</w:t>
      </w:r>
    </w:p>
    <w:p w:rsidR="00B430C3" w:rsidRPr="00E15351" w:rsidRDefault="00B430C3" w:rsidP="00B430C3">
      <w:pPr>
        <w:shd w:val="clear" w:color="auto" w:fill="FFFFFF"/>
        <w:spacing w:before="300" w:after="150"/>
        <w:rPr>
          <w:rFonts w:cs="Times New Roman"/>
          <w:szCs w:val="24"/>
        </w:rPr>
      </w:pPr>
      <w:r w:rsidRPr="00E15351">
        <w:rPr>
          <w:rFonts w:cs="Times New Roman"/>
          <w:color w:val="333333"/>
          <w:szCs w:val="24"/>
        </w:rPr>
        <w:t>Master of Arts Requirements</w:t>
      </w:r>
    </w:p>
    <w:p w:rsidR="00B430C3" w:rsidRPr="00E15351" w:rsidRDefault="00B430C3" w:rsidP="00B430C3">
      <w:pPr>
        <w:shd w:val="clear" w:color="auto" w:fill="FFFFFF"/>
        <w:spacing w:after="150"/>
        <w:rPr>
          <w:rFonts w:cs="Times New Roman"/>
          <w:szCs w:val="24"/>
        </w:rPr>
      </w:pPr>
      <w:r w:rsidRPr="00E15351">
        <w:rPr>
          <w:rFonts w:cs="Times New Roman"/>
          <w:color w:val="333333"/>
          <w:szCs w:val="24"/>
        </w:rPr>
        <w:t>In addition to the Graduate School requirements, a M.A. degree in Speech-Language Pathology requires satisfactory completion of a minimum of 57 credits and 375 hours of clinical practicum while maintaining at least a “B” in both academic coursework and clinical work. Students must complete all required courses and clinical practicum in order to obtain both their M.A. degree, and their Certificate in Clinical Competency through the American Speech-Language-Hearing Association. The first year of the two-year M.A. program consists of required graduate courses and clinical practicum, and the first year of the three-year M.A. program consists of required pre-professional undergraduate courses. During the final year, students complete the remaining required courses, and either </w:t>
      </w:r>
      <w:hyperlink r:id="rId120" w:history="1">
        <w:r w:rsidRPr="00E15351">
          <w:rPr>
            <w:rStyle w:val="Hyperlink"/>
            <w:rFonts w:cs="Times New Roman"/>
            <w:color w:val="0F4786"/>
            <w:szCs w:val="24"/>
          </w:rPr>
          <w:t>GRAD 5950</w:t>
        </w:r>
      </w:hyperlink>
      <w:r w:rsidRPr="00E15351">
        <w:rPr>
          <w:rFonts w:cs="Times New Roman"/>
          <w:color w:val="333333"/>
          <w:szCs w:val="24"/>
        </w:rPr>
        <w:t> or </w:t>
      </w:r>
      <w:hyperlink r:id="rId121" w:history="1">
        <w:r w:rsidRPr="00E15351">
          <w:rPr>
            <w:rStyle w:val="Hyperlink"/>
            <w:rFonts w:cs="Times New Roman"/>
            <w:color w:val="0F4786"/>
            <w:szCs w:val="24"/>
          </w:rPr>
          <w:t>SLHS 5374</w:t>
        </w:r>
      </w:hyperlink>
      <w:r w:rsidRPr="00E15351">
        <w:rPr>
          <w:rFonts w:cs="Times New Roman"/>
          <w:color w:val="333333"/>
          <w:szCs w:val="24"/>
        </w:rPr>
        <w:t>. Students are also required to complete an additional six credits of course work in an area interest. At least three of the credits must be from graduate courses taken within the SLHS department. The Master of Arts required courses are listed below.</w:t>
      </w:r>
    </w:p>
    <w:p w:rsidR="00B430C3" w:rsidRPr="00E15351" w:rsidRDefault="00B430C3" w:rsidP="00B430C3">
      <w:pPr>
        <w:shd w:val="clear" w:color="auto" w:fill="FFFFFF"/>
        <w:spacing w:after="150"/>
        <w:rPr>
          <w:rFonts w:cs="Times New Roman"/>
          <w:szCs w:val="24"/>
        </w:rPr>
      </w:pPr>
      <w:r w:rsidRPr="00E15351">
        <w:rPr>
          <w:rFonts w:cs="Times New Roman"/>
          <w:b/>
          <w:bCs/>
          <w:color w:val="333333"/>
          <w:szCs w:val="24"/>
        </w:rPr>
        <w:t>Master of Arts Clinical Practicum.</w:t>
      </w:r>
      <w:r w:rsidRPr="00E15351">
        <w:rPr>
          <w:rFonts w:cs="Times New Roman"/>
          <w:color w:val="333333"/>
          <w:szCs w:val="24"/>
        </w:rPr>
        <w:t> </w:t>
      </w:r>
      <w:hyperlink r:id="rId122" w:history="1">
        <w:r w:rsidRPr="00E15351">
          <w:rPr>
            <w:rStyle w:val="Hyperlink"/>
            <w:rFonts w:cs="Times New Roman"/>
            <w:color w:val="0F4786"/>
            <w:szCs w:val="24"/>
          </w:rPr>
          <w:t>SLHS 5336</w:t>
        </w:r>
      </w:hyperlink>
      <w:r w:rsidRPr="00E15351">
        <w:rPr>
          <w:rFonts w:cs="Times New Roman"/>
          <w:color w:val="333333"/>
          <w:szCs w:val="24"/>
        </w:rPr>
        <w:t> each semester and </w:t>
      </w:r>
      <w:hyperlink r:id="rId123" w:history="1">
        <w:r w:rsidRPr="00E15351">
          <w:rPr>
            <w:rStyle w:val="Hyperlink"/>
            <w:rFonts w:cs="Times New Roman"/>
            <w:color w:val="0F4786"/>
            <w:szCs w:val="24"/>
          </w:rPr>
          <w:t>SLHS 5302</w:t>
        </w:r>
      </w:hyperlink>
      <w:r w:rsidRPr="00E15351">
        <w:rPr>
          <w:rFonts w:cs="Times New Roman"/>
          <w:color w:val="333333"/>
          <w:szCs w:val="24"/>
        </w:rPr>
        <w:t> in May Term/Summer I.</w:t>
      </w:r>
    </w:p>
    <w:p w:rsidR="00B430C3" w:rsidRPr="00E15351" w:rsidRDefault="00B430C3" w:rsidP="00B430C3">
      <w:pPr>
        <w:shd w:val="clear" w:color="auto" w:fill="FFFFFF"/>
        <w:spacing w:after="150"/>
        <w:rPr>
          <w:rFonts w:cs="Times New Roman"/>
          <w:szCs w:val="24"/>
        </w:rPr>
      </w:pPr>
      <w:r w:rsidRPr="00E15351">
        <w:rPr>
          <w:rFonts w:cs="Times New Roman"/>
          <w:b/>
          <w:bCs/>
          <w:color w:val="333333"/>
          <w:szCs w:val="24"/>
        </w:rPr>
        <w:t>Master of Arts Language Disorders Required Courses:</w:t>
      </w:r>
      <w:r w:rsidRPr="00E15351">
        <w:rPr>
          <w:rFonts w:cs="Times New Roman"/>
          <w:color w:val="333333"/>
          <w:szCs w:val="24"/>
        </w:rPr>
        <w:t> </w:t>
      </w:r>
      <w:hyperlink r:id="rId124" w:history="1">
        <w:r w:rsidRPr="00E15351">
          <w:rPr>
            <w:rStyle w:val="Hyperlink"/>
            <w:rFonts w:cs="Times New Roman"/>
            <w:color w:val="0F4786"/>
            <w:szCs w:val="24"/>
          </w:rPr>
          <w:t>SLHS 5342</w:t>
        </w:r>
      </w:hyperlink>
      <w:r w:rsidRPr="00E15351">
        <w:rPr>
          <w:rFonts w:cs="Times New Roman"/>
          <w:color w:val="333333"/>
          <w:szCs w:val="24"/>
        </w:rPr>
        <w:t>, </w:t>
      </w:r>
      <w:hyperlink r:id="rId125" w:history="1">
        <w:r w:rsidRPr="00E15351">
          <w:rPr>
            <w:rStyle w:val="Hyperlink"/>
            <w:rFonts w:cs="Times New Roman"/>
            <w:color w:val="0F4786"/>
            <w:szCs w:val="24"/>
          </w:rPr>
          <w:t>5343</w:t>
        </w:r>
      </w:hyperlink>
      <w:r w:rsidRPr="00E15351">
        <w:rPr>
          <w:rFonts w:cs="Times New Roman"/>
          <w:color w:val="333333"/>
          <w:szCs w:val="24"/>
        </w:rPr>
        <w:t>, </w:t>
      </w:r>
      <w:hyperlink r:id="rId126" w:history="1">
        <w:r w:rsidRPr="00E15351">
          <w:rPr>
            <w:rStyle w:val="Hyperlink"/>
            <w:rFonts w:cs="Times New Roman"/>
            <w:color w:val="0F4786"/>
            <w:szCs w:val="24"/>
          </w:rPr>
          <w:t>5348</w:t>
        </w:r>
      </w:hyperlink>
      <w:r w:rsidRPr="00E15351">
        <w:rPr>
          <w:rFonts w:cs="Times New Roman"/>
          <w:color w:val="333333"/>
          <w:szCs w:val="24"/>
        </w:rPr>
        <w:t>, and </w:t>
      </w:r>
      <w:hyperlink r:id="rId127" w:history="1">
        <w:r w:rsidRPr="00E15351">
          <w:rPr>
            <w:rStyle w:val="Hyperlink"/>
            <w:rFonts w:cs="Times New Roman"/>
            <w:color w:val="0F4786"/>
            <w:szCs w:val="24"/>
          </w:rPr>
          <w:t>5349</w:t>
        </w:r>
      </w:hyperlink>
      <w:r w:rsidRPr="00E15351">
        <w:rPr>
          <w:rFonts w:cs="Times New Roman"/>
          <w:color w:val="333333"/>
          <w:szCs w:val="24"/>
        </w:rPr>
        <w:t>.</w:t>
      </w:r>
    </w:p>
    <w:p w:rsidR="00B430C3" w:rsidRPr="00E15351" w:rsidRDefault="00B430C3" w:rsidP="00B430C3">
      <w:pPr>
        <w:shd w:val="clear" w:color="auto" w:fill="FFFFFF"/>
        <w:spacing w:after="150"/>
        <w:rPr>
          <w:rFonts w:cs="Times New Roman"/>
          <w:szCs w:val="24"/>
        </w:rPr>
      </w:pPr>
      <w:r w:rsidRPr="00E15351">
        <w:rPr>
          <w:rFonts w:cs="Times New Roman"/>
          <w:b/>
          <w:bCs/>
          <w:color w:val="333333"/>
          <w:szCs w:val="24"/>
        </w:rPr>
        <w:t>Master of Arts Speech Disorders Required Courses:</w:t>
      </w:r>
      <w:r w:rsidRPr="00E15351">
        <w:rPr>
          <w:rFonts w:cs="Times New Roman"/>
          <w:color w:val="333333"/>
          <w:szCs w:val="24"/>
        </w:rPr>
        <w:t> </w:t>
      </w:r>
      <w:hyperlink r:id="rId128" w:history="1">
        <w:r w:rsidRPr="00E15351">
          <w:rPr>
            <w:rStyle w:val="Hyperlink"/>
            <w:rFonts w:cs="Times New Roman"/>
            <w:color w:val="0F4786"/>
            <w:szCs w:val="24"/>
          </w:rPr>
          <w:t>SLHS 5335</w:t>
        </w:r>
      </w:hyperlink>
      <w:r w:rsidRPr="00E15351">
        <w:rPr>
          <w:rFonts w:cs="Times New Roman"/>
          <w:color w:val="333333"/>
          <w:szCs w:val="24"/>
        </w:rPr>
        <w:t>, </w:t>
      </w:r>
      <w:hyperlink r:id="rId129" w:history="1">
        <w:r w:rsidRPr="00E15351">
          <w:rPr>
            <w:rStyle w:val="Hyperlink"/>
            <w:rFonts w:cs="Times New Roman"/>
            <w:color w:val="0F4786"/>
            <w:szCs w:val="24"/>
          </w:rPr>
          <w:t>5345</w:t>
        </w:r>
      </w:hyperlink>
      <w:r w:rsidRPr="00E15351">
        <w:rPr>
          <w:rFonts w:cs="Times New Roman"/>
          <w:color w:val="333333"/>
          <w:szCs w:val="24"/>
        </w:rPr>
        <w:t>, </w:t>
      </w:r>
      <w:hyperlink r:id="rId130" w:history="1">
        <w:r w:rsidRPr="00E15351">
          <w:rPr>
            <w:rStyle w:val="Hyperlink"/>
            <w:rFonts w:cs="Times New Roman"/>
            <w:color w:val="0F4786"/>
            <w:szCs w:val="24"/>
          </w:rPr>
          <w:t>5346</w:t>
        </w:r>
      </w:hyperlink>
      <w:r w:rsidRPr="00E15351">
        <w:rPr>
          <w:rFonts w:cs="Times New Roman"/>
          <w:color w:val="333333"/>
          <w:szCs w:val="24"/>
        </w:rPr>
        <w:t>, </w:t>
      </w:r>
      <w:hyperlink r:id="rId131" w:history="1">
        <w:r w:rsidRPr="00E15351">
          <w:rPr>
            <w:rStyle w:val="Hyperlink"/>
            <w:rFonts w:cs="Times New Roman"/>
            <w:color w:val="0F4786"/>
            <w:szCs w:val="24"/>
          </w:rPr>
          <w:t>5353</w:t>
        </w:r>
      </w:hyperlink>
      <w:r w:rsidRPr="00E15351">
        <w:rPr>
          <w:rFonts w:cs="Times New Roman"/>
          <w:color w:val="333333"/>
          <w:szCs w:val="24"/>
        </w:rPr>
        <w:t>, and </w:t>
      </w:r>
      <w:hyperlink r:id="rId132" w:history="1">
        <w:r w:rsidRPr="00E15351">
          <w:rPr>
            <w:rStyle w:val="Hyperlink"/>
            <w:rFonts w:cs="Times New Roman"/>
            <w:color w:val="0F4786"/>
            <w:szCs w:val="24"/>
          </w:rPr>
          <w:t>5359</w:t>
        </w:r>
      </w:hyperlink>
      <w:r w:rsidRPr="00E15351">
        <w:rPr>
          <w:rFonts w:cs="Times New Roman"/>
          <w:color w:val="333333"/>
          <w:szCs w:val="24"/>
        </w:rPr>
        <w:t>.</w:t>
      </w:r>
    </w:p>
    <w:p w:rsidR="00B430C3" w:rsidRPr="00E15351" w:rsidRDefault="00B430C3" w:rsidP="00B430C3">
      <w:pPr>
        <w:shd w:val="clear" w:color="auto" w:fill="FFFFFF"/>
        <w:spacing w:after="150"/>
        <w:rPr>
          <w:rFonts w:cs="Times New Roman"/>
          <w:szCs w:val="24"/>
        </w:rPr>
      </w:pPr>
      <w:r w:rsidRPr="00E15351">
        <w:rPr>
          <w:rFonts w:cs="Times New Roman"/>
          <w:b/>
          <w:bCs/>
          <w:color w:val="333333"/>
          <w:szCs w:val="24"/>
        </w:rPr>
        <w:lastRenderedPageBreak/>
        <w:t>Master of Arts Speech Science and Research Required Courses:</w:t>
      </w:r>
      <w:r w:rsidRPr="00E15351">
        <w:rPr>
          <w:rFonts w:cs="Times New Roman"/>
          <w:color w:val="333333"/>
          <w:szCs w:val="24"/>
        </w:rPr>
        <w:t> </w:t>
      </w:r>
      <w:hyperlink r:id="rId133" w:history="1">
        <w:r w:rsidRPr="00E15351">
          <w:rPr>
            <w:rStyle w:val="Hyperlink"/>
            <w:rFonts w:cs="Times New Roman"/>
            <w:color w:val="0F4786"/>
            <w:szCs w:val="24"/>
          </w:rPr>
          <w:t>SLHS 5361</w:t>
        </w:r>
      </w:hyperlink>
      <w:r w:rsidRPr="00E15351">
        <w:rPr>
          <w:rFonts w:cs="Times New Roman"/>
          <w:color w:val="333333"/>
          <w:szCs w:val="24"/>
        </w:rPr>
        <w:t>, </w:t>
      </w:r>
      <w:hyperlink r:id="rId134" w:history="1">
        <w:r w:rsidRPr="00E15351">
          <w:rPr>
            <w:rStyle w:val="Hyperlink"/>
            <w:rFonts w:cs="Times New Roman"/>
            <w:color w:val="0F4786"/>
            <w:szCs w:val="24"/>
          </w:rPr>
          <w:t>5377</w:t>
        </w:r>
      </w:hyperlink>
      <w:r w:rsidRPr="00E15351">
        <w:rPr>
          <w:rFonts w:cs="Times New Roman"/>
          <w:color w:val="333333"/>
          <w:szCs w:val="24"/>
        </w:rPr>
        <w:t>, and </w:t>
      </w:r>
      <w:hyperlink r:id="rId135" w:history="1">
        <w:r w:rsidRPr="00E15351">
          <w:rPr>
            <w:rStyle w:val="Hyperlink"/>
            <w:rFonts w:cs="Times New Roman"/>
            <w:color w:val="0F4786"/>
            <w:szCs w:val="24"/>
          </w:rPr>
          <w:t>5374</w:t>
        </w:r>
      </w:hyperlink>
      <w:r w:rsidRPr="00E15351">
        <w:rPr>
          <w:rFonts w:cs="Times New Roman"/>
          <w:color w:val="333333"/>
          <w:szCs w:val="24"/>
        </w:rPr>
        <w:t> or </w:t>
      </w:r>
      <w:hyperlink r:id="rId136" w:history="1">
        <w:r w:rsidRPr="00E15351">
          <w:rPr>
            <w:rStyle w:val="Hyperlink"/>
            <w:rFonts w:cs="Times New Roman"/>
            <w:color w:val="0F4786"/>
            <w:szCs w:val="24"/>
          </w:rPr>
          <w:t>GRAD 5950</w:t>
        </w:r>
      </w:hyperlink>
      <w:r w:rsidRPr="00E15351">
        <w:rPr>
          <w:rFonts w:cs="Times New Roman"/>
          <w:color w:val="333333"/>
          <w:szCs w:val="24"/>
        </w:rPr>
        <w:t>.</w:t>
      </w:r>
    </w:p>
    <w:p w:rsidR="00B430C3" w:rsidRPr="00E15351" w:rsidRDefault="00B430C3" w:rsidP="00B430C3">
      <w:pPr>
        <w:shd w:val="clear" w:color="auto" w:fill="FFFFFF"/>
        <w:spacing w:after="150"/>
        <w:rPr>
          <w:rFonts w:cs="Times New Roman"/>
          <w:szCs w:val="24"/>
        </w:rPr>
      </w:pPr>
      <w:r w:rsidRPr="00E15351">
        <w:rPr>
          <w:rFonts w:cs="Times New Roman"/>
          <w:b/>
          <w:bCs/>
          <w:color w:val="333333"/>
          <w:szCs w:val="24"/>
        </w:rPr>
        <w:t>Master of Arts Area of Interest Courses.</w:t>
      </w:r>
      <w:r w:rsidRPr="00E15351">
        <w:rPr>
          <w:rFonts w:cs="Times New Roman"/>
          <w:color w:val="333333"/>
          <w:szCs w:val="24"/>
        </w:rPr>
        <w:t> Students must take six credits of additional coursework in an area of interest as part of their degree requirement. These courses may vary in topics such as disabilities, diversity and multiculturalism, education, and medical speech language pathology to list a few. These courses are typically offered within the department (e.g., </w:t>
      </w:r>
      <w:hyperlink r:id="rId137" w:history="1">
        <w:r w:rsidRPr="00E15351">
          <w:rPr>
            <w:rStyle w:val="Hyperlink"/>
            <w:rFonts w:cs="Times New Roman"/>
            <w:color w:val="0F4786"/>
            <w:szCs w:val="24"/>
          </w:rPr>
          <w:t>SLHS 5376</w:t>
        </w:r>
      </w:hyperlink>
      <w:r w:rsidRPr="00E15351">
        <w:rPr>
          <w:rFonts w:cs="Times New Roman"/>
          <w:color w:val="333333"/>
          <w:szCs w:val="24"/>
        </w:rPr>
        <w:t> Language Impairments and Literacy, </w:t>
      </w:r>
      <w:hyperlink r:id="rId138" w:history="1">
        <w:r w:rsidRPr="00E15351">
          <w:rPr>
            <w:rStyle w:val="Hyperlink"/>
            <w:rFonts w:cs="Times New Roman"/>
            <w:color w:val="0F4786"/>
            <w:szCs w:val="24"/>
          </w:rPr>
          <w:t>SLHS 5378</w:t>
        </w:r>
      </w:hyperlink>
      <w:r w:rsidRPr="00E15351">
        <w:rPr>
          <w:rFonts w:cs="Times New Roman"/>
          <w:color w:val="333333"/>
          <w:szCs w:val="24"/>
        </w:rPr>
        <w:t> Augmentative Alternative Communication in Speech-Language Pathology, </w:t>
      </w:r>
      <w:hyperlink r:id="rId139" w:history="1">
        <w:r w:rsidRPr="00E15351">
          <w:rPr>
            <w:rStyle w:val="Hyperlink"/>
            <w:rFonts w:cs="Times New Roman"/>
            <w:color w:val="0F4786"/>
            <w:szCs w:val="24"/>
          </w:rPr>
          <w:t>SLHS 5380</w:t>
        </w:r>
      </w:hyperlink>
      <w:r w:rsidRPr="00E15351">
        <w:rPr>
          <w:rFonts w:cs="Times New Roman"/>
          <w:color w:val="333333"/>
          <w:szCs w:val="24"/>
        </w:rPr>
        <w:t> Advanced Topics in Medical Speech Pathology, </w:t>
      </w:r>
      <w:hyperlink r:id="rId140" w:history="1">
        <w:r w:rsidRPr="00E15351">
          <w:rPr>
            <w:rStyle w:val="Hyperlink"/>
            <w:rFonts w:cs="Times New Roman"/>
            <w:color w:val="0F4786"/>
            <w:szCs w:val="24"/>
          </w:rPr>
          <w:t>SLHS 6123</w:t>
        </w:r>
      </w:hyperlink>
      <w:r w:rsidRPr="00E15351">
        <w:rPr>
          <w:rFonts w:cs="Times New Roman"/>
          <w:color w:val="333333"/>
          <w:szCs w:val="24"/>
        </w:rPr>
        <w:t> Bilingualism in Typical and Atypical Populations; Language and Cognition). One three credit course may be taken outside the department if approval is obtained from the student’s academic advisory committee.</w:t>
      </w:r>
    </w:p>
    <w:p w:rsidR="00163943" w:rsidRPr="00E15351" w:rsidRDefault="00163943" w:rsidP="00352204">
      <w:pPr>
        <w:rPr>
          <w:rFonts w:cs="Times New Roman"/>
          <w:szCs w:val="24"/>
        </w:rPr>
      </w:pPr>
    </w:p>
    <w:p w:rsidR="00B430C3" w:rsidRPr="00E15351" w:rsidRDefault="000F1D80" w:rsidP="00352204">
      <w:pPr>
        <w:rPr>
          <w:rFonts w:cs="Times New Roman"/>
          <w:szCs w:val="24"/>
        </w:rPr>
      </w:pPr>
      <w:r>
        <w:rPr>
          <w:rFonts w:cs="Times New Roman"/>
          <w:i/>
          <w:szCs w:val="24"/>
        </w:rPr>
        <w:t>Approv</w:t>
      </w:r>
      <w:r w:rsidR="00B430C3" w:rsidRPr="00E15351">
        <w:rPr>
          <w:rFonts w:cs="Times New Roman"/>
          <w:i/>
          <w:szCs w:val="24"/>
        </w:rPr>
        <w:t>ed Copy:</w:t>
      </w:r>
    </w:p>
    <w:p w:rsidR="00DE444C" w:rsidRPr="00E15351" w:rsidRDefault="00DE444C" w:rsidP="00DE444C">
      <w:pPr>
        <w:shd w:val="clear" w:color="auto" w:fill="FFFFFF"/>
        <w:spacing w:before="300" w:after="150"/>
        <w:rPr>
          <w:rFonts w:cs="Times New Roman"/>
          <w:szCs w:val="24"/>
        </w:rPr>
      </w:pPr>
      <w:r w:rsidRPr="00E15351">
        <w:rPr>
          <w:rFonts w:cs="Times New Roman"/>
          <w:color w:val="333333"/>
          <w:szCs w:val="24"/>
        </w:rPr>
        <w:t>Master of Arts Requirements</w:t>
      </w:r>
    </w:p>
    <w:p w:rsidR="00DE444C" w:rsidRPr="00E15351" w:rsidRDefault="00DE444C" w:rsidP="00DE444C">
      <w:pPr>
        <w:shd w:val="clear" w:color="auto" w:fill="FFFFFF"/>
        <w:spacing w:after="150"/>
        <w:rPr>
          <w:rFonts w:cs="Times New Roman"/>
          <w:szCs w:val="24"/>
        </w:rPr>
      </w:pPr>
      <w:r w:rsidRPr="00E15351">
        <w:rPr>
          <w:rFonts w:cs="Times New Roman"/>
          <w:color w:val="333333"/>
          <w:szCs w:val="24"/>
        </w:rPr>
        <w:t>In addition to the Graduate School requirements, a M.A. degree in Speech-Language Pathology requires satisfactory completion of a minimum of 57 credits and 375 hours of clinical practicum while maintaining at least a “B” in both academic coursework and clinical work. Students must complete all required courses and clinical practicum in order to obtain both their M.A. degree, and their Certificate in Clinical Competency through the American Speech-Language-Hearing Association. The first year of the two-year M.A. program consists of required graduate courses and clinical practicum, and the first year of the three-year M.A. program consists of required pre-professional undergraduate courses. During the final year, students complete the remaining required courses, and either </w:t>
      </w:r>
      <w:hyperlink r:id="rId141" w:history="1">
        <w:r w:rsidRPr="00E15351">
          <w:rPr>
            <w:rStyle w:val="Hyperlink"/>
            <w:rFonts w:cs="Times New Roman"/>
            <w:color w:val="0F4786"/>
            <w:szCs w:val="24"/>
          </w:rPr>
          <w:t>GRAD 5950</w:t>
        </w:r>
      </w:hyperlink>
      <w:r w:rsidRPr="00E15351">
        <w:rPr>
          <w:rFonts w:cs="Times New Roman"/>
          <w:color w:val="333333"/>
          <w:szCs w:val="24"/>
        </w:rPr>
        <w:t> or </w:t>
      </w:r>
      <w:hyperlink r:id="rId142" w:history="1">
        <w:r w:rsidRPr="00E15351">
          <w:rPr>
            <w:rStyle w:val="Hyperlink"/>
            <w:rFonts w:cs="Times New Roman"/>
            <w:color w:val="0F4786"/>
            <w:szCs w:val="24"/>
          </w:rPr>
          <w:t>SLHS 5374</w:t>
        </w:r>
      </w:hyperlink>
      <w:r w:rsidRPr="00E15351">
        <w:rPr>
          <w:rFonts w:cs="Times New Roman"/>
          <w:color w:val="333333"/>
          <w:szCs w:val="24"/>
        </w:rPr>
        <w:t xml:space="preserve">. Students are also required to complete an additional six credits of course work in an area </w:t>
      </w:r>
      <w:r w:rsidRPr="00E15351">
        <w:rPr>
          <w:rFonts w:cs="Times New Roman"/>
          <w:b/>
          <w:bCs/>
          <w:color w:val="FF0000"/>
          <w:szCs w:val="24"/>
          <w:highlight w:val="yellow"/>
        </w:rPr>
        <w:t>of</w:t>
      </w:r>
      <w:r w:rsidRPr="00E15351">
        <w:rPr>
          <w:rFonts w:cs="Times New Roman"/>
          <w:szCs w:val="24"/>
        </w:rPr>
        <w:t xml:space="preserve"> </w:t>
      </w:r>
      <w:r w:rsidRPr="00E15351">
        <w:rPr>
          <w:rFonts w:cs="Times New Roman"/>
          <w:color w:val="333333"/>
          <w:szCs w:val="24"/>
        </w:rPr>
        <w:t>interest. At least three of the credits must be from graduate courses taken within the SLHS department. The Master of Arts required courses are listed below.</w:t>
      </w:r>
    </w:p>
    <w:p w:rsidR="00DE444C" w:rsidRPr="00E15351" w:rsidRDefault="00DE444C" w:rsidP="00DE444C">
      <w:pPr>
        <w:shd w:val="clear" w:color="auto" w:fill="FFFFFF"/>
        <w:spacing w:after="150"/>
        <w:rPr>
          <w:rFonts w:cs="Times New Roman"/>
          <w:szCs w:val="24"/>
        </w:rPr>
      </w:pPr>
      <w:r w:rsidRPr="00E15351">
        <w:rPr>
          <w:rFonts w:cs="Times New Roman"/>
          <w:b/>
          <w:bCs/>
          <w:color w:val="333333"/>
          <w:szCs w:val="24"/>
        </w:rPr>
        <w:t>Master of Arts Clinical Practicum.</w:t>
      </w:r>
      <w:r w:rsidRPr="00E15351">
        <w:rPr>
          <w:rFonts w:cs="Times New Roman"/>
          <w:color w:val="333333"/>
          <w:szCs w:val="24"/>
        </w:rPr>
        <w:t> </w:t>
      </w:r>
      <w:hyperlink r:id="rId143" w:history="1">
        <w:r w:rsidRPr="00E15351">
          <w:rPr>
            <w:rStyle w:val="Hyperlink"/>
            <w:rFonts w:cs="Times New Roman"/>
            <w:color w:val="0F4786"/>
            <w:szCs w:val="24"/>
          </w:rPr>
          <w:t>SLHS 5336</w:t>
        </w:r>
      </w:hyperlink>
      <w:r w:rsidRPr="00E15351">
        <w:rPr>
          <w:rFonts w:cs="Times New Roman"/>
          <w:color w:val="333333"/>
          <w:szCs w:val="24"/>
        </w:rPr>
        <w:t> each semester and </w:t>
      </w:r>
      <w:hyperlink r:id="rId144" w:history="1">
        <w:r w:rsidRPr="00E15351">
          <w:rPr>
            <w:rStyle w:val="Hyperlink"/>
            <w:rFonts w:cs="Times New Roman"/>
            <w:color w:val="0F4786"/>
            <w:szCs w:val="24"/>
          </w:rPr>
          <w:t>SLHS 5302</w:t>
        </w:r>
      </w:hyperlink>
      <w:r w:rsidRPr="00E15351">
        <w:rPr>
          <w:rFonts w:cs="Times New Roman"/>
          <w:color w:val="333333"/>
          <w:szCs w:val="24"/>
        </w:rPr>
        <w:t> in May Term/Summer I.</w:t>
      </w:r>
    </w:p>
    <w:p w:rsidR="00DE444C" w:rsidRPr="00E15351" w:rsidRDefault="00DE444C" w:rsidP="00DE444C">
      <w:pPr>
        <w:shd w:val="clear" w:color="auto" w:fill="FFFFFF"/>
        <w:rPr>
          <w:rFonts w:cs="Times New Roman"/>
          <w:szCs w:val="24"/>
        </w:rPr>
      </w:pPr>
      <w:r w:rsidRPr="00E15351">
        <w:rPr>
          <w:rFonts w:cs="Times New Roman"/>
          <w:b/>
          <w:bCs/>
          <w:color w:val="333333"/>
          <w:szCs w:val="24"/>
        </w:rPr>
        <w:t>Master of Arts Language Disorders Required Courses:</w:t>
      </w:r>
      <w:r w:rsidRPr="00E15351">
        <w:rPr>
          <w:rFonts w:cs="Times New Roman"/>
          <w:color w:val="333333"/>
          <w:szCs w:val="24"/>
        </w:rPr>
        <w:t> </w:t>
      </w:r>
      <w:hyperlink r:id="rId145" w:history="1">
        <w:r w:rsidRPr="00E15351">
          <w:rPr>
            <w:rStyle w:val="Hyperlink"/>
            <w:rFonts w:cs="Times New Roman"/>
            <w:color w:val="0F4786"/>
            <w:szCs w:val="24"/>
          </w:rPr>
          <w:t>SLHS 5342</w:t>
        </w:r>
      </w:hyperlink>
      <w:r w:rsidRPr="00E15351">
        <w:rPr>
          <w:rFonts w:cs="Times New Roman"/>
          <w:color w:val="333333"/>
          <w:szCs w:val="24"/>
        </w:rPr>
        <w:t>, </w:t>
      </w:r>
      <w:hyperlink r:id="rId146" w:history="1">
        <w:r w:rsidRPr="00E15351">
          <w:rPr>
            <w:rStyle w:val="Hyperlink"/>
            <w:rFonts w:cs="Times New Roman"/>
            <w:color w:val="0F4786"/>
            <w:szCs w:val="24"/>
          </w:rPr>
          <w:t>5343</w:t>
        </w:r>
      </w:hyperlink>
      <w:r w:rsidRPr="00E15351">
        <w:rPr>
          <w:rFonts w:cs="Times New Roman"/>
          <w:color w:val="333333"/>
          <w:szCs w:val="24"/>
        </w:rPr>
        <w:t>, </w:t>
      </w:r>
      <w:hyperlink r:id="rId147" w:history="1">
        <w:r w:rsidRPr="00E15351">
          <w:rPr>
            <w:rStyle w:val="Hyperlink"/>
            <w:rFonts w:cs="Times New Roman"/>
            <w:color w:val="0F4786"/>
            <w:szCs w:val="24"/>
          </w:rPr>
          <w:t>5348</w:t>
        </w:r>
      </w:hyperlink>
      <w:r w:rsidRPr="00E15351">
        <w:rPr>
          <w:rFonts w:cs="Times New Roman"/>
          <w:color w:val="333333"/>
          <w:szCs w:val="24"/>
        </w:rPr>
        <w:t>, </w:t>
      </w:r>
      <w:hyperlink r:id="rId148" w:history="1">
        <w:r w:rsidRPr="00E15351">
          <w:rPr>
            <w:rStyle w:val="Hyperlink"/>
            <w:rFonts w:cs="Times New Roman"/>
            <w:color w:val="0F4786"/>
            <w:szCs w:val="24"/>
          </w:rPr>
          <w:t>5349</w:t>
        </w:r>
      </w:hyperlink>
      <w:r w:rsidRPr="00E15351">
        <w:rPr>
          <w:rFonts w:cs="Times New Roman"/>
          <w:szCs w:val="24"/>
        </w:rPr>
        <w:t xml:space="preserve">, </w:t>
      </w:r>
      <w:r w:rsidRPr="00E15351">
        <w:rPr>
          <w:rFonts w:cs="Times New Roman"/>
          <w:color w:val="FF0000"/>
          <w:szCs w:val="24"/>
          <w:highlight w:val="yellow"/>
        </w:rPr>
        <w:t>and</w:t>
      </w:r>
      <w:r w:rsidRPr="00E15351">
        <w:rPr>
          <w:rFonts w:cs="Times New Roman"/>
          <w:color w:val="FF0000"/>
          <w:szCs w:val="24"/>
        </w:rPr>
        <w:t xml:space="preserve"> </w:t>
      </w:r>
      <w:r w:rsidRPr="00E15351">
        <w:rPr>
          <w:rFonts w:cs="Times New Roman"/>
          <w:color w:val="C82613"/>
          <w:szCs w:val="24"/>
          <w:shd w:val="clear" w:color="auto" w:fill="FFFF00"/>
        </w:rPr>
        <w:t>5378 (add here).</w:t>
      </w:r>
    </w:p>
    <w:p w:rsidR="00DE444C" w:rsidRPr="00E15351" w:rsidRDefault="00DE444C" w:rsidP="00DE444C">
      <w:pPr>
        <w:shd w:val="clear" w:color="auto" w:fill="FFFFFF"/>
        <w:spacing w:after="150"/>
        <w:rPr>
          <w:rFonts w:cs="Times New Roman"/>
          <w:szCs w:val="24"/>
        </w:rPr>
      </w:pPr>
      <w:r w:rsidRPr="00E15351">
        <w:rPr>
          <w:rFonts w:cs="Times New Roman"/>
          <w:szCs w:val="24"/>
        </w:rPr>
        <w:t xml:space="preserve">and </w:t>
      </w:r>
      <w:r w:rsidRPr="00E15351">
        <w:rPr>
          <w:rFonts w:cs="Times New Roman"/>
          <w:color w:val="333333"/>
          <w:szCs w:val="24"/>
        </w:rPr>
        <w:t>.</w:t>
      </w:r>
    </w:p>
    <w:p w:rsidR="00DE444C" w:rsidRPr="00E15351" w:rsidRDefault="00DE444C" w:rsidP="00DE444C">
      <w:pPr>
        <w:shd w:val="clear" w:color="auto" w:fill="FFFFFF"/>
        <w:spacing w:after="150"/>
        <w:rPr>
          <w:rFonts w:cs="Times New Roman"/>
          <w:szCs w:val="24"/>
        </w:rPr>
      </w:pPr>
      <w:r w:rsidRPr="00E15351">
        <w:rPr>
          <w:rFonts w:cs="Times New Roman"/>
          <w:b/>
          <w:bCs/>
          <w:color w:val="333333"/>
          <w:szCs w:val="24"/>
        </w:rPr>
        <w:t>Master of Arts Speech Disorders Required Courses:</w:t>
      </w:r>
      <w:r w:rsidRPr="00E15351">
        <w:rPr>
          <w:rFonts w:cs="Times New Roman"/>
          <w:color w:val="333333"/>
          <w:szCs w:val="24"/>
        </w:rPr>
        <w:t> </w:t>
      </w:r>
      <w:hyperlink r:id="rId149" w:history="1">
        <w:r w:rsidRPr="00E15351">
          <w:rPr>
            <w:rStyle w:val="Hyperlink"/>
            <w:rFonts w:cs="Times New Roman"/>
            <w:color w:val="0F4786"/>
            <w:szCs w:val="24"/>
          </w:rPr>
          <w:t>SLHS 5335</w:t>
        </w:r>
      </w:hyperlink>
      <w:r w:rsidRPr="00E15351">
        <w:rPr>
          <w:rFonts w:cs="Times New Roman"/>
          <w:color w:val="333333"/>
          <w:szCs w:val="24"/>
        </w:rPr>
        <w:t>, </w:t>
      </w:r>
      <w:hyperlink r:id="rId150" w:history="1">
        <w:r w:rsidRPr="00E15351">
          <w:rPr>
            <w:rStyle w:val="Hyperlink"/>
            <w:rFonts w:cs="Times New Roman"/>
            <w:color w:val="0F4786"/>
            <w:szCs w:val="24"/>
          </w:rPr>
          <w:t>5345</w:t>
        </w:r>
      </w:hyperlink>
      <w:r w:rsidRPr="00E15351">
        <w:rPr>
          <w:rFonts w:cs="Times New Roman"/>
          <w:color w:val="333333"/>
          <w:szCs w:val="24"/>
        </w:rPr>
        <w:t>, </w:t>
      </w:r>
      <w:hyperlink r:id="rId151" w:history="1">
        <w:r w:rsidRPr="00E15351">
          <w:rPr>
            <w:rStyle w:val="Hyperlink"/>
            <w:rFonts w:cs="Times New Roman"/>
            <w:color w:val="0F4786"/>
            <w:szCs w:val="24"/>
          </w:rPr>
          <w:t>5346</w:t>
        </w:r>
      </w:hyperlink>
      <w:r w:rsidRPr="00E15351">
        <w:rPr>
          <w:rFonts w:cs="Times New Roman"/>
          <w:color w:val="333333"/>
          <w:szCs w:val="24"/>
        </w:rPr>
        <w:t>, </w:t>
      </w:r>
      <w:hyperlink r:id="rId152" w:history="1">
        <w:r w:rsidRPr="00E15351">
          <w:rPr>
            <w:rStyle w:val="Hyperlink"/>
            <w:rFonts w:cs="Times New Roman"/>
            <w:color w:val="0F4786"/>
            <w:szCs w:val="24"/>
          </w:rPr>
          <w:t>5353</w:t>
        </w:r>
      </w:hyperlink>
      <w:r w:rsidRPr="00E15351">
        <w:rPr>
          <w:rFonts w:cs="Times New Roman"/>
          <w:color w:val="333333"/>
          <w:szCs w:val="24"/>
        </w:rPr>
        <w:t>, and </w:t>
      </w:r>
      <w:hyperlink r:id="rId153" w:history="1">
        <w:r w:rsidRPr="00E15351">
          <w:rPr>
            <w:rStyle w:val="Hyperlink"/>
            <w:rFonts w:cs="Times New Roman"/>
            <w:color w:val="0F4786"/>
            <w:szCs w:val="24"/>
          </w:rPr>
          <w:t>5359</w:t>
        </w:r>
      </w:hyperlink>
      <w:r w:rsidRPr="00E15351">
        <w:rPr>
          <w:rFonts w:cs="Times New Roman"/>
          <w:color w:val="333333"/>
          <w:szCs w:val="24"/>
        </w:rPr>
        <w:t>.</w:t>
      </w:r>
    </w:p>
    <w:p w:rsidR="00DE444C" w:rsidRPr="00E15351" w:rsidRDefault="00DE444C" w:rsidP="00DE444C">
      <w:pPr>
        <w:shd w:val="clear" w:color="auto" w:fill="FFFFFF"/>
        <w:spacing w:after="150"/>
        <w:rPr>
          <w:rFonts w:cs="Times New Roman"/>
          <w:szCs w:val="24"/>
        </w:rPr>
      </w:pPr>
      <w:r w:rsidRPr="00E15351">
        <w:rPr>
          <w:rFonts w:cs="Times New Roman"/>
          <w:b/>
          <w:bCs/>
          <w:color w:val="333333"/>
          <w:szCs w:val="24"/>
        </w:rPr>
        <w:t>Master of Arts Speech Science and Research Required Courses:</w:t>
      </w:r>
      <w:r w:rsidRPr="00E15351">
        <w:rPr>
          <w:rFonts w:cs="Times New Roman"/>
          <w:color w:val="333333"/>
          <w:szCs w:val="24"/>
        </w:rPr>
        <w:t> </w:t>
      </w:r>
      <w:hyperlink r:id="rId154" w:history="1">
        <w:r w:rsidRPr="00E15351">
          <w:rPr>
            <w:rStyle w:val="Hyperlink"/>
            <w:rFonts w:cs="Times New Roman"/>
            <w:color w:val="0F4786"/>
            <w:szCs w:val="24"/>
          </w:rPr>
          <w:t>SLHS 5361</w:t>
        </w:r>
      </w:hyperlink>
      <w:r w:rsidRPr="00E15351">
        <w:rPr>
          <w:rFonts w:cs="Times New Roman"/>
          <w:color w:val="333333"/>
          <w:szCs w:val="24"/>
        </w:rPr>
        <w:t>, </w:t>
      </w:r>
      <w:hyperlink r:id="rId155" w:history="1">
        <w:r w:rsidRPr="00E15351">
          <w:rPr>
            <w:rStyle w:val="Hyperlink"/>
            <w:rFonts w:cs="Times New Roman"/>
            <w:color w:val="0F4786"/>
            <w:szCs w:val="24"/>
          </w:rPr>
          <w:t>5377</w:t>
        </w:r>
      </w:hyperlink>
      <w:r w:rsidRPr="00E15351">
        <w:rPr>
          <w:rFonts w:cs="Times New Roman"/>
          <w:color w:val="333333"/>
          <w:szCs w:val="24"/>
        </w:rPr>
        <w:t>, and </w:t>
      </w:r>
      <w:hyperlink r:id="rId156" w:history="1">
        <w:r w:rsidRPr="00E15351">
          <w:rPr>
            <w:rStyle w:val="Hyperlink"/>
            <w:rFonts w:cs="Times New Roman"/>
            <w:color w:val="0F4786"/>
            <w:szCs w:val="24"/>
          </w:rPr>
          <w:t>5374</w:t>
        </w:r>
      </w:hyperlink>
      <w:r w:rsidRPr="00E15351">
        <w:rPr>
          <w:rFonts w:cs="Times New Roman"/>
          <w:color w:val="333333"/>
          <w:szCs w:val="24"/>
        </w:rPr>
        <w:t> or </w:t>
      </w:r>
      <w:hyperlink r:id="rId157" w:history="1">
        <w:r w:rsidRPr="00E15351">
          <w:rPr>
            <w:rStyle w:val="Hyperlink"/>
            <w:rFonts w:cs="Times New Roman"/>
            <w:color w:val="0F4786"/>
            <w:szCs w:val="24"/>
          </w:rPr>
          <w:t>GRAD 5950</w:t>
        </w:r>
      </w:hyperlink>
      <w:r w:rsidRPr="00E15351">
        <w:rPr>
          <w:rFonts w:cs="Times New Roman"/>
          <w:color w:val="333333"/>
          <w:szCs w:val="24"/>
        </w:rPr>
        <w:t>.</w:t>
      </w:r>
    </w:p>
    <w:p w:rsidR="00DE444C" w:rsidRPr="00E15351" w:rsidRDefault="00DE444C" w:rsidP="00DE444C">
      <w:pPr>
        <w:shd w:val="clear" w:color="auto" w:fill="FFFFFF"/>
        <w:spacing w:after="150"/>
        <w:rPr>
          <w:rFonts w:cs="Times New Roman"/>
          <w:szCs w:val="24"/>
        </w:rPr>
      </w:pPr>
      <w:r w:rsidRPr="00E15351">
        <w:rPr>
          <w:rFonts w:cs="Times New Roman"/>
          <w:b/>
          <w:bCs/>
          <w:color w:val="333333"/>
          <w:szCs w:val="24"/>
        </w:rPr>
        <w:t>Master of Arts Area of Interest Courses.</w:t>
      </w:r>
      <w:r w:rsidRPr="00E15351">
        <w:rPr>
          <w:rFonts w:cs="Times New Roman"/>
          <w:color w:val="333333"/>
          <w:szCs w:val="24"/>
        </w:rPr>
        <w:t> Students must take six credits of additional coursework in an area of interest as part of their degree requirement. These courses may vary in topics such as disabilities, diversity and multiculturalism, education, and medical speech language pathology to list a few. These courses are typically offered within the department (e.g., </w:t>
      </w:r>
      <w:hyperlink r:id="rId158" w:history="1">
        <w:r w:rsidRPr="00E15351">
          <w:rPr>
            <w:rStyle w:val="Hyperlink"/>
            <w:rFonts w:cs="Times New Roman"/>
            <w:color w:val="0F4786"/>
            <w:szCs w:val="24"/>
          </w:rPr>
          <w:t>SLHS 5376</w:t>
        </w:r>
      </w:hyperlink>
      <w:r w:rsidRPr="00E15351">
        <w:rPr>
          <w:rFonts w:cs="Times New Roman"/>
          <w:color w:val="333333"/>
          <w:szCs w:val="24"/>
        </w:rPr>
        <w:t> Language Impairments and Literacy, </w:t>
      </w:r>
      <w:hyperlink r:id="rId159" w:history="1">
        <w:r w:rsidRPr="00E15351">
          <w:rPr>
            <w:rStyle w:val="Hyperlink"/>
            <w:rFonts w:cs="Times New Roman"/>
            <w:color w:val="0F4786"/>
            <w:szCs w:val="24"/>
          </w:rPr>
          <w:t>SLHS 5380</w:t>
        </w:r>
      </w:hyperlink>
      <w:r w:rsidRPr="00E15351">
        <w:rPr>
          <w:rFonts w:cs="Times New Roman"/>
          <w:color w:val="333333"/>
          <w:szCs w:val="24"/>
        </w:rPr>
        <w:t> Advanced Topics in Medical Speech Pathology, </w:t>
      </w:r>
      <w:hyperlink r:id="rId160" w:history="1">
        <w:r w:rsidRPr="00E15351">
          <w:rPr>
            <w:rStyle w:val="Hyperlink"/>
            <w:rFonts w:cs="Times New Roman"/>
            <w:color w:val="FF0000"/>
            <w:szCs w:val="24"/>
            <w:highlight w:val="yellow"/>
          </w:rPr>
          <w:t>SLHS 5123</w:t>
        </w:r>
      </w:hyperlink>
      <w:r w:rsidRPr="00E15351">
        <w:rPr>
          <w:rFonts w:cs="Times New Roman"/>
          <w:color w:val="FF0000"/>
          <w:szCs w:val="24"/>
          <w:highlight w:val="yellow"/>
        </w:rPr>
        <w:t xml:space="preserve"> Bilingualism in Typical and Atypical Populations; Language and </w:t>
      </w:r>
      <w:r w:rsidRPr="00E15351">
        <w:rPr>
          <w:rFonts w:cs="Times New Roman"/>
          <w:color w:val="FF0000"/>
          <w:szCs w:val="24"/>
          <w:highlight w:val="yellow"/>
        </w:rPr>
        <w:lastRenderedPageBreak/>
        <w:t>Cognition</w:t>
      </w:r>
      <w:r w:rsidRPr="00E15351">
        <w:rPr>
          <w:rFonts w:cs="Times New Roman"/>
          <w:color w:val="333333"/>
          <w:szCs w:val="24"/>
        </w:rPr>
        <w:t>, </w:t>
      </w:r>
      <w:hyperlink r:id="rId161" w:tgtFrame="_blank" w:tooltip="Original URL: https://gradcatalog.uconn.edu/SLHS/#5378. Click or tap if you trust this link." w:history="1">
        <w:r w:rsidRPr="00E15351">
          <w:rPr>
            <w:rStyle w:val="Hyperlink"/>
            <w:rFonts w:cs="Times New Roman"/>
            <w:color w:val="FF0000"/>
            <w:szCs w:val="24"/>
            <w:shd w:val="clear" w:color="auto" w:fill="FFFF00"/>
          </w:rPr>
          <w:t>SLHS 5378</w:t>
        </w:r>
      </w:hyperlink>
      <w:r w:rsidRPr="00E15351">
        <w:rPr>
          <w:rFonts w:cs="Times New Roman"/>
          <w:color w:val="FF0000"/>
          <w:szCs w:val="24"/>
          <w:shd w:val="clear" w:color="auto" w:fill="FFFF00"/>
        </w:rPr>
        <w:t> Augmentative Alternative Communication in Speech-Language Pathology </w:t>
      </w:r>
      <w:r w:rsidRPr="00E15351">
        <w:rPr>
          <w:rFonts w:cs="Times New Roman"/>
          <w:color w:val="C82613"/>
          <w:szCs w:val="24"/>
          <w:shd w:val="clear" w:color="auto" w:fill="FFFF00"/>
        </w:rPr>
        <w:t>​(remove 5378 from here)</w:t>
      </w:r>
      <w:r w:rsidRPr="00E15351">
        <w:rPr>
          <w:rFonts w:cs="Times New Roman"/>
          <w:color w:val="333333"/>
          <w:szCs w:val="24"/>
        </w:rPr>
        <w:t>. One three credit course may be taken outside the department if approval is obtained from the student’s academic advisory committee.</w:t>
      </w:r>
    </w:p>
    <w:p w:rsidR="00B430C3" w:rsidRPr="00E15351" w:rsidRDefault="00B430C3" w:rsidP="00352204">
      <w:pPr>
        <w:rPr>
          <w:rFonts w:cs="Times New Roman"/>
          <w:szCs w:val="24"/>
        </w:rPr>
      </w:pPr>
    </w:p>
    <w:p w:rsidR="00352204" w:rsidRPr="00E15351" w:rsidRDefault="00352204" w:rsidP="00352204">
      <w:pPr>
        <w:rPr>
          <w:rFonts w:cs="Times New Roman"/>
          <w:b/>
          <w:szCs w:val="24"/>
        </w:rPr>
      </w:pPr>
      <w:r w:rsidRPr="00E15351">
        <w:rPr>
          <w:rFonts w:cs="Times New Roman"/>
          <w:b/>
          <w:szCs w:val="24"/>
        </w:rPr>
        <w:t>2020-108</w:t>
      </w:r>
      <w:r w:rsidRPr="00E15351">
        <w:rPr>
          <w:rFonts w:cs="Times New Roman"/>
          <w:b/>
          <w:szCs w:val="24"/>
        </w:rPr>
        <w:tab/>
        <w:t>SLHS</w:t>
      </w:r>
      <w:r w:rsidRPr="00E15351">
        <w:rPr>
          <w:rFonts w:cs="Times New Roman"/>
          <w:b/>
          <w:szCs w:val="24"/>
        </w:rPr>
        <w:tab/>
      </w:r>
      <w:r w:rsidRPr="00E15351">
        <w:rPr>
          <w:rFonts w:cs="Times New Roman"/>
          <w:b/>
          <w:szCs w:val="24"/>
        </w:rPr>
        <w:tab/>
      </w:r>
      <w:r w:rsidRPr="00E15351">
        <w:rPr>
          <w:rFonts w:cs="Times New Roman"/>
          <w:b/>
          <w:szCs w:val="24"/>
        </w:rPr>
        <w:tab/>
        <w:t>Revise Major</w:t>
      </w:r>
    </w:p>
    <w:p w:rsidR="00352204" w:rsidRPr="00E15351" w:rsidRDefault="00352204" w:rsidP="00352204">
      <w:pPr>
        <w:rPr>
          <w:rFonts w:cs="Times New Roman"/>
          <w:szCs w:val="24"/>
        </w:rPr>
      </w:pPr>
    </w:p>
    <w:p w:rsidR="00DE444C" w:rsidRPr="00E15351" w:rsidRDefault="00DE444C" w:rsidP="00352204">
      <w:pPr>
        <w:rPr>
          <w:rFonts w:cs="Times New Roman"/>
          <w:szCs w:val="24"/>
        </w:rPr>
      </w:pPr>
      <w:r w:rsidRPr="00E15351">
        <w:rPr>
          <w:rFonts w:cs="Times New Roman"/>
          <w:i/>
          <w:szCs w:val="24"/>
        </w:rPr>
        <w:t>Current Copy:</w:t>
      </w:r>
    </w:p>
    <w:p w:rsidR="00DF175D" w:rsidRPr="00E15351" w:rsidRDefault="00DF175D" w:rsidP="00DF175D">
      <w:pPr>
        <w:spacing w:before="100" w:beforeAutospacing="1" w:after="150"/>
        <w:rPr>
          <w:rFonts w:cs="Times New Roman"/>
          <w:szCs w:val="24"/>
        </w:rPr>
      </w:pPr>
      <w:r w:rsidRPr="00E15351">
        <w:rPr>
          <w:rFonts w:cs="Times New Roman"/>
          <w:szCs w:val="24"/>
        </w:rPr>
        <w:t>Speech, Language, and Hearing Sciences</w:t>
      </w:r>
    </w:p>
    <w:p w:rsidR="00DF175D" w:rsidRPr="00E15351" w:rsidRDefault="00432A6C" w:rsidP="00DF175D">
      <w:pPr>
        <w:shd w:val="clear" w:color="auto" w:fill="FFFFFF"/>
        <w:spacing w:after="150"/>
        <w:rPr>
          <w:rFonts w:cs="Times New Roman"/>
          <w:szCs w:val="24"/>
        </w:rPr>
      </w:pPr>
      <w:hyperlink r:id="rId162" w:tooltip="Speech, Language, and Hearing Sciences (SLHS) courses" w:history="1">
        <w:r w:rsidR="00DF175D" w:rsidRPr="00E15351">
          <w:rPr>
            <w:rStyle w:val="Hyperlink"/>
            <w:rFonts w:cs="Times New Roman"/>
            <w:color w:val="0F4786"/>
            <w:szCs w:val="24"/>
          </w:rPr>
          <w:t>Course descriptions</w:t>
        </w:r>
      </w:hyperlink>
    </w:p>
    <w:p w:rsidR="00DF175D" w:rsidRPr="00E15351" w:rsidRDefault="00DF175D" w:rsidP="00DF175D">
      <w:pPr>
        <w:shd w:val="clear" w:color="auto" w:fill="FFFFFF"/>
        <w:spacing w:after="150"/>
        <w:rPr>
          <w:rFonts w:cs="Times New Roman"/>
          <w:szCs w:val="24"/>
        </w:rPr>
      </w:pPr>
      <w:r w:rsidRPr="00E15351">
        <w:rPr>
          <w:rFonts w:cs="Times New Roman"/>
          <w:color w:val="333333"/>
          <w:szCs w:val="24"/>
        </w:rPr>
        <w:t>The Speech, Language, and Hearing Sciences major is a pre-professional program within the liberal arts and sciences curriculum. It provides a broad overview of normal speech, language and hearing development. In addition a variety of speech, language, and hearing disorders are introduced. This major permits the student to apply for graduate studies in one of two specialty areas: audiology or speech-language pathology.</w:t>
      </w:r>
    </w:p>
    <w:p w:rsidR="00DF175D" w:rsidRPr="00E15351" w:rsidRDefault="00DF175D" w:rsidP="00DF175D">
      <w:pPr>
        <w:shd w:val="clear" w:color="auto" w:fill="FFFFFF"/>
        <w:spacing w:after="150"/>
        <w:rPr>
          <w:rFonts w:cs="Times New Roman"/>
          <w:szCs w:val="24"/>
        </w:rPr>
      </w:pPr>
      <w:r w:rsidRPr="00E15351">
        <w:rPr>
          <w:rFonts w:cs="Times New Roman"/>
          <w:color w:val="333333"/>
          <w:szCs w:val="24"/>
        </w:rPr>
        <w:t>Students who want to learn more about the fields of audiology and speech language pathology, but are unsure about declaring the major are encouraged to take </w:t>
      </w:r>
      <w:hyperlink r:id="rId163" w:history="1">
        <w:r w:rsidRPr="00E15351">
          <w:rPr>
            <w:rStyle w:val="Hyperlink"/>
            <w:rFonts w:cs="Times New Roman"/>
            <w:color w:val="0F4786"/>
            <w:szCs w:val="24"/>
          </w:rPr>
          <w:t>SLHS 1150</w:t>
        </w:r>
      </w:hyperlink>
      <w:r w:rsidRPr="00E15351">
        <w:rPr>
          <w:rFonts w:cs="Times New Roman"/>
          <w:color w:val="333333"/>
          <w:szCs w:val="24"/>
        </w:rPr>
        <w:t>. Students may declare the major by going to </w:t>
      </w:r>
      <w:hyperlink r:id="rId164" w:tgtFrame="_blank" w:history="1">
        <w:r w:rsidRPr="00E15351">
          <w:rPr>
            <w:rStyle w:val="Hyperlink"/>
            <w:rFonts w:cs="Times New Roman"/>
            <w:color w:val="0F4786"/>
            <w:szCs w:val="24"/>
          </w:rPr>
          <w:t>ppc.uconn.edu</w:t>
        </w:r>
      </w:hyperlink>
      <w:r w:rsidRPr="00E15351">
        <w:rPr>
          <w:rFonts w:cs="Times New Roman"/>
          <w:color w:val="333333"/>
          <w:szCs w:val="24"/>
        </w:rPr>
        <w:t>.</w:t>
      </w:r>
    </w:p>
    <w:p w:rsidR="00DF175D" w:rsidRPr="00E15351" w:rsidRDefault="00DF175D" w:rsidP="00DF175D">
      <w:pPr>
        <w:shd w:val="clear" w:color="auto" w:fill="FFFFFF"/>
        <w:spacing w:after="150"/>
        <w:rPr>
          <w:rFonts w:cs="Times New Roman"/>
          <w:szCs w:val="24"/>
        </w:rPr>
      </w:pPr>
      <w:r w:rsidRPr="00E15351">
        <w:rPr>
          <w:rFonts w:cs="Times New Roman"/>
          <w:color w:val="333333"/>
          <w:szCs w:val="24"/>
        </w:rPr>
        <w:t>Successful completion of the B.A. degree in Speech, Language, and Hearing Sciences requires the following:</w:t>
      </w:r>
    </w:p>
    <w:p w:rsidR="00DF175D" w:rsidRPr="00E15351" w:rsidRDefault="00DF175D" w:rsidP="00DF175D">
      <w:pPr>
        <w:numPr>
          <w:ilvl w:val="0"/>
          <w:numId w:val="9"/>
        </w:numPr>
        <w:shd w:val="clear" w:color="auto" w:fill="FFFFFF"/>
        <w:spacing w:before="100" w:beforeAutospacing="1" w:after="100" w:afterAutospacing="1"/>
        <w:rPr>
          <w:rFonts w:eastAsia="Times New Roman" w:cs="Times New Roman"/>
          <w:color w:val="333333"/>
          <w:szCs w:val="24"/>
        </w:rPr>
      </w:pPr>
      <w:r w:rsidRPr="00E15351">
        <w:rPr>
          <w:rFonts w:eastAsia="Times New Roman" w:cs="Times New Roman"/>
          <w:color w:val="333333"/>
          <w:szCs w:val="24"/>
        </w:rPr>
        <w:t>A total of 25 credits at the 2000-level or higher in Speech, Language, and Hearing Sciences.</w:t>
      </w:r>
    </w:p>
    <w:p w:rsidR="00DF175D" w:rsidRPr="00E15351" w:rsidRDefault="00DF175D" w:rsidP="00DF175D">
      <w:pPr>
        <w:numPr>
          <w:ilvl w:val="0"/>
          <w:numId w:val="9"/>
        </w:numPr>
        <w:shd w:val="clear" w:color="auto" w:fill="FFFFFF"/>
        <w:spacing w:before="100" w:beforeAutospacing="1" w:after="100" w:afterAutospacing="1"/>
        <w:rPr>
          <w:rFonts w:eastAsia="Times New Roman" w:cs="Times New Roman"/>
          <w:color w:val="333333"/>
          <w:szCs w:val="24"/>
        </w:rPr>
      </w:pPr>
      <w:r w:rsidRPr="00E15351">
        <w:rPr>
          <w:rFonts w:eastAsia="Times New Roman" w:cs="Times New Roman"/>
          <w:color w:val="333333"/>
          <w:szCs w:val="24"/>
        </w:rPr>
        <w:t>Courses on normal development of speech, language, and hearing including: </w:t>
      </w:r>
      <w:hyperlink r:id="rId165" w:history="1">
        <w:r w:rsidRPr="00E15351">
          <w:rPr>
            <w:rStyle w:val="Hyperlink"/>
            <w:rFonts w:eastAsia="Times New Roman" w:cs="Times New Roman"/>
            <w:color w:val="0F4786"/>
            <w:szCs w:val="24"/>
          </w:rPr>
          <w:t>SLHS 2203</w:t>
        </w:r>
      </w:hyperlink>
      <w:r w:rsidRPr="00E15351">
        <w:rPr>
          <w:rFonts w:eastAsia="Times New Roman" w:cs="Times New Roman"/>
          <w:color w:val="333333"/>
          <w:szCs w:val="24"/>
        </w:rPr>
        <w:t>, </w:t>
      </w:r>
      <w:hyperlink r:id="rId166" w:history="1">
        <w:r w:rsidRPr="00E15351">
          <w:rPr>
            <w:rStyle w:val="Hyperlink"/>
            <w:rFonts w:eastAsia="Times New Roman" w:cs="Times New Roman"/>
            <w:color w:val="0F4786"/>
            <w:szCs w:val="24"/>
          </w:rPr>
          <w:t>2204</w:t>
        </w:r>
      </w:hyperlink>
      <w:r w:rsidRPr="00E15351">
        <w:rPr>
          <w:rFonts w:eastAsia="Times New Roman" w:cs="Times New Roman"/>
          <w:color w:val="333333"/>
          <w:szCs w:val="24"/>
        </w:rPr>
        <w:t>, </w:t>
      </w:r>
      <w:hyperlink r:id="rId167" w:history="1">
        <w:r w:rsidRPr="00E15351">
          <w:rPr>
            <w:rStyle w:val="Hyperlink"/>
            <w:rFonts w:eastAsia="Times New Roman" w:cs="Times New Roman"/>
            <w:color w:val="0F4786"/>
            <w:szCs w:val="24"/>
          </w:rPr>
          <w:t>2156Q</w:t>
        </w:r>
      </w:hyperlink>
      <w:r w:rsidRPr="00E15351">
        <w:rPr>
          <w:rFonts w:eastAsia="Times New Roman" w:cs="Times New Roman"/>
          <w:color w:val="333333"/>
          <w:szCs w:val="24"/>
        </w:rPr>
        <w:t>, and </w:t>
      </w:r>
      <w:hyperlink r:id="rId168" w:history="1">
        <w:r w:rsidRPr="00E15351">
          <w:rPr>
            <w:rStyle w:val="Hyperlink"/>
            <w:rFonts w:eastAsia="Times New Roman" w:cs="Times New Roman"/>
            <w:color w:val="0F4786"/>
            <w:szCs w:val="24"/>
          </w:rPr>
          <w:t>3247</w:t>
        </w:r>
      </w:hyperlink>
      <w:r w:rsidRPr="00E15351">
        <w:rPr>
          <w:rFonts w:eastAsia="Times New Roman" w:cs="Times New Roman"/>
          <w:color w:val="333333"/>
          <w:szCs w:val="24"/>
        </w:rPr>
        <w:t>.</w:t>
      </w:r>
    </w:p>
    <w:p w:rsidR="00DF175D" w:rsidRPr="00E15351" w:rsidRDefault="00DF175D" w:rsidP="00DF175D">
      <w:pPr>
        <w:numPr>
          <w:ilvl w:val="0"/>
          <w:numId w:val="9"/>
        </w:numPr>
        <w:shd w:val="clear" w:color="auto" w:fill="FFFFFF"/>
        <w:spacing w:before="100" w:beforeAutospacing="1" w:after="100" w:afterAutospacing="1"/>
        <w:rPr>
          <w:rFonts w:eastAsia="Times New Roman" w:cs="Times New Roman"/>
          <w:color w:val="333333"/>
          <w:szCs w:val="24"/>
        </w:rPr>
      </w:pPr>
      <w:r w:rsidRPr="00E15351">
        <w:rPr>
          <w:rFonts w:eastAsia="Times New Roman" w:cs="Times New Roman"/>
          <w:color w:val="333333"/>
          <w:szCs w:val="24"/>
        </w:rPr>
        <w:t>Courses on measurement and disorders of speech, language and hearing including: </w:t>
      </w:r>
      <w:hyperlink r:id="rId169" w:history="1">
        <w:r w:rsidRPr="00E15351">
          <w:rPr>
            <w:rStyle w:val="Hyperlink"/>
            <w:rFonts w:eastAsia="Times New Roman" w:cs="Times New Roman"/>
            <w:color w:val="0F4786"/>
            <w:szCs w:val="24"/>
          </w:rPr>
          <w:t>SLHS 3248</w:t>
        </w:r>
      </w:hyperlink>
      <w:r w:rsidRPr="00E15351">
        <w:rPr>
          <w:rFonts w:eastAsia="Times New Roman" w:cs="Times New Roman"/>
          <w:color w:val="333333"/>
          <w:szCs w:val="24"/>
        </w:rPr>
        <w:t>, </w:t>
      </w:r>
      <w:hyperlink r:id="rId170" w:history="1">
        <w:r w:rsidRPr="00E15351">
          <w:rPr>
            <w:rStyle w:val="Hyperlink"/>
            <w:rFonts w:eastAsia="Times New Roman" w:cs="Times New Roman"/>
            <w:color w:val="0F4786"/>
            <w:szCs w:val="24"/>
          </w:rPr>
          <w:t>4249</w:t>
        </w:r>
      </w:hyperlink>
      <w:r w:rsidRPr="00E15351">
        <w:rPr>
          <w:rFonts w:eastAsia="Times New Roman" w:cs="Times New Roman"/>
          <w:color w:val="333333"/>
          <w:szCs w:val="24"/>
        </w:rPr>
        <w:t>, or </w:t>
      </w:r>
      <w:hyperlink r:id="rId171" w:history="1">
        <w:r w:rsidRPr="00E15351">
          <w:rPr>
            <w:rStyle w:val="Hyperlink"/>
            <w:rFonts w:eastAsia="Times New Roman" w:cs="Times New Roman"/>
            <w:color w:val="0F4786"/>
            <w:szCs w:val="24"/>
          </w:rPr>
          <w:t>4249W</w:t>
        </w:r>
      </w:hyperlink>
      <w:r w:rsidRPr="00E15351">
        <w:rPr>
          <w:rFonts w:eastAsia="Times New Roman" w:cs="Times New Roman"/>
          <w:color w:val="333333"/>
          <w:szCs w:val="24"/>
        </w:rPr>
        <w:t>, and two (2) of the following: </w:t>
      </w:r>
      <w:hyperlink r:id="rId172" w:history="1">
        <w:r w:rsidRPr="00E15351">
          <w:rPr>
            <w:rStyle w:val="Hyperlink"/>
            <w:rFonts w:eastAsia="Times New Roman" w:cs="Times New Roman"/>
            <w:color w:val="0F4786"/>
            <w:szCs w:val="24"/>
          </w:rPr>
          <w:t>SLHS 4245</w:t>
        </w:r>
      </w:hyperlink>
      <w:r w:rsidRPr="00E15351">
        <w:rPr>
          <w:rFonts w:eastAsia="Times New Roman" w:cs="Times New Roman"/>
          <w:color w:val="333333"/>
          <w:szCs w:val="24"/>
        </w:rPr>
        <w:t> or </w:t>
      </w:r>
      <w:hyperlink r:id="rId173" w:history="1">
        <w:r w:rsidRPr="00E15351">
          <w:rPr>
            <w:rStyle w:val="Hyperlink"/>
            <w:rFonts w:eastAsia="Times New Roman" w:cs="Times New Roman"/>
            <w:color w:val="0F4786"/>
            <w:szCs w:val="24"/>
          </w:rPr>
          <w:t>4245W</w:t>
        </w:r>
      </w:hyperlink>
      <w:r w:rsidRPr="00E15351">
        <w:rPr>
          <w:rFonts w:eastAsia="Times New Roman" w:cs="Times New Roman"/>
          <w:color w:val="333333"/>
          <w:szCs w:val="24"/>
        </w:rPr>
        <w:t>, </w:t>
      </w:r>
      <w:hyperlink r:id="rId174" w:history="1">
        <w:r w:rsidRPr="00E15351">
          <w:rPr>
            <w:rStyle w:val="Hyperlink"/>
            <w:rFonts w:eastAsia="Times New Roman" w:cs="Times New Roman"/>
            <w:color w:val="0F4786"/>
            <w:szCs w:val="24"/>
          </w:rPr>
          <w:t>4251</w:t>
        </w:r>
      </w:hyperlink>
      <w:r w:rsidRPr="00E15351">
        <w:rPr>
          <w:rFonts w:eastAsia="Times New Roman" w:cs="Times New Roman"/>
          <w:color w:val="333333"/>
          <w:szCs w:val="24"/>
        </w:rPr>
        <w:t>, or </w:t>
      </w:r>
      <w:hyperlink r:id="rId175" w:history="1">
        <w:r w:rsidRPr="00E15351">
          <w:rPr>
            <w:rStyle w:val="Hyperlink"/>
            <w:rFonts w:eastAsia="Times New Roman" w:cs="Times New Roman"/>
            <w:color w:val="0F4786"/>
            <w:szCs w:val="24"/>
          </w:rPr>
          <w:t>4254</w:t>
        </w:r>
      </w:hyperlink>
      <w:r w:rsidRPr="00E15351">
        <w:rPr>
          <w:rFonts w:eastAsia="Times New Roman" w:cs="Times New Roman"/>
          <w:color w:val="333333"/>
          <w:szCs w:val="24"/>
        </w:rPr>
        <w:t> or </w:t>
      </w:r>
      <w:hyperlink r:id="rId176" w:history="1">
        <w:r w:rsidRPr="00E15351">
          <w:rPr>
            <w:rStyle w:val="Hyperlink"/>
            <w:rFonts w:eastAsia="Times New Roman" w:cs="Times New Roman"/>
            <w:color w:val="0F4786"/>
            <w:szCs w:val="24"/>
          </w:rPr>
          <w:t>4254W</w:t>
        </w:r>
      </w:hyperlink>
      <w:r w:rsidRPr="00E15351">
        <w:rPr>
          <w:rFonts w:eastAsia="Times New Roman" w:cs="Times New Roman"/>
          <w:color w:val="333333"/>
          <w:szCs w:val="24"/>
        </w:rPr>
        <w:t>.</w:t>
      </w:r>
    </w:p>
    <w:p w:rsidR="00DF175D" w:rsidRPr="00E15351" w:rsidRDefault="00DF175D" w:rsidP="00DF175D">
      <w:pPr>
        <w:numPr>
          <w:ilvl w:val="0"/>
          <w:numId w:val="9"/>
        </w:numPr>
        <w:shd w:val="clear" w:color="auto" w:fill="FFFFFF"/>
        <w:spacing w:before="100" w:beforeAutospacing="1" w:after="100" w:afterAutospacing="1"/>
        <w:rPr>
          <w:rFonts w:eastAsia="Times New Roman" w:cs="Times New Roman"/>
          <w:color w:val="333333"/>
          <w:szCs w:val="24"/>
        </w:rPr>
      </w:pPr>
      <w:r w:rsidRPr="00E15351">
        <w:rPr>
          <w:rFonts w:eastAsia="Times New Roman" w:cs="Times New Roman"/>
          <w:color w:val="333333"/>
          <w:szCs w:val="24"/>
        </w:rPr>
        <w:t>Twelve (12) credits of related coursework. Related courses can be tailored to the interests and needs of the student but must be approved by a Speech, Language, and Hearing Sciences advisor.</w:t>
      </w:r>
    </w:p>
    <w:p w:rsidR="00DF175D" w:rsidRPr="00E15351" w:rsidRDefault="00DF175D" w:rsidP="00DF175D">
      <w:pPr>
        <w:numPr>
          <w:ilvl w:val="0"/>
          <w:numId w:val="9"/>
        </w:numPr>
        <w:shd w:val="clear" w:color="auto" w:fill="FFFFFF"/>
        <w:spacing w:before="100" w:beforeAutospacing="1" w:after="100" w:afterAutospacing="1"/>
        <w:rPr>
          <w:rFonts w:eastAsia="Times New Roman" w:cs="Times New Roman"/>
          <w:color w:val="333333"/>
          <w:szCs w:val="24"/>
        </w:rPr>
      </w:pPr>
      <w:r w:rsidRPr="00E15351">
        <w:rPr>
          <w:rFonts w:eastAsia="Times New Roman" w:cs="Times New Roman"/>
          <w:color w:val="333333"/>
          <w:szCs w:val="24"/>
        </w:rPr>
        <w:t>Nine (9) credits of elective coursework. Elective courses can be any 2000-level or higher course of interest to the student.</w:t>
      </w:r>
    </w:p>
    <w:p w:rsidR="00DF175D" w:rsidRPr="00E15351" w:rsidRDefault="00DF175D" w:rsidP="00DF175D">
      <w:pPr>
        <w:numPr>
          <w:ilvl w:val="0"/>
          <w:numId w:val="9"/>
        </w:numPr>
        <w:shd w:val="clear" w:color="auto" w:fill="FFFFFF"/>
        <w:spacing w:before="100" w:beforeAutospacing="1" w:after="100" w:afterAutospacing="1"/>
        <w:rPr>
          <w:rFonts w:eastAsia="Times New Roman" w:cs="Times New Roman"/>
          <w:color w:val="333333"/>
          <w:szCs w:val="24"/>
        </w:rPr>
      </w:pPr>
      <w:r w:rsidRPr="00E15351">
        <w:rPr>
          <w:rFonts w:eastAsia="Times New Roman" w:cs="Times New Roman"/>
          <w:color w:val="333333"/>
          <w:szCs w:val="24"/>
        </w:rPr>
        <w:t>Students must take one course in each of the following areas:</w:t>
      </w:r>
      <w:r w:rsidRPr="00E15351">
        <w:rPr>
          <w:rFonts w:eastAsia="Times New Roman" w:cs="Times New Roman"/>
          <w:color w:val="333333"/>
          <w:szCs w:val="24"/>
        </w:rPr>
        <w:br/>
        <w:t>a. Statistics: </w:t>
      </w:r>
      <w:hyperlink r:id="rId177" w:history="1">
        <w:r w:rsidRPr="00E15351">
          <w:rPr>
            <w:rStyle w:val="Hyperlink"/>
            <w:rFonts w:eastAsia="Times New Roman" w:cs="Times New Roman"/>
            <w:color w:val="0F4786"/>
            <w:szCs w:val="24"/>
          </w:rPr>
          <w:t>STAT 2215Q</w:t>
        </w:r>
      </w:hyperlink>
      <w:r w:rsidRPr="00E15351">
        <w:rPr>
          <w:rFonts w:eastAsia="Times New Roman" w:cs="Times New Roman"/>
          <w:color w:val="333333"/>
          <w:szCs w:val="24"/>
        </w:rPr>
        <w:t> b. Biological science: </w:t>
      </w:r>
      <w:hyperlink r:id="rId178" w:history="1">
        <w:r w:rsidRPr="00E15351">
          <w:rPr>
            <w:rStyle w:val="Hyperlink"/>
            <w:rFonts w:eastAsia="Times New Roman" w:cs="Times New Roman"/>
            <w:color w:val="0F4786"/>
            <w:szCs w:val="24"/>
          </w:rPr>
          <w:t>BIOL 1102</w:t>
        </w:r>
      </w:hyperlink>
      <w:r w:rsidRPr="00E15351">
        <w:rPr>
          <w:rFonts w:eastAsia="Times New Roman" w:cs="Times New Roman"/>
          <w:color w:val="333333"/>
          <w:szCs w:val="24"/>
        </w:rPr>
        <w:t>, </w:t>
      </w:r>
      <w:hyperlink r:id="rId179" w:history="1">
        <w:r w:rsidRPr="00E15351">
          <w:rPr>
            <w:rStyle w:val="Hyperlink"/>
            <w:rFonts w:eastAsia="Times New Roman" w:cs="Times New Roman"/>
            <w:color w:val="0F4786"/>
            <w:szCs w:val="24"/>
          </w:rPr>
          <w:t>1107</w:t>
        </w:r>
      </w:hyperlink>
      <w:r w:rsidRPr="00E15351">
        <w:rPr>
          <w:rFonts w:eastAsia="Times New Roman" w:cs="Times New Roman"/>
          <w:color w:val="333333"/>
          <w:szCs w:val="24"/>
        </w:rPr>
        <w:t>, or </w:t>
      </w:r>
      <w:hyperlink r:id="rId180" w:history="1">
        <w:r w:rsidRPr="00E15351">
          <w:rPr>
            <w:rStyle w:val="Hyperlink"/>
            <w:rFonts w:eastAsia="Times New Roman" w:cs="Times New Roman"/>
            <w:color w:val="0F4786"/>
            <w:szCs w:val="24"/>
          </w:rPr>
          <w:t>1108</w:t>
        </w:r>
      </w:hyperlink>
      <w:r w:rsidRPr="00E15351">
        <w:rPr>
          <w:rFonts w:eastAsia="Times New Roman" w:cs="Times New Roman"/>
          <w:color w:val="333333"/>
          <w:szCs w:val="24"/>
        </w:rPr>
        <w:t> c. Physical science: </w:t>
      </w:r>
      <w:hyperlink r:id="rId181" w:history="1">
        <w:r w:rsidRPr="00E15351">
          <w:rPr>
            <w:rStyle w:val="Hyperlink"/>
            <w:rFonts w:eastAsia="Times New Roman" w:cs="Times New Roman"/>
            <w:color w:val="0F4786"/>
            <w:szCs w:val="24"/>
          </w:rPr>
          <w:t>PHYS 1010Q</w:t>
        </w:r>
      </w:hyperlink>
      <w:r w:rsidRPr="00E15351">
        <w:rPr>
          <w:rFonts w:eastAsia="Times New Roman" w:cs="Times New Roman"/>
          <w:color w:val="333333"/>
          <w:szCs w:val="24"/>
        </w:rPr>
        <w:t> or </w:t>
      </w:r>
      <w:hyperlink r:id="rId182" w:history="1">
        <w:r w:rsidRPr="00E15351">
          <w:rPr>
            <w:rStyle w:val="Hyperlink"/>
            <w:rFonts w:eastAsia="Times New Roman" w:cs="Times New Roman"/>
            <w:color w:val="0F4786"/>
            <w:szCs w:val="24"/>
          </w:rPr>
          <w:t>PHYS 1075Q</w:t>
        </w:r>
      </w:hyperlink>
      <w:r w:rsidRPr="00E15351">
        <w:rPr>
          <w:rFonts w:eastAsia="Times New Roman" w:cs="Times New Roman"/>
          <w:color w:val="333333"/>
          <w:szCs w:val="24"/>
        </w:rPr>
        <w:t> More advanced level courses may be substituted for the courses listed above.</w:t>
      </w:r>
    </w:p>
    <w:p w:rsidR="00DF175D" w:rsidRPr="00E15351" w:rsidRDefault="00DF175D" w:rsidP="00DF175D">
      <w:pPr>
        <w:numPr>
          <w:ilvl w:val="0"/>
          <w:numId w:val="9"/>
        </w:numPr>
        <w:shd w:val="clear" w:color="auto" w:fill="FFFFFF"/>
        <w:spacing w:before="100" w:beforeAutospacing="1" w:after="100" w:afterAutospacing="1"/>
        <w:rPr>
          <w:rFonts w:eastAsia="Times New Roman" w:cs="Times New Roman"/>
          <w:color w:val="333333"/>
          <w:szCs w:val="24"/>
        </w:rPr>
      </w:pPr>
      <w:r w:rsidRPr="00E15351">
        <w:rPr>
          <w:rFonts w:eastAsia="Times New Roman" w:cs="Times New Roman"/>
          <w:color w:val="333333"/>
          <w:szCs w:val="24"/>
        </w:rPr>
        <w:t>It is recommended that students accumulate a total of 25 hours of approved observations of assessment and treatment of speech, language and hearing disorders.</w:t>
      </w:r>
    </w:p>
    <w:p w:rsidR="00DF175D" w:rsidRPr="00E15351" w:rsidRDefault="00DF175D" w:rsidP="00DF175D">
      <w:pPr>
        <w:shd w:val="clear" w:color="auto" w:fill="FFFFFF"/>
        <w:spacing w:after="150"/>
        <w:rPr>
          <w:rFonts w:cs="Times New Roman"/>
          <w:szCs w:val="24"/>
        </w:rPr>
      </w:pPr>
      <w:r w:rsidRPr="00E15351">
        <w:rPr>
          <w:rFonts w:cs="Times New Roman"/>
          <w:color w:val="333333"/>
          <w:szCs w:val="24"/>
        </w:rPr>
        <w:t>The information literacy competency is met by the successful completion of required courses.</w:t>
      </w:r>
    </w:p>
    <w:p w:rsidR="00DF175D" w:rsidRPr="00E15351" w:rsidRDefault="00DF175D" w:rsidP="00DF175D">
      <w:pPr>
        <w:shd w:val="clear" w:color="auto" w:fill="FFFFFF"/>
        <w:spacing w:after="150"/>
        <w:rPr>
          <w:rFonts w:cs="Times New Roman"/>
          <w:szCs w:val="24"/>
        </w:rPr>
      </w:pPr>
      <w:r w:rsidRPr="00E15351">
        <w:rPr>
          <w:rFonts w:cs="Times New Roman"/>
          <w:color w:val="333333"/>
          <w:szCs w:val="24"/>
        </w:rPr>
        <w:lastRenderedPageBreak/>
        <w:t>To satisfy the writing requirement in the major, students must pass at least one course from </w:t>
      </w:r>
      <w:hyperlink r:id="rId183" w:history="1">
        <w:r w:rsidRPr="00E15351">
          <w:rPr>
            <w:rStyle w:val="Hyperlink"/>
            <w:rFonts w:cs="Times New Roman"/>
            <w:color w:val="0F4786"/>
            <w:szCs w:val="24"/>
          </w:rPr>
          <w:t>SLHS 4245W</w:t>
        </w:r>
      </w:hyperlink>
      <w:r w:rsidRPr="00E15351">
        <w:rPr>
          <w:rFonts w:cs="Times New Roman"/>
          <w:color w:val="333333"/>
          <w:szCs w:val="24"/>
        </w:rPr>
        <w:t>, </w:t>
      </w:r>
      <w:hyperlink r:id="rId184" w:history="1">
        <w:r w:rsidRPr="00E15351">
          <w:rPr>
            <w:rStyle w:val="Hyperlink"/>
            <w:rFonts w:cs="Times New Roman"/>
            <w:color w:val="0F4786"/>
            <w:szCs w:val="24"/>
          </w:rPr>
          <w:t>4249W</w:t>
        </w:r>
      </w:hyperlink>
      <w:r w:rsidRPr="00E15351">
        <w:rPr>
          <w:rFonts w:cs="Times New Roman"/>
          <w:color w:val="333333"/>
          <w:szCs w:val="24"/>
        </w:rPr>
        <w:t>, or </w:t>
      </w:r>
      <w:hyperlink r:id="rId185" w:history="1">
        <w:r w:rsidRPr="00E15351">
          <w:rPr>
            <w:rStyle w:val="Hyperlink"/>
            <w:rFonts w:cs="Times New Roman"/>
            <w:color w:val="0F4786"/>
            <w:szCs w:val="24"/>
          </w:rPr>
          <w:t>4254W</w:t>
        </w:r>
      </w:hyperlink>
      <w:r w:rsidRPr="00E15351">
        <w:rPr>
          <w:rFonts w:cs="Times New Roman"/>
          <w:color w:val="333333"/>
          <w:szCs w:val="24"/>
        </w:rPr>
        <w:t>. Honors students may use </w:t>
      </w:r>
      <w:hyperlink r:id="rId186" w:history="1">
        <w:r w:rsidRPr="00E15351">
          <w:rPr>
            <w:rStyle w:val="Hyperlink"/>
            <w:rFonts w:cs="Times New Roman"/>
            <w:color w:val="0F4786"/>
            <w:szCs w:val="24"/>
          </w:rPr>
          <w:t>SLHS 4296W</w:t>
        </w:r>
      </w:hyperlink>
      <w:r w:rsidRPr="00E15351">
        <w:rPr>
          <w:rFonts w:cs="Times New Roman"/>
          <w:color w:val="333333"/>
          <w:szCs w:val="24"/>
        </w:rPr>
        <w:t> to satisfy the writing requirement in the major.</w:t>
      </w:r>
    </w:p>
    <w:p w:rsidR="00DE444C" w:rsidRPr="00E15351" w:rsidRDefault="000F1D80" w:rsidP="00352204">
      <w:pPr>
        <w:rPr>
          <w:rFonts w:cs="Times New Roman"/>
          <w:szCs w:val="24"/>
        </w:rPr>
      </w:pPr>
      <w:r>
        <w:rPr>
          <w:rFonts w:cs="Times New Roman"/>
          <w:i/>
          <w:szCs w:val="24"/>
        </w:rPr>
        <w:t>Approv</w:t>
      </w:r>
      <w:r w:rsidR="00DF175D" w:rsidRPr="00E15351">
        <w:rPr>
          <w:rFonts w:cs="Times New Roman"/>
          <w:i/>
          <w:szCs w:val="24"/>
        </w:rPr>
        <w:t>ed Copy:</w:t>
      </w:r>
    </w:p>
    <w:p w:rsidR="00DF175D" w:rsidRPr="00E15351" w:rsidRDefault="00DF175D" w:rsidP="00352204">
      <w:pPr>
        <w:rPr>
          <w:rFonts w:cs="Times New Roman"/>
          <w:szCs w:val="24"/>
        </w:rPr>
      </w:pPr>
    </w:p>
    <w:p w:rsidR="006647D3" w:rsidRPr="00E15351" w:rsidRDefault="006647D3" w:rsidP="006647D3">
      <w:pPr>
        <w:shd w:val="clear" w:color="auto" w:fill="FFFFFF"/>
        <w:spacing w:after="150"/>
        <w:rPr>
          <w:rFonts w:cs="Times New Roman"/>
          <w:szCs w:val="24"/>
        </w:rPr>
      </w:pPr>
      <w:r w:rsidRPr="00E15351">
        <w:rPr>
          <w:rFonts w:cs="Times New Roman"/>
          <w:szCs w:val="24"/>
        </w:rPr>
        <w:t>SLHS Major</w:t>
      </w:r>
      <w:r w:rsidRPr="00E15351">
        <w:rPr>
          <w:rFonts w:cs="Times New Roman"/>
          <w:color w:val="333333"/>
          <w:szCs w:val="24"/>
        </w:rPr>
        <w:t> </w:t>
      </w:r>
    </w:p>
    <w:p w:rsidR="006647D3" w:rsidRPr="00E15351" w:rsidRDefault="00432A6C" w:rsidP="006647D3">
      <w:pPr>
        <w:shd w:val="clear" w:color="auto" w:fill="FFFFFF"/>
        <w:spacing w:after="150"/>
        <w:rPr>
          <w:rFonts w:cs="Times New Roman"/>
          <w:szCs w:val="24"/>
        </w:rPr>
      </w:pPr>
      <w:hyperlink r:id="rId187" w:tooltip="Speech, Language, and Hearing Sciences (SLHS) courses" w:history="1">
        <w:r w:rsidR="006647D3" w:rsidRPr="00E15351">
          <w:rPr>
            <w:rStyle w:val="Hyperlink"/>
            <w:rFonts w:cs="Times New Roman"/>
            <w:color w:val="0F4786"/>
            <w:szCs w:val="24"/>
          </w:rPr>
          <w:t>Course descriptions</w:t>
        </w:r>
      </w:hyperlink>
    </w:p>
    <w:p w:rsidR="006647D3" w:rsidRPr="00E15351" w:rsidRDefault="006647D3" w:rsidP="006647D3">
      <w:pPr>
        <w:shd w:val="clear" w:color="auto" w:fill="FFFFFF"/>
        <w:spacing w:after="150"/>
        <w:rPr>
          <w:rFonts w:cs="Times New Roman"/>
          <w:szCs w:val="24"/>
        </w:rPr>
      </w:pPr>
      <w:r w:rsidRPr="00E15351">
        <w:rPr>
          <w:rFonts w:cs="Times New Roman"/>
          <w:color w:val="333333"/>
          <w:szCs w:val="24"/>
        </w:rPr>
        <w:t>The Speech, Language, and Hearing Sciences major is a pre-professional program within the liberal arts and sciences curriculum. It provides a broad overview of normal speech, language and hearing development. In addition a variety of speech, language, and hearing disorders are introduced. This major permits the student to apply for graduate studies in one of two specialty areas: audiology or speech-language pathology.</w:t>
      </w:r>
    </w:p>
    <w:p w:rsidR="006647D3" w:rsidRPr="00E15351" w:rsidRDefault="006647D3" w:rsidP="006647D3">
      <w:pPr>
        <w:shd w:val="clear" w:color="auto" w:fill="FFFFFF"/>
        <w:spacing w:after="150"/>
        <w:rPr>
          <w:rFonts w:cs="Times New Roman"/>
          <w:szCs w:val="24"/>
        </w:rPr>
      </w:pPr>
      <w:r w:rsidRPr="00E15351">
        <w:rPr>
          <w:rFonts w:cs="Times New Roman"/>
          <w:color w:val="333333"/>
          <w:szCs w:val="24"/>
        </w:rPr>
        <w:t>Students who want to learn more about the fields of audiology and speech language pathology, but are unsure about declaring the major are encouraged to take </w:t>
      </w:r>
      <w:hyperlink r:id="rId188" w:history="1">
        <w:r w:rsidRPr="00E15351">
          <w:rPr>
            <w:rStyle w:val="Hyperlink"/>
            <w:rFonts w:cs="Times New Roman"/>
            <w:color w:val="0F4786"/>
            <w:szCs w:val="24"/>
          </w:rPr>
          <w:t>SLHS 1150</w:t>
        </w:r>
      </w:hyperlink>
      <w:r w:rsidRPr="00E15351">
        <w:rPr>
          <w:rFonts w:cs="Times New Roman"/>
          <w:color w:val="333333"/>
          <w:szCs w:val="24"/>
        </w:rPr>
        <w:t>. Students may declare the major by going to </w:t>
      </w:r>
      <w:hyperlink r:id="rId189" w:tgtFrame="_blank" w:history="1">
        <w:r w:rsidRPr="00E15351">
          <w:rPr>
            <w:rStyle w:val="Hyperlink"/>
            <w:rFonts w:cs="Times New Roman"/>
            <w:color w:val="0F4786"/>
            <w:szCs w:val="24"/>
          </w:rPr>
          <w:t>ppc.uconn.edu</w:t>
        </w:r>
      </w:hyperlink>
      <w:r w:rsidRPr="00E15351">
        <w:rPr>
          <w:rFonts w:cs="Times New Roman"/>
          <w:color w:val="333333"/>
          <w:szCs w:val="24"/>
        </w:rPr>
        <w:t>.</w:t>
      </w:r>
    </w:p>
    <w:p w:rsidR="006647D3" w:rsidRPr="00E15351" w:rsidRDefault="006647D3" w:rsidP="006647D3">
      <w:pPr>
        <w:shd w:val="clear" w:color="auto" w:fill="FFFFFF"/>
        <w:spacing w:after="150"/>
        <w:rPr>
          <w:rFonts w:cs="Times New Roman"/>
          <w:szCs w:val="24"/>
        </w:rPr>
      </w:pPr>
      <w:r w:rsidRPr="00E15351">
        <w:rPr>
          <w:rFonts w:cs="Times New Roman"/>
          <w:color w:val="333333"/>
          <w:szCs w:val="24"/>
        </w:rPr>
        <w:t>Successful completion of the B.A. degree in Speech, Language, and Hearing Sciences requires the following:</w:t>
      </w:r>
    </w:p>
    <w:p w:rsidR="006647D3" w:rsidRPr="00E15351" w:rsidRDefault="006647D3" w:rsidP="006647D3">
      <w:pPr>
        <w:numPr>
          <w:ilvl w:val="0"/>
          <w:numId w:val="10"/>
        </w:numPr>
        <w:shd w:val="clear" w:color="auto" w:fill="FFFFFF"/>
        <w:spacing w:before="100" w:beforeAutospacing="1" w:after="100" w:afterAutospacing="1"/>
        <w:rPr>
          <w:rFonts w:eastAsia="Times New Roman" w:cs="Times New Roman"/>
          <w:color w:val="333333"/>
          <w:szCs w:val="24"/>
        </w:rPr>
      </w:pPr>
      <w:r w:rsidRPr="00E15351">
        <w:rPr>
          <w:rFonts w:eastAsia="Times New Roman" w:cs="Times New Roman"/>
          <w:color w:val="333333"/>
          <w:szCs w:val="24"/>
        </w:rPr>
        <w:t>A total of 25 credits at the 2000-level or higher in Speech, Language, and Hearing Sciences.</w:t>
      </w:r>
    </w:p>
    <w:p w:rsidR="006647D3" w:rsidRPr="00E15351" w:rsidRDefault="006647D3" w:rsidP="006647D3">
      <w:pPr>
        <w:numPr>
          <w:ilvl w:val="0"/>
          <w:numId w:val="10"/>
        </w:numPr>
        <w:shd w:val="clear" w:color="auto" w:fill="FFFFFF"/>
        <w:spacing w:before="100" w:beforeAutospacing="1" w:after="100" w:afterAutospacing="1"/>
        <w:rPr>
          <w:rFonts w:eastAsia="Times New Roman" w:cs="Times New Roman"/>
          <w:color w:val="333333"/>
          <w:szCs w:val="24"/>
        </w:rPr>
      </w:pPr>
      <w:r w:rsidRPr="00E15351">
        <w:rPr>
          <w:rFonts w:eastAsia="Times New Roman" w:cs="Times New Roman"/>
          <w:color w:val="333333"/>
          <w:szCs w:val="24"/>
        </w:rPr>
        <w:t>Courses on normal development of speech, language, and hearing including: </w:t>
      </w:r>
      <w:hyperlink r:id="rId190" w:history="1">
        <w:r w:rsidRPr="00E15351">
          <w:rPr>
            <w:rStyle w:val="Hyperlink"/>
            <w:rFonts w:eastAsia="Times New Roman" w:cs="Times New Roman"/>
            <w:color w:val="0F4786"/>
            <w:szCs w:val="24"/>
          </w:rPr>
          <w:t>SLHS 2203</w:t>
        </w:r>
      </w:hyperlink>
      <w:r w:rsidRPr="00E15351">
        <w:rPr>
          <w:rFonts w:eastAsia="Times New Roman" w:cs="Times New Roman"/>
          <w:color w:val="333333"/>
          <w:szCs w:val="24"/>
        </w:rPr>
        <w:t>, </w:t>
      </w:r>
      <w:hyperlink r:id="rId191" w:history="1">
        <w:r w:rsidRPr="00E15351">
          <w:rPr>
            <w:rStyle w:val="Hyperlink"/>
            <w:rFonts w:eastAsia="Times New Roman" w:cs="Times New Roman"/>
            <w:color w:val="0F4786"/>
            <w:szCs w:val="24"/>
          </w:rPr>
          <w:t>2204</w:t>
        </w:r>
      </w:hyperlink>
      <w:r w:rsidRPr="00E15351">
        <w:rPr>
          <w:rFonts w:eastAsia="Times New Roman" w:cs="Times New Roman"/>
          <w:color w:val="333333"/>
          <w:szCs w:val="24"/>
        </w:rPr>
        <w:t>, </w:t>
      </w:r>
      <w:hyperlink r:id="rId192" w:history="1">
        <w:r w:rsidRPr="00E15351">
          <w:rPr>
            <w:rStyle w:val="Hyperlink"/>
            <w:rFonts w:eastAsia="Times New Roman" w:cs="Times New Roman"/>
            <w:color w:val="0F4786"/>
            <w:szCs w:val="24"/>
          </w:rPr>
          <w:t>2156Q</w:t>
        </w:r>
      </w:hyperlink>
      <w:r w:rsidRPr="00E15351">
        <w:rPr>
          <w:rFonts w:eastAsia="Times New Roman" w:cs="Times New Roman"/>
          <w:color w:val="333333"/>
          <w:szCs w:val="24"/>
        </w:rPr>
        <w:t>, and </w:t>
      </w:r>
      <w:hyperlink r:id="rId193" w:history="1">
        <w:r w:rsidRPr="00E15351">
          <w:rPr>
            <w:rStyle w:val="Hyperlink"/>
            <w:rFonts w:eastAsia="Times New Roman" w:cs="Times New Roman"/>
            <w:color w:val="0F4786"/>
            <w:szCs w:val="24"/>
          </w:rPr>
          <w:t>3247</w:t>
        </w:r>
      </w:hyperlink>
      <w:r w:rsidRPr="00E15351">
        <w:rPr>
          <w:rFonts w:eastAsia="Times New Roman" w:cs="Times New Roman"/>
          <w:color w:val="333333"/>
          <w:szCs w:val="24"/>
        </w:rPr>
        <w:t>.</w:t>
      </w:r>
    </w:p>
    <w:p w:rsidR="006647D3" w:rsidRPr="00E15351" w:rsidRDefault="006647D3" w:rsidP="006647D3">
      <w:pPr>
        <w:numPr>
          <w:ilvl w:val="0"/>
          <w:numId w:val="10"/>
        </w:numPr>
        <w:shd w:val="clear" w:color="auto" w:fill="FFFFFF"/>
        <w:spacing w:before="100" w:beforeAutospacing="1" w:after="100" w:afterAutospacing="1"/>
        <w:rPr>
          <w:rFonts w:eastAsia="Times New Roman" w:cs="Times New Roman"/>
          <w:color w:val="333333"/>
          <w:szCs w:val="24"/>
        </w:rPr>
      </w:pPr>
      <w:r w:rsidRPr="00E15351">
        <w:rPr>
          <w:rFonts w:eastAsia="Times New Roman" w:cs="Times New Roman"/>
          <w:color w:val="333333"/>
          <w:szCs w:val="24"/>
        </w:rPr>
        <w:t>Courses on measurement and disorders of speech, language and hearing including: </w:t>
      </w:r>
      <w:hyperlink r:id="rId194" w:history="1">
        <w:r w:rsidRPr="00E15351">
          <w:rPr>
            <w:rStyle w:val="Hyperlink"/>
            <w:rFonts w:eastAsia="Times New Roman" w:cs="Times New Roman"/>
            <w:color w:val="0F4786"/>
            <w:szCs w:val="24"/>
          </w:rPr>
          <w:t>SLHS 3248</w:t>
        </w:r>
      </w:hyperlink>
      <w:r w:rsidRPr="00E15351">
        <w:rPr>
          <w:rFonts w:eastAsia="Times New Roman" w:cs="Times New Roman"/>
          <w:color w:val="333333"/>
          <w:szCs w:val="24"/>
        </w:rPr>
        <w:t>, </w:t>
      </w:r>
      <w:hyperlink r:id="rId195" w:history="1">
        <w:r w:rsidRPr="00E15351">
          <w:rPr>
            <w:rStyle w:val="Hyperlink"/>
            <w:rFonts w:eastAsia="Times New Roman" w:cs="Times New Roman"/>
            <w:color w:val="0F4786"/>
            <w:szCs w:val="24"/>
          </w:rPr>
          <w:t>4249</w:t>
        </w:r>
      </w:hyperlink>
      <w:r w:rsidRPr="00E15351">
        <w:rPr>
          <w:rFonts w:eastAsia="Times New Roman" w:cs="Times New Roman"/>
          <w:color w:val="333333"/>
          <w:szCs w:val="24"/>
        </w:rPr>
        <w:t>, or </w:t>
      </w:r>
      <w:hyperlink r:id="rId196" w:history="1">
        <w:r w:rsidRPr="00E15351">
          <w:rPr>
            <w:rStyle w:val="Hyperlink"/>
            <w:rFonts w:eastAsia="Times New Roman" w:cs="Times New Roman"/>
            <w:color w:val="0F4786"/>
            <w:szCs w:val="24"/>
          </w:rPr>
          <w:t>4249W</w:t>
        </w:r>
      </w:hyperlink>
      <w:r w:rsidRPr="00E15351">
        <w:rPr>
          <w:rFonts w:eastAsia="Times New Roman" w:cs="Times New Roman"/>
          <w:color w:val="333333"/>
          <w:szCs w:val="24"/>
        </w:rPr>
        <w:t>, and two (2) of the following: </w:t>
      </w:r>
      <w:hyperlink r:id="rId197" w:history="1">
        <w:r w:rsidRPr="00E15351">
          <w:rPr>
            <w:rStyle w:val="Hyperlink"/>
            <w:rFonts w:eastAsia="Times New Roman" w:cs="Times New Roman"/>
            <w:color w:val="0F4786"/>
            <w:szCs w:val="24"/>
          </w:rPr>
          <w:t>SLHS 4245</w:t>
        </w:r>
      </w:hyperlink>
      <w:r w:rsidRPr="00E15351">
        <w:rPr>
          <w:rFonts w:eastAsia="Times New Roman" w:cs="Times New Roman"/>
          <w:color w:val="333333"/>
          <w:szCs w:val="24"/>
        </w:rPr>
        <w:t> or </w:t>
      </w:r>
      <w:hyperlink r:id="rId198" w:history="1">
        <w:r w:rsidRPr="00E15351">
          <w:rPr>
            <w:rStyle w:val="Hyperlink"/>
            <w:rFonts w:eastAsia="Times New Roman" w:cs="Times New Roman"/>
            <w:color w:val="0F4786"/>
            <w:szCs w:val="24"/>
          </w:rPr>
          <w:t>4245W</w:t>
        </w:r>
      </w:hyperlink>
      <w:r w:rsidRPr="00E15351">
        <w:rPr>
          <w:rFonts w:eastAsia="Times New Roman" w:cs="Times New Roman"/>
          <w:color w:val="333333"/>
          <w:szCs w:val="24"/>
        </w:rPr>
        <w:t>, </w:t>
      </w:r>
      <w:hyperlink r:id="rId199" w:history="1">
        <w:r w:rsidRPr="00E15351">
          <w:rPr>
            <w:rStyle w:val="Hyperlink"/>
            <w:rFonts w:eastAsia="Times New Roman" w:cs="Times New Roman"/>
            <w:color w:val="0F4786"/>
            <w:szCs w:val="24"/>
          </w:rPr>
          <w:t>4251</w:t>
        </w:r>
      </w:hyperlink>
      <w:r w:rsidRPr="00E15351">
        <w:rPr>
          <w:rFonts w:eastAsia="Times New Roman" w:cs="Times New Roman"/>
          <w:color w:val="333333"/>
          <w:szCs w:val="24"/>
        </w:rPr>
        <w:t>, or </w:t>
      </w:r>
      <w:hyperlink r:id="rId200" w:history="1">
        <w:r w:rsidRPr="00E15351">
          <w:rPr>
            <w:rStyle w:val="Hyperlink"/>
            <w:rFonts w:eastAsia="Times New Roman" w:cs="Times New Roman"/>
            <w:color w:val="0F4786"/>
            <w:szCs w:val="24"/>
          </w:rPr>
          <w:t>4254</w:t>
        </w:r>
      </w:hyperlink>
      <w:r w:rsidRPr="00E15351">
        <w:rPr>
          <w:rFonts w:eastAsia="Times New Roman" w:cs="Times New Roman"/>
          <w:color w:val="333333"/>
          <w:szCs w:val="24"/>
        </w:rPr>
        <w:t> or </w:t>
      </w:r>
      <w:hyperlink r:id="rId201" w:history="1">
        <w:r w:rsidRPr="00E15351">
          <w:rPr>
            <w:rStyle w:val="Hyperlink"/>
            <w:rFonts w:eastAsia="Times New Roman" w:cs="Times New Roman"/>
            <w:color w:val="0F4786"/>
            <w:szCs w:val="24"/>
          </w:rPr>
          <w:t>4254W</w:t>
        </w:r>
      </w:hyperlink>
      <w:r w:rsidRPr="00E15351">
        <w:rPr>
          <w:rFonts w:eastAsia="Times New Roman" w:cs="Times New Roman"/>
          <w:color w:val="333333"/>
          <w:szCs w:val="24"/>
        </w:rPr>
        <w:t>.</w:t>
      </w:r>
    </w:p>
    <w:p w:rsidR="006647D3" w:rsidRPr="00E15351" w:rsidRDefault="006647D3" w:rsidP="006647D3">
      <w:pPr>
        <w:numPr>
          <w:ilvl w:val="0"/>
          <w:numId w:val="10"/>
        </w:numPr>
        <w:shd w:val="clear" w:color="auto" w:fill="FFFFFF"/>
        <w:spacing w:before="100" w:beforeAutospacing="1" w:after="100" w:afterAutospacing="1"/>
        <w:ind w:right="720"/>
        <w:rPr>
          <w:rFonts w:eastAsia="Times New Roman" w:cs="Times New Roman"/>
          <w:szCs w:val="24"/>
        </w:rPr>
      </w:pPr>
      <w:r w:rsidRPr="00E15351">
        <w:rPr>
          <w:rFonts w:eastAsia="Times New Roman" w:cs="Times New Roman"/>
          <w:color w:val="FF0000"/>
          <w:szCs w:val="24"/>
          <w:highlight w:val="yellow"/>
        </w:rPr>
        <w:t>Students can also take an elective 3-credit seminar in Bilingualism in Typical and Atypical populations: Language &amp; Cognition. These 3 graduate-level credits can be applied toward your undergraduate degree (register SLHS 4123) or to both, your UCONN undergraduate and UCONN graduate degree (register to SLHS 5123).</w:t>
      </w:r>
    </w:p>
    <w:p w:rsidR="006647D3" w:rsidRPr="00E15351" w:rsidRDefault="006647D3" w:rsidP="006647D3">
      <w:pPr>
        <w:numPr>
          <w:ilvl w:val="0"/>
          <w:numId w:val="10"/>
        </w:numPr>
        <w:shd w:val="clear" w:color="auto" w:fill="FFFFFF"/>
        <w:spacing w:before="100" w:beforeAutospacing="1" w:after="100" w:afterAutospacing="1"/>
        <w:rPr>
          <w:rFonts w:eastAsia="Times New Roman" w:cs="Times New Roman"/>
          <w:color w:val="333333"/>
          <w:szCs w:val="24"/>
        </w:rPr>
      </w:pPr>
      <w:r w:rsidRPr="00E15351">
        <w:rPr>
          <w:rFonts w:eastAsia="Times New Roman" w:cs="Times New Roman"/>
          <w:color w:val="333333"/>
          <w:szCs w:val="24"/>
        </w:rPr>
        <w:t>Twelve (12) credits of related coursework. Related courses can be tailored to the interests and needs of the student but must be approved by a Speech, Language, and Hearing Sciences advisor.</w:t>
      </w:r>
    </w:p>
    <w:p w:rsidR="006647D3" w:rsidRPr="00E15351" w:rsidRDefault="006647D3" w:rsidP="006647D3">
      <w:pPr>
        <w:numPr>
          <w:ilvl w:val="0"/>
          <w:numId w:val="10"/>
        </w:numPr>
        <w:shd w:val="clear" w:color="auto" w:fill="FFFFFF"/>
        <w:spacing w:before="100" w:beforeAutospacing="1" w:after="100" w:afterAutospacing="1"/>
        <w:rPr>
          <w:rFonts w:eastAsia="Times New Roman" w:cs="Times New Roman"/>
          <w:color w:val="333333"/>
          <w:szCs w:val="24"/>
        </w:rPr>
      </w:pPr>
      <w:r w:rsidRPr="00E15351">
        <w:rPr>
          <w:rFonts w:eastAsia="Times New Roman" w:cs="Times New Roman"/>
          <w:color w:val="333333"/>
          <w:szCs w:val="24"/>
        </w:rPr>
        <w:t>Nine (9) credits of elective coursework. Elective courses can be any 2000-level or higher course of interest to the student.</w:t>
      </w:r>
    </w:p>
    <w:p w:rsidR="006647D3" w:rsidRPr="00E15351" w:rsidRDefault="006647D3" w:rsidP="006647D3">
      <w:pPr>
        <w:numPr>
          <w:ilvl w:val="0"/>
          <w:numId w:val="10"/>
        </w:numPr>
        <w:shd w:val="clear" w:color="auto" w:fill="FFFFFF"/>
        <w:spacing w:before="100" w:beforeAutospacing="1" w:after="100" w:afterAutospacing="1"/>
        <w:rPr>
          <w:rFonts w:eastAsia="Times New Roman" w:cs="Times New Roman"/>
          <w:color w:val="333333"/>
          <w:szCs w:val="24"/>
        </w:rPr>
      </w:pPr>
      <w:r w:rsidRPr="00E15351">
        <w:rPr>
          <w:rFonts w:eastAsia="Times New Roman" w:cs="Times New Roman"/>
          <w:color w:val="333333"/>
          <w:szCs w:val="24"/>
        </w:rPr>
        <w:t>Students must take one course in each of the following areas:</w:t>
      </w:r>
      <w:r w:rsidRPr="00E15351">
        <w:rPr>
          <w:rFonts w:eastAsia="Times New Roman" w:cs="Times New Roman"/>
          <w:color w:val="333333"/>
          <w:szCs w:val="24"/>
        </w:rPr>
        <w:br/>
        <w:t>a. Statistics: </w:t>
      </w:r>
      <w:hyperlink r:id="rId202" w:history="1">
        <w:r w:rsidRPr="00E15351">
          <w:rPr>
            <w:rStyle w:val="Hyperlink"/>
            <w:rFonts w:eastAsia="Times New Roman" w:cs="Times New Roman"/>
            <w:color w:val="0F4786"/>
            <w:szCs w:val="24"/>
          </w:rPr>
          <w:t>STAT 2215Q</w:t>
        </w:r>
      </w:hyperlink>
      <w:r w:rsidRPr="00E15351">
        <w:rPr>
          <w:rFonts w:eastAsia="Times New Roman" w:cs="Times New Roman"/>
          <w:color w:val="333333"/>
          <w:szCs w:val="24"/>
        </w:rPr>
        <w:t> b. Biological science: </w:t>
      </w:r>
      <w:hyperlink r:id="rId203" w:history="1">
        <w:r w:rsidRPr="00E15351">
          <w:rPr>
            <w:rStyle w:val="Hyperlink"/>
            <w:rFonts w:eastAsia="Times New Roman" w:cs="Times New Roman"/>
            <w:color w:val="0F4786"/>
            <w:szCs w:val="24"/>
          </w:rPr>
          <w:t>BIOL 1102</w:t>
        </w:r>
      </w:hyperlink>
      <w:r w:rsidRPr="00E15351">
        <w:rPr>
          <w:rFonts w:eastAsia="Times New Roman" w:cs="Times New Roman"/>
          <w:color w:val="333333"/>
          <w:szCs w:val="24"/>
        </w:rPr>
        <w:t>, </w:t>
      </w:r>
      <w:hyperlink r:id="rId204" w:history="1">
        <w:r w:rsidRPr="00E15351">
          <w:rPr>
            <w:rStyle w:val="Hyperlink"/>
            <w:rFonts w:eastAsia="Times New Roman" w:cs="Times New Roman"/>
            <w:color w:val="0F4786"/>
            <w:szCs w:val="24"/>
          </w:rPr>
          <w:t>1107</w:t>
        </w:r>
      </w:hyperlink>
      <w:r w:rsidRPr="00E15351">
        <w:rPr>
          <w:rFonts w:eastAsia="Times New Roman" w:cs="Times New Roman"/>
          <w:color w:val="333333"/>
          <w:szCs w:val="24"/>
        </w:rPr>
        <w:t>, or </w:t>
      </w:r>
      <w:hyperlink r:id="rId205" w:history="1">
        <w:r w:rsidRPr="00E15351">
          <w:rPr>
            <w:rStyle w:val="Hyperlink"/>
            <w:rFonts w:eastAsia="Times New Roman" w:cs="Times New Roman"/>
            <w:color w:val="0F4786"/>
            <w:szCs w:val="24"/>
          </w:rPr>
          <w:t>1108</w:t>
        </w:r>
      </w:hyperlink>
      <w:r w:rsidRPr="00E15351">
        <w:rPr>
          <w:rFonts w:eastAsia="Times New Roman" w:cs="Times New Roman"/>
          <w:color w:val="333333"/>
          <w:szCs w:val="24"/>
        </w:rPr>
        <w:t> c. Physical science: </w:t>
      </w:r>
      <w:hyperlink r:id="rId206" w:history="1">
        <w:r w:rsidRPr="00E15351">
          <w:rPr>
            <w:rStyle w:val="Hyperlink"/>
            <w:rFonts w:eastAsia="Times New Roman" w:cs="Times New Roman"/>
            <w:color w:val="0F4786"/>
            <w:szCs w:val="24"/>
          </w:rPr>
          <w:t>PHYS 1010Q</w:t>
        </w:r>
      </w:hyperlink>
      <w:r w:rsidRPr="00E15351">
        <w:rPr>
          <w:rFonts w:eastAsia="Times New Roman" w:cs="Times New Roman"/>
          <w:color w:val="333333"/>
          <w:szCs w:val="24"/>
        </w:rPr>
        <w:t> or </w:t>
      </w:r>
      <w:hyperlink r:id="rId207" w:history="1">
        <w:r w:rsidRPr="00E15351">
          <w:rPr>
            <w:rStyle w:val="Hyperlink"/>
            <w:rFonts w:eastAsia="Times New Roman" w:cs="Times New Roman"/>
            <w:color w:val="0F4786"/>
            <w:szCs w:val="24"/>
          </w:rPr>
          <w:t>PHYS 1075Q</w:t>
        </w:r>
      </w:hyperlink>
      <w:r w:rsidRPr="00E15351">
        <w:rPr>
          <w:rFonts w:eastAsia="Times New Roman" w:cs="Times New Roman"/>
          <w:color w:val="333333"/>
          <w:szCs w:val="24"/>
        </w:rPr>
        <w:t> More advanced level courses may be substituted for the courses listed above.</w:t>
      </w:r>
    </w:p>
    <w:p w:rsidR="006647D3" w:rsidRPr="00E15351" w:rsidRDefault="006647D3" w:rsidP="006647D3">
      <w:pPr>
        <w:numPr>
          <w:ilvl w:val="0"/>
          <w:numId w:val="10"/>
        </w:numPr>
        <w:shd w:val="clear" w:color="auto" w:fill="FFFFFF"/>
        <w:spacing w:before="100" w:beforeAutospacing="1" w:after="100" w:afterAutospacing="1"/>
        <w:rPr>
          <w:rFonts w:eastAsia="Times New Roman" w:cs="Times New Roman"/>
          <w:color w:val="333333"/>
          <w:szCs w:val="24"/>
        </w:rPr>
      </w:pPr>
      <w:r w:rsidRPr="00E15351">
        <w:rPr>
          <w:rFonts w:eastAsia="Times New Roman" w:cs="Times New Roman"/>
          <w:color w:val="333333"/>
          <w:szCs w:val="24"/>
        </w:rPr>
        <w:t>It is recommended that students accumulate a total of 25 hours of approved observations of assessment and treatment of speech, language and hearing disorders.</w:t>
      </w:r>
    </w:p>
    <w:p w:rsidR="006647D3" w:rsidRPr="00E15351" w:rsidRDefault="006647D3" w:rsidP="006647D3">
      <w:pPr>
        <w:shd w:val="clear" w:color="auto" w:fill="FFFFFF"/>
        <w:spacing w:after="150"/>
        <w:rPr>
          <w:rFonts w:cs="Times New Roman"/>
          <w:szCs w:val="24"/>
        </w:rPr>
      </w:pPr>
      <w:r w:rsidRPr="00E15351">
        <w:rPr>
          <w:rFonts w:cs="Times New Roman"/>
          <w:color w:val="333333"/>
          <w:szCs w:val="24"/>
        </w:rPr>
        <w:t>The information literacy competency is met by the successful completion of required courses.</w:t>
      </w:r>
    </w:p>
    <w:p w:rsidR="006647D3" w:rsidRPr="00E15351" w:rsidRDefault="006647D3" w:rsidP="006647D3">
      <w:pPr>
        <w:shd w:val="clear" w:color="auto" w:fill="FFFFFF"/>
        <w:spacing w:after="150"/>
        <w:rPr>
          <w:rFonts w:cs="Times New Roman"/>
          <w:szCs w:val="24"/>
        </w:rPr>
      </w:pPr>
      <w:r w:rsidRPr="00E15351">
        <w:rPr>
          <w:rFonts w:cs="Times New Roman"/>
          <w:color w:val="333333"/>
          <w:szCs w:val="24"/>
        </w:rPr>
        <w:lastRenderedPageBreak/>
        <w:t>To satisfy the writing requirement in the major, students must pass at least one course from </w:t>
      </w:r>
      <w:hyperlink r:id="rId208" w:history="1">
        <w:r w:rsidRPr="00E15351">
          <w:rPr>
            <w:rStyle w:val="Hyperlink"/>
            <w:rFonts w:cs="Times New Roman"/>
            <w:color w:val="0F4786"/>
            <w:szCs w:val="24"/>
          </w:rPr>
          <w:t>SLHS 4245W</w:t>
        </w:r>
      </w:hyperlink>
      <w:r w:rsidRPr="00E15351">
        <w:rPr>
          <w:rFonts w:cs="Times New Roman"/>
          <w:color w:val="333333"/>
          <w:szCs w:val="24"/>
        </w:rPr>
        <w:t>, </w:t>
      </w:r>
      <w:hyperlink r:id="rId209" w:history="1">
        <w:r w:rsidRPr="00E15351">
          <w:rPr>
            <w:rStyle w:val="Hyperlink"/>
            <w:rFonts w:cs="Times New Roman"/>
            <w:color w:val="0F4786"/>
            <w:szCs w:val="24"/>
          </w:rPr>
          <w:t>4249W</w:t>
        </w:r>
      </w:hyperlink>
      <w:r w:rsidRPr="00E15351">
        <w:rPr>
          <w:rFonts w:cs="Times New Roman"/>
          <w:color w:val="333333"/>
          <w:szCs w:val="24"/>
        </w:rPr>
        <w:t>, or </w:t>
      </w:r>
      <w:hyperlink r:id="rId210" w:history="1">
        <w:r w:rsidRPr="00E15351">
          <w:rPr>
            <w:rStyle w:val="Hyperlink"/>
            <w:rFonts w:cs="Times New Roman"/>
            <w:color w:val="0F4786"/>
            <w:szCs w:val="24"/>
          </w:rPr>
          <w:t>4254W</w:t>
        </w:r>
      </w:hyperlink>
      <w:r w:rsidRPr="00E15351">
        <w:rPr>
          <w:rFonts w:cs="Times New Roman"/>
          <w:color w:val="333333"/>
          <w:szCs w:val="24"/>
        </w:rPr>
        <w:t xml:space="preserve">. </w:t>
      </w:r>
      <w:r w:rsidRPr="00E15351">
        <w:rPr>
          <w:rFonts w:cs="Times New Roman"/>
          <w:color w:val="FF0000"/>
          <w:szCs w:val="24"/>
          <w:highlight w:val="yellow"/>
        </w:rPr>
        <w:t>Students may use </w:t>
      </w:r>
      <w:hyperlink r:id="rId211" w:history="1">
        <w:r w:rsidRPr="00E15351">
          <w:rPr>
            <w:rStyle w:val="Hyperlink"/>
            <w:rFonts w:cs="Times New Roman"/>
            <w:color w:val="FF0000"/>
            <w:szCs w:val="24"/>
            <w:highlight w:val="yellow"/>
          </w:rPr>
          <w:t>SLHS 4296W</w:t>
        </w:r>
      </w:hyperlink>
      <w:r w:rsidRPr="00E15351">
        <w:rPr>
          <w:rFonts w:cs="Times New Roman"/>
          <w:color w:val="FF0000"/>
          <w:szCs w:val="24"/>
          <w:highlight w:val="yellow"/>
        </w:rPr>
        <w:t> to satisfy the writing requirement in the major.</w:t>
      </w:r>
      <w:r w:rsidRPr="00E15351">
        <w:rPr>
          <w:rFonts w:cs="Times New Roman"/>
          <w:szCs w:val="24"/>
          <w:highlight w:val="yellow"/>
        </w:rPr>
        <w:t xml:space="preserve">  </w:t>
      </w:r>
    </w:p>
    <w:p w:rsidR="00DE444C" w:rsidRPr="00E15351" w:rsidRDefault="00DE444C" w:rsidP="00352204">
      <w:pPr>
        <w:rPr>
          <w:rFonts w:cs="Times New Roman"/>
          <w:szCs w:val="24"/>
        </w:rPr>
      </w:pPr>
    </w:p>
    <w:p w:rsidR="00352204" w:rsidRPr="00E15351" w:rsidRDefault="00352204" w:rsidP="00352204">
      <w:pPr>
        <w:rPr>
          <w:rFonts w:cs="Times New Roman"/>
          <w:b/>
          <w:szCs w:val="24"/>
        </w:rPr>
      </w:pPr>
      <w:r w:rsidRPr="00E15351">
        <w:rPr>
          <w:rFonts w:cs="Times New Roman"/>
          <w:b/>
          <w:szCs w:val="24"/>
        </w:rPr>
        <w:t>2020-109</w:t>
      </w:r>
      <w:r w:rsidRPr="00E15351">
        <w:rPr>
          <w:rFonts w:cs="Times New Roman"/>
          <w:b/>
          <w:szCs w:val="24"/>
        </w:rPr>
        <w:tab/>
        <w:t>EEB 3244W</w:t>
      </w:r>
      <w:r w:rsidRPr="00E15351">
        <w:rPr>
          <w:rFonts w:cs="Times New Roman"/>
          <w:b/>
          <w:szCs w:val="24"/>
        </w:rPr>
        <w:tab/>
      </w:r>
      <w:r w:rsidRPr="00E15351">
        <w:rPr>
          <w:rFonts w:cs="Times New Roman"/>
          <w:b/>
          <w:szCs w:val="24"/>
        </w:rPr>
        <w:tab/>
        <w:t xml:space="preserve">Revise Course </w:t>
      </w:r>
      <w:r w:rsidRPr="00E15351">
        <w:rPr>
          <w:rFonts w:cs="Times New Roman"/>
          <w:b/>
          <w:color w:val="FF0000"/>
          <w:szCs w:val="24"/>
        </w:rPr>
        <w:t>(G) (S)</w:t>
      </w:r>
    </w:p>
    <w:p w:rsidR="00352204" w:rsidRPr="00E15351" w:rsidRDefault="00352204" w:rsidP="00352204">
      <w:pPr>
        <w:rPr>
          <w:rFonts w:cs="Times New Roman"/>
          <w:szCs w:val="24"/>
        </w:rPr>
      </w:pPr>
    </w:p>
    <w:p w:rsidR="006647D3" w:rsidRPr="00E15351" w:rsidRDefault="006647D3" w:rsidP="00352204">
      <w:pPr>
        <w:rPr>
          <w:rFonts w:cs="Times New Roman"/>
          <w:szCs w:val="24"/>
        </w:rPr>
      </w:pPr>
      <w:r w:rsidRPr="00E15351">
        <w:rPr>
          <w:rFonts w:cs="Times New Roman"/>
          <w:i/>
          <w:szCs w:val="24"/>
        </w:rPr>
        <w:t>Current Copy:</w:t>
      </w:r>
    </w:p>
    <w:p w:rsidR="006647D3" w:rsidRPr="00E15351" w:rsidRDefault="006647D3" w:rsidP="00352204">
      <w:pPr>
        <w:rPr>
          <w:rFonts w:cs="Times New Roman"/>
          <w:szCs w:val="24"/>
        </w:rPr>
      </w:pPr>
    </w:p>
    <w:p w:rsidR="00376F0F" w:rsidRDefault="00B8043B" w:rsidP="00352204">
      <w:pPr>
        <w:rPr>
          <w:rFonts w:cs="Times New Roman"/>
          <w:szCs w:val="24"/>
        </w:rPr>
      </w:pPr>
      <w:r w:rsidRPr="00E15351">
        <w:rPr>
          <w:rFonts w:cs="Times New Roman"/>
          <w:szCs w:val="24"/>
        </w:rPr>
        <w:t xml:space="preserve">EEB 3244W. Writing in Ecology </w:t>
      </w:r>
    </w:p>
    <w:p w:rsidR="00376F0F" w:rsidRDefault="00B8043B" w:rsidP="00352204">
      <w:pPr>
        <w:rPr>
          <w:rFonts w:cs="Times New Roman"/>
          <w:szCs w:val="24"/>
        </w:rPr>
      </w:pPr>
      <w:r w:rsidRPr="00E15351">
        <w:rPr>
          <w:rFonts w:cs="Times New Roman"/>
          <w:szCs w:val="24"/>
        </w:rPr>
        <w:t xml:space="preserve">2 credits. </w:t>
      </w:r>
    </w:p>
    <w:p w:rsidR="00376F0F" w:rsidRDefault="00B8043B" w:rsidP="00352204">
      <w:pPr>
        <w:rPr>
          <w:rFonts w:cs="Times New Roman"/>
          <w:szCs w:val="24"/>
        </w:rPr>
      </w:pPr>
      <w:r w:rsidRPr="00E15351">
        <w:rPr>
          <w:rFonts w:cs="Times New Roman"/>
          <w:szCs w:val="24"/>
        </w:rPr>
        <w:t xml:space="preserve">Prerequisites: ENGL 1010 or 1011 or 2011; EEB 2208 or 2244/W. </w:t>
      </w:r>
    </w:p>
    <w:p w:rsidR="006647D3" w:rsidRPr="00E15351" w:rsidRDefault="00B8043B" w:rsidP="00352204">
      <w:pPr>
        <w:rPr>
          <w:rFonts w:cs="Times New Roman"/>
          <w:szCs w:val="24"/>
        </w:rPr>
      </w:pPr>
      <w:r w:rsidRPr="00E15351">
        <w:rPr>
          <w:rFonts w:cs="Times New Roman"/>
          <w:szCs w:val="24"/>
        </w:rPr>
        <w:t>Critical engagement with primary research literature in ecology through written communication; skills in editing, revising and peer feedback.</w:t>
      </w:r>
    </w:p>
    <w:p w:rsidR="00B8043B" w:rsidRPr="00E15351" w:rsidRDefault="00B8043B" w:rsidP="00352204">
      <w:pPr>
        <w:rPr>
          <w:rFonts w:cs="Times New Roman"/>
          <w:szCs w:val="24"/>
        </w:rPr>
      </w:pPr>
    </w:p>
    <w:p w:rsidR="00B8043B" w:rsidRPr="00E15351" w:rsidRDefault="00451BF8" w:rsidP="00352204">
      <w:pPr>
        <w:rPr>
          <w:rFonts w:cs="Times New Roman"/>
          <w:szCs w:val="24"/>
        </w:rPr>
      </w:pPr>
      <w:r>
        <w:rPr>
          <w:rFonts w:cs="Times New Roman"/>
          <w:i/>
          <w:szCs w:val="24"/>
        </w:rPr>
        <w:t>Approv</w:t>
      </w:r>
      <w:r w:rsidR="00B8043B" w:rsidRPr="00E15351">
        <w:rPr>
          <w:rFonts w:cs="Times New Roman"/>
          <w:i/>
          <w:szCs w:val="24"/>
        </w:rPr>
        <w:t>ed Copy:</w:t>
      </w:r>
    </w:p>
    <w:p w:rsidR="00B8043B" w:rsidRPr="00E15351" w:rsidRDefault="00B8043B" w:rsidP="00352204">
      <w:pPr>
        <w:rPr>
          <w:rFonts w:cs="Times New Roman"/>
          <w:szCs w:val="24"/>
        </w:rPr>
      </w:pPr>
    </w:p>
    <w:p w:rsidR="00376F0F" w:rsidRDefault="00670351" w:rsidP="00352204">
      <w:pPr>
        <w:rPr>
          <w:rFonts w:cs="Times New Roman"/>
          <w:szCs w:val="24"/>
        </w:rPr>
      </w:pPr>
      <w:r w:rsidRPr="00E15351">
        <w:rPr>
          <w:rFonts w:cs="Times New Roman"/>
          <w:szCs w:val="24"/>
        </w:rPr>
        <w:t xml:space="preserve">EEB 3244W. Writing in Ecology </w:t>
      </w:r>
    </w:p>
    <w:p w:rsidR="00376F0F" w:rsidRDefault="00670351" w:rsidP="00352204">
      <w:pPr>
        <w:rPr>
          <w:rFonts w:cs="Times New Roman"/>
          <w:szCs w:val="24"/>
        </w:rPr>
      </w:pPr>
      <w:r w:rsidRPr="00E15351">
        <w:rPr>
          <w:rFonts w:cs="Times New Roman"/>
          <w:szCs w:val="24"/>
        </w:rPr>
        <w:t xml:space="preserve">2 credits. </w:t>
      </w:r>
    </w:p>
    <w:p w:rsidR="00376F0F" w:rsidRDefault="00670351" w:rsidP="00352204">
      <w:pPr>
        <w:rPr>
          <w:rFonts w:cs="Times New Roman"/>
          <w:szCs w:val="24"/>
        </w:rPr>
      </w:pPr>
      <w:r w:rsidRPr="00E15351">
        <w:rPr>
          <w:rFonts w:cs="Times New Roman"/>
          <w:szCs w:val="24"/>
        </w:rPr>
        <w:t xml:space="preserve">Prerequisites: ENGL 1010 or 1011 or </w:t>
      </w:r>
      <w:r w:rsidR="00376F0F">
        <w:rPr>
          <w:rFonts w:cs="Times New Roman"/>
          <w:szCs w:val="24"/>
        </w:rPr>
        <w:t>2011; EEB 2208 or 2244E or 2244</w:t>
      </w:r>
      <w:r w:rsidRPr="00E15351">
        <w:rPr>
          <w:rFonts w:cs="Times New Roman"/>
          <w:szCs w:val="24"/>
        </w:rPr>
        <w:t>W</w:t>
      </w:r>
      <w:r w:rsidR="00376F0F">
        <w:rPr>
          <w:rFonts w:cs="Times New Roman"/>
          <w:szCs w:val="24"/>
        </w:rPr>
        <w:t>E</w:t>
      </w:r>
      <w:r w:rsidRPr="00E15351">
        <w:rPr>
          <w:rFonts w:cs="Times New Roman"/>
          <w:szCs w:val="24"/>
        </w:rPr>
        <w:t xml:space="preserve"> </w:t>
      </w:r>
      <w:r w:rsidRPr="00376F0F">
        <w:rPr>
          <w:rFonts w:cs="Times New Roman"/>
          <w:szCs w:val="24"/>
          <w:highlight w:val="yellow"/>
        </w:rPr>
        <w:t>or permission of the instructor.</w:t>
      </w:r>
      <w:r w:rsidRPr="00E15351">
        <w:rPr>
          <w:rFonts w:cs="Times New Roman"/>
          <w:szCs w:val="24"/>
        </w:rPr>
        <w:t xml:space="preserve"> </w:t>
      </w:r>
    </w:p>
    <w:p w:rsidR="00B8043B" w:rsidRPr="00E15351" w:rsidRDefault="00670351" w:rsidP="00352204">
      <w:pPr>
        <w:rPr>
          <w:rFonts w:cs="Times New Roman"/>
          <w:szCs w:val="24"/>
        </w:rPr>
      </w:pPr>
      <w:r w:rsidRPr="00E15351">
        <w:rPr>
          <w:rFonts w:cs="Times New Roman"/>
          <w:szCs w:val="24"/>
        </w:rPr>
        <w:t>Critical engagement with primary research literature in ecology through written communication; skills in editing, revising and peer feedback.</w:t>
      </w:r>
    </w:p>
    <w:p w:rsidR="006647D3" w:rsidRPr="00E15351" w:rsidRDefault="006647D3" w:rsidP="00352204">
      <w:pPr>
        <w:rPr>
          <w:rFonts w:cs="Times New Roman"/>
          <w:szCs w:val="24"/>
        </w:rPr>
      </w:pPr>
    </w:p>
    <w:p w:rsidR="00352204" w:rsidRPr="00E15351" w:rsidRDefault="00352204" w:rsidP="00352204">
      <w:pPr>
        <w:rPr>
          <w:rFonts w:cs="Times New Roman"/>
          <w:b/>
          <w:szCs w:val="24"/>
        </w:rPr>
      </w:pPr>
      <w:r w:rsidRPr="00E15351">
        <w:rPr>
          <w:rFonts w:cs="Times New Roman"/>
          <w:b/>
          <w:szCs w:val="24"/>
        </w:rPr>
        <w:t>2020-110</w:t>
      </w:r>
      <w:r w:rsidRPr="00E15351">
        <w:rPr>
          <w:rFonts w:cs="Times New Roman"/>
          <w:b/>
          <w:szCs w:val="24"/>
        </w:rPr>
        <w:tab/>
        <w:t>CAMS/HIST 2020</w:t>
      </w:r>
      <w:r w:rsidRPr="00E15351">
        <w:rPr>
          <w:rFonts w:cs="Times New Roman"/>
          <w:b/>
          <w:szCs w:val="24"/>
        </w:rPr>
        <w:tab/>
        <w:t xml:space="preserve">Revise Course </w:t>
      </w:r>
      <w:r w:rsidRPr="00E15351">
        <w:rPr>
          <w:rFonts w:cs="Times New Roman"/>
          <w:b/>
          <w:color w:val="FF0000"/>
          <w:szCs w:val="24"/>
        </w:rPr>
        <w:t>(G) (S)</w:t>
      </w:r>
    </w:p>
    <w:p w:rsidR="00352204" w:rsidRPr="00E15351" w:rsidRDefault="00352204" w:rsidP="00352204">
      <w:pPr>
        <w:rPr>
          <w:rFonts w:cs="Times New Roman"/>
          <w:szCs w:val="24"/>
        </w:rPr>
      </w:pPr>
    </w:p>
    <w:p w:rsidR="00670351" w:rsidRPr="00E15351" w:rsidRDefault="00670351" w:rsidP="00352204">
      <w:pPr>
        <w:rPr>
          <w:rFonts w:cs="Times New Roman"/>
          <w:szCs w:val="24"/>
        </w:rPr>
      </w:pPr>
      <w:r w:rsidRPr="00E15351">
        <w:rPr>
          <w:rFonts w:cs="Times New Roman"/>
          <w:i/>
          <w:szCs w:val="24"/>
        </w:rPr>
        <w:t>Current Copy:</w:t>
      </w:r>
    </w:p>
    <w:p w:rsidR="00670351" w:rsidRPr="00E15351" w:rsidRDefault="00670351" w:rsidP="00352204">
      <w:pPr>
        <w:rPr>
          <w:rFonts w:cs="Times New Roman"/>
          <w:szCs w:val="24"/>
        </w:rPr>
      </w:pPr>
    </w:p>
    <w:p w:rsidR="00376F0F" w:rsidRDefault="00162345" w:rsidP="00352204">
      <w:pPr>
        <w:rPr>
          <w:rFonts w:cs="Times New Roman"/>
          <w:szCs w:val="24"/>
        </w:rPr>
      </w:pPr>
      <w:r w:rsidRPr="00E15351">
        <w:rPr>
          <w:rFonts w:cs="Times New Roman"/>
          <w:szCs w:val="24"/>
        </w:rPr>
        <w:t xml:space="preserve">HIST 2020: Pyramids, Pirates, and the Polis: The Ancient Mediterranean </w:t>
      </w:r>
    </w:p>
    <w:p w:rsidR="00376F0F" w:rsidRDefault="00162345" w:rsidP="00352204">
      <w:pPr>
        <w:rPr>
          <w:rFonts w:cs="Times New Roman"/>
          <w:szCs w:val="24"/>
        </w:rPr>
      </w:pPr>
      <w:r w:rsidRPr="00E15351">
        <w:rPr>
          <w:rFonts w:cs="Times New Roman"/>
          <w:szCs w:val="24"/>
        </w:rPr>
        <w:t xml:space="preserve">Three credits. </w:t>
      </w:r>
    </w:p>
    <w:p w:rsidR="00376F0F" w:rsidRDefault="00376F0F" w:rsidP="00352204">
      <w:pPr>
        <w:rPr>
          <w:rFonts w:cs="Times New Roman"/>
          <w:szCs w:val="24"/>
        </w:rPr>
      </w:pPr>
    </w:p>
    <w:p w:rsidR="00670351" w:rsidRPr="00E15351" w:rsidRDefault="00162345" w:rsidP="00352204">
      <w:pPr>
        <w:rPr>
          <w:rFonts w:cs="Times New Roman"/>
          <w:szCs w:val="24"/>
        </w:rPr>
      </w:pPr>
      <w:r w:rsidRPr="00E15351">
        <w:rPr>
          <w:rFonts w:cs="Times New Roman"/>
          <w:szCs w:val="24"/>
        </w:rPr>
        <w:t>Political and intellectual history of the civilizations that emerged around the ancient Mediterranean, including the Near East, Egypt, Greece, and Rome, with emphasis on their interactions and influences. CA 1. CA 4-INT.</w:t>
      </w:r>
    </w:p>
    <w:p w:rsidR="00162345" w:rsidRPr="00E15351" w:rsidRDefault="00162345" w:rsidP="00352204">
      <w:pPr>
        <w:rPr>
          <w:rFonts w:cs="Times New Roman"/>
          <w:szCs w:val="24"/>
        </w:rPr>
      </w:pPr>
    </w:p>
    <w:p w:rsidR="00162345" w:rsidRPr="00E15351" w:rsidRDefault="00451BF8" w:rsidP="00352204">
      <w:pPr>
        <w:rPr>
          <w:rFonts w:cs="Times New Roman"/>
          <w:szCs w:val="24"/>
        </w:rPr>
      </w:pPr>
      <w:r>
        <w:rPr>
          <w:rFonts w:cs="Times New Roman"/>
          <w:i/>
          <w:szCs w:val="24"/>
        </w:rPr>
        <w:t>Approv</w:t>
      </w:r>
      <w:r w:rsidR="00162345" w:rsidRPr="00E15351">
        <w:rPr>
          <w:rFonts w:cs="Times New Roman"/>
          <w:i/>
          <w:szCs w:val="24"/>
        </w:rPr>
        <w:t>ed Copy:</w:t>
      </w:r>
    </w:p>
    <w:p w:rsidR="00162345" w:rsidRPr="00E15351" w:rsidRDefault="00162345" w:rsidP="00352204">
      <w:pPr>
        <w:rPr>
          <w:rFonts w:cs="Times New Roman"/>
          <w:szCs w:val="24"/>
        </w:rPr>
      </w:pPr>
    </w:p>
    <w:p w:rsidR="00376F0F" w:rsidRDefault="008B7BD6" w:rsidP="00352204">
      <w:pPr>
        <w:rPr>
          <w:rFonts w:cs="Times New Roman"/>
          <w:szCs w:val="24"/>
        </w:rPr>
      </w:pPr>
      <w:r w:rsidRPr="00E15351">
        <w:rPr>
          <w:rFonts w:cs="Times New Roman"/>
          <w:szCs w:val="24"/>
        </w:rPr>
        <w:t xml:space="preserve">HIST 2020: Pyramids, Pirates, and the Polis: The Ancient Mediterranean </w:t>
      </w:r>
    </w:p>
    <w:p w:rsidR="00376F0F" w:rsidRDefault="008B7BD6" w:rsidP="00352204">
      <w:pPr>
        <w:rPr>
          <w:rFonts w:cs="Times New Roman"/>
          <w:szCs w:val="24"/>
        </w:rPr>
      </w:pPr>
      <w:r w:rsidRPr="00376F0F">
        <w:rPr>
          <w:rFonts w:cs="Times New Roman"/>
          <w:szCs w:val="24"/>
          <w:highlight w:val="yellow"/>
        </w:rPr>
        <w:t>(Also offered as CAMS 2020)</w:t>
      </w:r>
      <w:r w:rsidRPr="00E15351">
        <w:rPr>
          <w:rFonts w:cs="Times New Roman"/>
          <w:szCs w:val="24"/>
        </w:rPr>
        <w:t xml:space="preserve"> </w:t>
      </w:r>
    </w:p>
    <w:p w:rsidR="00376F0F" w:rsidRDefault="008B7BD6" w:rsidP="00352204">
      <w:pPr>
        <w:rPr>
          <w:rFonts w:cs="Times New Roman"/>
          <w:szCs w:val="24"/>
        </w:rPr>
      </w:pPr>
      <w:r w:rsidRPr="00E15351">
        <w:rPr>
          <w:rFonts w:cs="Times New Roman"/>
          <w:szCs w:val="24"/>
        </w:rPr>
        <w:t xml:space="preserve">Three credits. </w:t>
      </w:r>
    </w:p>
    <w:p w:rsidR="00376F0F" w:rsidRDefault="00376F0F" w:rsidP="00352204">
      <w:pPr>
        <w:rPr>
          <w:rFonts w:cs="Times New Roman"/>
          <w:szCs w:val="24"/>
        </w:rPr>
      </w:pPr>
    </w:p>
    <w:p w:rsidR="00162345" w:rsidRPr="00E15351" w:rsidRDefault="008B7BD6" w:rsidP="00352204">
      <w:pPr>
        <w:rPr>
          <w:rFonts w:cs="Times New Roman"/>
          <w:szCs w:val="24"/>
        </w:rPr>
      </w:pPr>
      <w:r w:rsidRPr="00E15351">
        <w:rPr>
          <w:rFonts w:cs="Times New Roman"/>
          <w:szCs w:val="24"/>
        </w:rPr>
        <w:t>Political and intellectual history of the civilizations that emerged around the ancient Mediterranean, including the Near East, Egypt, Greece, and Rome, with emphasis on their interactions and influences. CA 1. CA 4-INT.</w:t>
      </w:r>
    </w:p>
    <w:p w:rsidR="00670351" w:rsidRPr="00E15351" w:rsidRDefault="00670351" w:rsidP="00352204">
      <w:pPr>
        <w:rPr>
          <w:rFonts w:cs="Times New Roman"/>
          <w:szCs w:val="24"/>
        </w:rPr>
      </w:pPr>
    </w:p>
    <w:p w:rsidR="00352204" w:rsidRPr="00E15351" w:rsidRDefault="00352204" w:rsidP="00352204">
      <w:pPr>
        <w:rPr>
          <w:rFonts w:cs="Times New Roman"/>
          <w:b/>
          <w:color w:val="FF0000"/>
          <w:szCs w:val="24"/>
        </w:rPr>
      </w:pPr>
      <w:r w:rsidRPr="00E15351">
        <w:rPr>
          <w:rFonts w:cs="Times New Roman"/>
          <w:b/>
          <w:szCs w:val="24"/>
        </w:rPr>
        <w:t>2020-111</w:t>
      </w:r>
      <w:r w:rsidRPr="00E15351">
        <w:rPr>
          <w:rFonts w:cs="Times New Roman"/>
          <w:b/>
          <w:szCs w:val="24"/>
        </w:rPr>
        <w:tab/>
        <w:t>GERM 2400E</w:t>
      </w:r>
      <w:r w:rsidRPr="00E15351">
        <w:rPr>
          <w:rFonts w:cs="Times New Roman"/>
          <w:b/>
          <w:szCs w:val="24"/>
        </w:rPr>
        <w:tab/>
      </w:r>
      <w:r w:rsidRPr="00E15351">
        <w:rPr>
          <w:rFonts w:cs="Times New Roman"/>
          <w:b/>
          <w:szCs w:val="24"/>
        </w:rPr>
        <w:tab/>
        <w:t xml:space="preserve">Revise Course </w:t>
      </w:r>
      <w:r w:rsidRPr="00E15351">
        <w:rPr>
          <w:rFonts w:cs="Times New Roman"/>
          <w:b/>
          <w:color w:val="FF0000"/>
          <w:szCs w:val="24"/>
        </w:rPr>
        <w:t>(G) (S)</w:t>
      </w:r>
    </w:p>
    <w:p w:rsidR="008B7BD6" w:rsidRPr="00E15351" w:rsidRDefault="008B7BD6" w:rsidP="00352204">
      <w:pPr>
        <w:rPr>
          <w:rFonts w:cs="Times New Roman"/>
          <w:szCs w:val="24"/>
        </w:rPr>
      </w:pPr>
    </w:p>
    <w:p w:rsidR="008B7BD6" w:rsidRPr="00E15351" w:rsidRDefault="008B7BD6" w:rsidP="00352204">
      <w:pPr>
        <w:rPr>
          <w:rFonts w:cs="Times New Roman"/>
          <w:szCs w:val="24"/>
        </w:rPr>
      </w:pPr>
      <w:r w:rsidRPr="00E15351">
        <w:rPr>
          <w:rFonts w:cs="Times New Roman"/>
          <w:i/>
          <w:szCs w:val="24"/>
        </w:rPr>
        <w:lastRenderedPageBreak/>
        <w:t>Current Copy:</w:t>
      </w:r>
    </w:p>
    <w:p w:rsidR="008B7BD6" w:rsidRPr="00E15351" w:rsidRDefault="008B7BD6" w:rsidP="00352204">
      <w:pPr>
        <w:rPr>
          <w:rFonts w:cs="Times New Roman"/>
          <w:szCs w:val="24"/>
        </w:rPr>
      </w:pPr>
    </w:p>
    <w:p w:rsidR="00376F0F" w:rsidRDefault="00AB70CA" w:rsidP="00352204">
      <w:pPr>
        <w:rPr>
          <w:rFonts w:cs="Times New Roman"/>
          <w:szCs w:val="24"/>
        </w:rPr>
      </w:pPr>
      <w:r w:rsidRPr="00E15351">
        <w:rPr>
          <w:rFonts w:cs="Times New Roman"/>
          <w:szCs w:val="24"/>
        </w:rPr>
        <w:t xml:space="preserve">GERM 2400. The Environment in German Culture </w:t>
      </w:r>
    </w:p>
    <w:p w:rsidR="00376F0F" w:rsidRDefault="00AB70CA" w:rsidP="00352204">
      <w:pPr>
        <w:rPr>
          <w:rFonts w:cs="Times New Roman"/>
          <w:szCs w:val="24"/>
        </w:rPr>
      </w:pPr>
      <w:r w:rsidRPr="00E15351">
        <w:rPr>
          <w:rFonts w:cs="Times New Roman"/>
          <w:szCs w:val="24"/>
        </w:rPr>
        <w:t xml:space="preserve">3.00 credits </w:t>
      </w:r>
    </w:p>
    <w:p w:rsidR="00376F0F" w:rsidRDefault="00AB70CA" w:rsidP="00352204">
      <w:pPr>
        <w:rPr>
          <w:rFonts w:cs="Times New Roman"/>
          <w:szCs w:val="24"/>
        </w:rPr>
      </w:pPr>
      <w:r w:rsidRPr="00E15351">
        <w:rPr>
          <w:rFonts w:cs="Times New Roman"/>
          <w:szCs w:val="24"/>
        </w:rPr>
        <w:t xml:space="preserve">Prerequisites: Open to sophomores or higher. </w:t>
      </w:r>
    </w:p>
    <w:p w:rsidR="00376F0F" w:rsidRDefault="00AB70CA" w:rsidP="00352204">
      <w:pPr>
        <w:rPr>
          <w:rFonts w:cs="Times New Roman"/>
          <w:szCs w:val="24"/>
        </w:rPr>
      </w:pPr>
      <w:r w:rsidRPr="00E15351">
        <w:rPr>
          <w:rFonts w:cs="Times New Roman"/>
          <w:szCs w:val="24"/>
        </w:rPr>
        <w:t xml:space="preserve">Grading Basis: Graded </w:t>
      </w:r>
    </w:p>
    <w:p w:rsidR="00376F0F" w:rsidRDefault="00376F0F" w:rsidP="00352204">
      <w:pPr>
        <w:rPr>
          <w:rFonts w:cs="Times New Roman"/>
          <w:szCs w:val="24"/>
        </w:rPr>
      </w:pPr>
    </w:p>
    <w:p w:rsidR="008B7BD6" w:rsidRPr="00E15351" w:rsidRDefault="00AB70CA" w:rsidP="00352204">
      <w:pPr>
        <w:rPr>
          <w:rFonts w:cs="Times New Roman"/>
          <w:szCs w:val="24"/>
        </w:rPr>
      </w:pPr>
      <w:r w:rsidRPr="00E15351">
        <w:rPr>
          <w:rFonts w:cs="Times New Roman"/>
          <w:szCs w:val="24"/>
        </w:rPr>
        <w:t>Ecological thinking in German culture from the Greeks (Plato) to the Greens (Amery). The second half of the semester consists of student projects on current environmental policies in the European Union. CA 1 (E).</w:t>
      </w:r>
    </w:p>
    <w:p w:rsidR="00AB70CA" w:rsidRPr="00E15351" w:rsidRDefault="00AB70CA" w:rsidP="00352204">
      <w:pPr>
        <w:rPr>
          <w:rFonts w:cs="Times New Roman"/>
          <w:szCs w:val="24"/>
        </w:rPr>
      </w:pPr>
    </w:p>
    <w:p w:rsidR="00AB70CA" w:rsidRPr="00E15351" w:rsidRDefault="00451BF8" w:rsidP="00352204">
      <w:pPr>
        <w:rPr>
          <w:rFonts w:cs="Times New Roman"/>
          <w:szCs w:val="24"/>
        </w:rPr>
      </w:pPr>
      <w:r>
        <w:rPr>
          <w:rFonts w:cs="Times New Roman"/>
          <w:i/>
          <w:szCs w:val="24"/>
        </w:rPr>
        <w:t>Approv</w:t>
      </w:r>
      <w:r w:rsidR="00AB70CA" w:rsidRPr="00E15351">
        <w:rPr>
          <w:rFonts w:cs="Times New Roman"/>
          <w:i/>
          <w:szCs w:val="24"/>
        </w:rPr>
        <w:t>ed Copy:</w:t>
      </w:r>
    </w:p>
    <w:p w:rsidR="00AB70CA" w:rsidRPr="00E15351" w:rsidRDefault="00AB70CA" w:rsidP="00352204">
      <w:pPr>
        <w:rPr>
          <w:rFonts w:cs="Times New Roman"/>
          <w:szCs w:val="24"/>
        </w:rPr>
      </w:pPr>
    </w:p>
    <w:p w:rsidR="00376F0F" w:rsidRDefault="008E4979" w:rsidP="00352204">
      <w:pPr>
        <w:rPr>
          <w:rFonts w:cs="Times New Roman"/>
          <w:szCs w:val="24"/>
        </w:rPr>
      </w:pPr>
      <w:r w:rsidRPr="00E15351">
        <w:rPr>
          <w:rFonts w:cs="Times New Roman"/>
          <w:szCs w:val="24"/>
        </w:rPr>
        <w:t>GERM 2400</w:t>
      </w:r>
      <w:r w:rsidRPr="00376F0F">
        <w:rPr>
          <w:rFonts w:cs="Times New Roman"/>
          <w:szCs w:val="24"/>
          <w:highlight w:val="yellow"/>
        </w:rPr>
        <w:t>E</w:t>
      </w:r>
      <w:r w:rsidRPr="00E15351">
        <w:rPr>
          <w:rFonts w:cs="Times New Roman"/>
          <w:szCs w:val="24"/>
        </w:rPr>
        <w:t xml:space="preserve">. The Environment in German Culture </w:t>
      </w:r>
    </w:p>
    <w:p w:rsidR="00376F0F" w:rsidRDefault="008E4979" w:rsidP="00352204">
      <w:pPr>
        <w:rPr>
          <w:rFonts w:cs="Times New Roman"/>
          <w:szCs w:val="24"/>
        </w:rPr>
      </w:pPr>
      <w:r w:rsidRPr="00E15351">
        <w:rPr>
          <w:rFonts w:cs="Times New Roman"/>
          <w:szCs w:val="24"/>
        </w:rPr>
        <w:t xml:space="preserve">3.00 credits </w:t>
      </w:r>
    </w:p>
    <w:p w:rsidR="00376F0F" w:rsidRDefault="008E4979" w:rsidP="00352204">
      <w:pPr>
        <w:rPr>
          <w:rFonts w:cs="Times New Roman"/>
          <w:szCs w:val="24"/>
        </w:rPr>
      </w:pPr>
      <w:r w:rsidRPr="00E15351">
        <w:rPr>
          <w:rFonts w:cs="Times New Roman"/>
          <w:szCs w:val="24"/>
        </w:rPr>
        <w:t xml:space="preserve">Prerequisites: Open to sophomores or higher. </w:t>
      </w:r>
    </w:p>
    <w:p w:rsidR="00376F0F" w:rsidRDefault="008E4979" w:rsidP="00352204">
      <w:pPr>
        <w:rPr>
          <w:rFonts w:cs="Times New Roman"/>
          <w:szCs w:val="24"/>
        </w:rPr>
      </w:pPr>
      <w:r w:rsidRPr="00E15351">
        <w:rPr>
          <w:rFonts w:cs="Times New Roman"/>
          <w:szCs w:val="24"/>
        </w:rPr>
        <w:t xml:space="preserve">Grading Basis: Graded </w:t>
      </w:r>
    </w:p>
    <w:p w:rsidR="00376F0F" w:rsidRDefault="00376F0F" w:rsidP="00352204">
      <w:pPr>
        <w:rPr>
          <w:rFonts w:cs="Times New Roman"/>
          <w:szCs w:val="24"/>
        </w:rPr>
      </w:pPr>
    </w:p>
    <w:p w:rsidR="00AB70CA" w:rsidRPr="00E15351" w:rsidRDefault="008E4979" w:rsidP="00352204">
      <w:pPr>
        <w:rPr>
          <w:rFonts w:cs="Times New Roman"/>
          <w:szCs w:val="24"/>
        </w:rPr>
      </w:pPr>
      <w:r w:rsidRPr="00E15351">
        <w:rPr>
          <w:rFonts w:cs="Times New Roman"/>
          <w:szCs w:val="24"/>
        </w:rPr>
        <w:t>Ecological thinking in German culture from the Greeks (Plato) to the Greens (Amery). The second half of the semester consists of student projects on current environmental policies in the European Union. CA 1 (E).</w:t>
      </w:r>
    </w:p>
    <w:p w:rsidR="008B7BD6" w:rsidRPr="00E15351" w:rsidRDefault="008B7BD6" w:rsidP="00352204">
      <w:pPr>
        <w:rPr>
          <w:rFonts w:cs="Times New Roman"/>
          <w:szCs w:val="24"/>
        </w:rPr>
      </w:pPr>
    </w:p>
    <w:p w:rsidR="00352204" w:rsidRPr="00E15351" w:rsidRDefault="00352204" w:rsidP="00352204">
      <w:pPr>
        <w:rPr>
          <w:rFonts w:cs="Times New Roman"/>
          <w:b/>
          <w:color w:val="FF0000"/>
          <w:szCs w:val="24"/>
        </w:rPr>
      </w:pPr>
      <w:r w:rsidRPr="00E15351">
        <w:rPr>
          <w:rFonts w:cs="Times New Roman"/>
          <w:b/>
          <w:szCs w:val="24"/>
        </w:rPr>
        <w:t>2020-112</w:t>
      </w:r>
      <w:r w:rsidRPr="00E15351">
        <w:rPr>
          <w:rFonts w:cs="Times New Roman"/>
          <w:b/>
          <w:szCs w:val="24"/>
        </w:rPr>
        <w:tab/>
        <w:t>SOCI 2701E</w:t>
      </w:r>
      <w:r w:rsidRPr="00E15351">
        <w:rPr>
          <w:rFonts w:cs="Times New Roman"/>
          <w:b/>
          <w:szCs w:val="24"/>
        </w:rPr>
        <w:tab/>
      </w:r>
      <w:r w:rsidRPr="00E15351">
        <w:rPr>
          <w:rFonts w:cs="Times New Roman"/>
          <w:b/>
          <w:szCs w:val="24"/>
        </w:rPr>
        <w:tab/>
        <w:t xml:space="preserve">Revise Course </w:t>
      </w:r>
      <w:r w:rsidRPr="00E15351">
        <w:rPr>
          <w:rFonts w:cs="Times New Roman"/>
          <w:b/>
          <w:color w:val="FF0000"/>
          <w:szCs w:val="24"/>
        </w:rPr>
        <w:t>(G) (S)</w:t>
      </w:r>
    </w:p>
    <w:p w:rsidR="008E4979" w:rsidRPr="00E15351" w:rsidRDefault="008E4979" w:rsidP="00352204">
      <w:pPr>
        <w:rPr>
          <w:rFonts w:cs="Times New Roman"/>
          <w:szCs w:val="24"/>
        </w:rPr>
      </w:pPr>
    </w:p>
    <w:p w:rsidR="008E4979" w:rsidRPr="00E15351" w:rsidRDefault="008E4979" w:rsidP="00352204">
      <w:pPr>
        <w:rPr>
          <w:rFonts w:cs="Times New Roman"/>
          <w:szCs w:val="24"/>
        </w:rPr>
      </w:pPr>
      <w:r w:rsidRPr="00E15351">
        <w:rPr>
          <w:rFonts w:cs="Times New Roman"/>
          <w:i/>
          <w:szCs w:val="24"/>
        </w:rPr>
        <w:t>Current Copy:</w:t>
      </w:r>
    </w:p>
    <w:p w:rsidR="008E4979" w:rsidRPr="00E15351" w:rsidRDefault="008E4979" w:rsidP="00352204">
      <w:pPr>
        <w:rPr>
          <w:rFonts w:cs="Times New Roman"/>
          <w:szCs w:val="24"/>
        </w:rPr>
      </w:pPr>
    </w:p>
    <w:p w:rsidR="00376F0F" w:rsidRDefault="001343FE" w:rsidP="00352204">
      <w:pPr>
        <w:rPr>
          <w:rFonts w:cs="Times New Roman"/>
          <w:szCs w:val="24"/>
        </w:rPr>
      </w:pPr>
      <w:r w:rsidRPr="00E15351">
        <w:rPr>
          <w:rFonts w:cs="Times New Roman"/>
          <w:szCs w:val="24"/>
        </w:rPr>
        <w:t xml:space="preserve">SOCI 2701. Sustainable Societies </w:t>
      </w:r>
    </w:p>
    <w:p w:rsidR="00376F0F" w:rsidRDefault="001343FE" w:rsidP="00352204">
      <w:pPr>
        <w:rPr>
          <w:rFonts w:cs="Times New Roman"/>
          <w:szCs w:val="24"/>
        </w:rPr>
      </w:pPr>
      <w:r w:rsidRPr="00E15351">
        <w:rPr>
          <w:rFonts w:cs="Times New Roman"/>
          <w:szCs w:val="24"/>
        </w:rPr>
        <w:t xml:space="preserve">3.00 credits </w:t>
      </w:r>
    </w:p>
    <w:p w:rsidR="00376F0F" w:rsidRDefault="001343FE" w:rsidP="00352204">
      <w:pPr>
        <w:rPr>
          <w:rFonts w:cs="Times New Roman"/>
          <w:szCs w:val="24"/>
        </w:rPr>
      </w:pPr>
      <w:r w:rsidRPr="00E15351">
        <w:rPr>
          <w:rFonts w:cs="Times New Roman"/>
          <w:szCs w:val="24"/>
        </w:rPr>
        <w:t xml:space="preserve">Prerequisites: Open to sophomores or higher. </w:t>
      </w:r>
    </w:p>
    <w:p w:rsidR="00376F0F" w:rsidRDefault="001343FE" w:rsidP="00352204">
      <w:pPr>
        <w:rPr>
          <w:rFonts w:cs="Times New Roman"/>
          <w:szCs w:val="24"/>
        </w:rPr>
      </w:pPr>
      <w:r w:rsidRPr="00E15351">
        <w:rPr>
          <w:rFonts w:cs="Times New Roman"/>
          <w:szCs w:val="24"/>
        </w:rPr>
        <w:t xml:space="preserve">Recommended preparation: SOCI 1001, SOCI 2709. </w:t>
      </w:r>
    </w:p>
    <w:p w:rsidR="00376F0F" w:rsidRDefault="001343FE" w:rsidP="00352204">
      <w:pPr>
        <w:rPr>
          <w:rFonts w:cs="Times New Roman"/>
          <w:szCs w:val="24"/>
        </w:rPr>
      </w:pPr>
      <w:r w:rsidRPr="00E15351">
        <w:rPr>
          <w:rFonts w:cs="Times New Roman"/>
          <w:szCs w:val="24"/>
        </w:rPr>
        <w:t xml:space="preserve">Grading Basis: Graded </w:t>
      </w:r>
    </w:p>
    <w:p w:rsidR="00376F0F" w:rsidRDefault="00376F0F" w:rsidP="00352204">
      <w:pPr>
        <w:rPr>
          <w:rFonts w:cs="Times New Roman"/>
          <w:szCs w:val="24"/>
        </w:rPr>
      </w:pPr>
    </w:p>
    <w:p w:rsidR="008E4979" w:rsidRPr="00E15351" w:rsidRDefault="001343FE" w:rsidP="00352204">
      <w:pPr>
        <w:rPr>
          <w:rFonts w:cs="Times New Roman"/>
          <w:szCs w:val="24"/>
        </w:rPr>
      </w:pPr>
      <w:r w:rsidRPr="00E15351">
        <w:rPr>
          <w:rFonts w:cs="Times New Roman"/>
          <w:szCs w:val="24"/>
        </w:rPr>
        <w:t>Sociological perspectives on the concepts of sustainability, focusing on issues of climate change mitigation and adaptation, including questions of social transitions based on concepts of social justice, biomimicry, permaculture and the future of life on earth.</w:t>
      </w:r>
    </w:p>
    <w:p w:rsidR="001343FE" w:rsidRPr="00E15351" w:rsidRDefault="001343FE" w:rsidP="00352204">
      <w:pPr>
        <w:rPr>
          <w:rFonts w:cs="Times New Roman"/>
          <w:szCs w:val="24"/>
        </w:rPr>
      </w:pPr>
    </w:p>
    <w:p w:rsidR="00451BF8" w:rsidRPr="00E15351" w:rsidRDefault="00451BF8" w:rsidP="00451BF8">
      <w:pPr>
        <w:rPr>
          <w:rFonts w:cs="Times New Roman"/>
          <w:szCs w:val="24"/>
        </w:rPr>
      </w:pPr>
      <w:r>
        <w:rPr>
          <w:rFonts w:cs="Times New Roman"/>
          <w:i/>
          <w:szCs w:val="24"/>
        </w:rPr>
        <w:t>Approv</w:t>
      </w:r>
      <w:r w:rsidRPr="00E15351">
        <w:rPr>
          <w:rFonts w:cs="Times New Roman"/>
          <w:i/>
          <w:szCs w:val="24"/>
        </w:rPr>
        <w:t>ed Copy:</w:t>
      </w:r>
    </w:p>
    <w:p w:rsidR="001343FE" w:rsidRPr="00E15351" w:rsidRDefault="001343FE" w:rsidP="00352204">
      <w:pPr>
        <w:rPr>
          <w:rFonts w:cs="Times New Roman"/>
          <w:szCs w:val="24"/>
        </w:rPr>
      </w:pPr>
    </w:p>
    <w:p w:rsidR="00376F0F" w:rsidRDefault="005C2CA6" w:rsidP="00352204">
      <w:pPr>
        <w:rPr>
          <w:rFonts w:cs="Times New Roman"/>
          <w:szCs w:val="24"/>
        </w:rPr>
      </w:pPr>
      <w:r w:rsidRPr="00E15351">
        <w:rPr>
          <w:rFonts w:cs="Times New Roman"/>
          <w:szCs w:val="24"/>
        </w:rPr>
        <w:t>SOCI 2701</w:t>
      </w:r>
      <w:r w:rsidRPr="00376F0F">
        <w:rPr>
          <w:rFonts w:cs="Times New Roman"/>
          <w:szCs w:val="24"/>
          <w:highlight w:val="yellow"/>
        </w:rPr>
        <w:t>E</w:t>
      </w:r>
      <w:r w:rsidRPr="00E15351">
        <w:rPr>
          <w:rFonts w:cs="Times New Roman"/>
          <w:szCs w:val="24"/>
        </w:rPr>
        <w:t xml:space="preserve">. Sustainable Societies </w:t>
      </w:r>
    </w:p>
    <w:p w:rsidR="00376F0F" w:rsidRDefault="005C2CA6" w:rsidP="00352204">
      <w:pPr>
        <w:rPr>
          <w:rFonts w:cs="Times New Roman"/>
          <w:szCs w:val="24"/>
        </w:rPr>
      </w:pPr>
      <w:r w:rsidRPr="00E15351">
        <w:rPr>
          <w:rFonts w:cs="Times New Roman"/>
          <w:szCs w:val="24"/>
        </w:rPr>
        <w:t xml:space="preserve">3.00 credits </w:t>
      </w:r>
    </w:p>
    <w:p w:rsidR="00376F0F" w:rsidRDefault="005C2CA6" w:rsidP="00352204">
      <w:pPr>
        <w:rPr>
          <w:rFonts w:cs="Times New Roman"/>
          <w:szCs w:val="24"/>
        </w:rPr>
      </w:pPr>
      <w:r w:rsidRPr="00E15351">
        <w:rPr>
          <w:rFonts w:cs="Times New Roman"/>
          <w:szCs w:val="24"/>
        </w:rPr>
        <w:t xml:space="preserve">Prerequisites: Open to sophomores or higher. </w:t>
      </w:r>
    </w:p>
    <w:p w:rsidR="00376F0F" w:rsidRDefault="005C2CA6" w:rsidP="00352204">
      <w:pPr>
        <w:rPr>
          <w:rFonts w:cs="Times New Roman"/>
          <w:szCs w:val="24"/>
        </w:rPr>
      </w:pPr>
      <w:r w:rsidRPr="00E15351">
        <w:rPr>
          <w:rFonts w:cs="Times New Roman"/>
          <w:szCs w:val="24"/>
        </w:rPr>
        <w:t xml:space="preserve">Recommended preparation: SOCI 1001, SOCI 2709. </w:t>
      </w:r>
    </w:p>
    <w:p w:rsidR="00376F0F" w:rsidRDefault="005C2CA6" w:rsidP="00352204">
      <w:pPr>
        <w:rPr>
          <w:rFonts w:cs="Times New Roman"/>
          <w:szCs w:val="24"/>
        </w:rPr>
      </w:pPr>
      <w:r w:rsidRPr="00E15351">
        <w:rPr>
          <w:rFonts w:cs="Times New Roman"/>
          <w:szCs w:val="24"/>
        </w:rPr>
        <w:t xml:space="preserve">Grading Basis: Graded </w:t>
      </w:r>
    </w:p>
    <w:p w:rsidR="00376F0F" w:rsidRDefault="00376F0F" w:rsidP="00352204">
      <w:pPr>
        <w:rPr>
          <w:rFonts w:cs="Times New Roman"/>
          <w:szCs w:val="24"/>
        </w:rPr>
      </w:pPr>
    </w:p>
    <w:p w:rsidR="001343FE" w:rsidRPr="00E15351" w:rsidRDefault="005C2CA6" w:rsidP="00352204">
      <w:pPr>
        <w:rPr>
          <w:rFonts w:cs="Times New Roman"/>
          <w:szCs w:val="24"/>
        </w:rPr>
      </w:pPr>
      <w:r w:rsidRPr="00E15351">
        <w:rPr>
          <w:rFonts w:cs="Times New Roman"/>
          <w:szCs w:val="24"/>
        </w:rPr>
        <w:lastRenderedPageBreak/>
        <w:t>Sociological perspectives on the concepts of sustainability, focusing on issues of climate change mitigation and adaptation, including questions of social transitions based on concepts of social justice, biomimicry, permaculture and the future of life on earth.</w:t>
      </w:r>
    </w:p>
    <w:p w:rsidR="008E4979" w:rsidRPr="00E15351" w:rsidRDefault="008E4979" w:rsidP="00352204">
      <w:pPr>
        <w:rPr>
          <w:rFonts w:cs="Times New Roman"/>
          <w:szCs w:val="24"/>
        </w:rPr>
      </w:pPr>
    </w:p>
    <w:p w:rsidR="00352204" w:rsidRPr="00E15351" w:rsidRDefault="00352204" w:rsidP="00352204">
      <w:pPr>
        <w:rPr>
          <w:rFonts w:cs="Times New Roman"/>
          <w:b/>
          <w:szCs w:val="24"/>
        </w:rPr>
      </w:pPr>
      <w:r w:rsidRPr="00E15351">
        <w:rPr>
          <w:rFonts w:cs="Times New Roman"/>
          <w:b/>
          <w:szCs w:val="24"/>
        </w:rPr>
        <w:t>2020-113</w:t>
      </w:r>
      <w:r w:rsidRPr="00E15351">
        <w:rPr>
          <w:rFonts w:cs="Times New Roman"/>
          <w:b/>
          <w:szCs w:val="24"/>
        </w:rPr>
        <w:tab/>
        <w:t>SOCI 2705E</w:t>
      </w:r>
      <w:r w:rsidRPr="00E15351">
        <w:rPr>
          <w:rFonts w:cs="Times New Roman"/>
          <w:b/>
          <w:szCs w:val="24"/>
        </w:rPr>
        <w:tab/>
      </w:r>
      <w:r w:rsidRPr="00E15351">
        <w:rPr>
          <w:rFonts w:cs="Times New Roman"/>
          <w:b/>
          <w:szCs w:val="24"/>
        </w:rPr>
        <w:tab/>
        <w:t xml:space="preserve">Revise Course </w:t>
      </w:r>
      <w:r w:rsidRPr="00E15351">
        <w:rPr>
          <w:rFonts w:cs="Times New Roman"/>
          <w:b/>
          <w:color w:val="FF0000"/>
          <w:szCs w:val="24"/>
        </w:rPr>
        <w:t>(G) (S)</w:t>
      </w:r>
    </w:p>
    <w:p w:rsidR="005C2CA6" w:rsidRPr="00E15351" w:rsidRDefault="005C2CA6" w:rsidP="00352204">
      <w:pPr>
        <w:rPr>
          <w:rFonts w:cs="Times New Roman"/>
          <w:szCs w:val="24"/>
        </w:rPr>
      </w:pPr>
    </w:p>
    <w:p w:rsidR="005C2CA6" w:rsidRPr="00E15351" w:rsidRDefault="005C2CA6" w:rsidP="00352204">
      <w:pPr>
        <w:rPr>
          <w:rFonts w:cs="Times New Roman"/>
          <w:szCs w:val="24"/>
        </w:rPr>
      </w:pPr>
      <w:r w:rsidRPr="00E15351">
        <w:rPr>
          <w:rFonts w:cs="Times New Roman"/>
          <w:i/>
          <w:szCs w:val="24"/>
        </w:rPr>
        <w:t>Current Copy:</w:t>
      </w:r>
    </w:p>
    <w:p w:rsidR="005C2CA6" w:rsidRPr="00E15351" w:rsidRDefault="005C2CA6" w:rsidP="00352204">
      <w:pPr>
        <w:rPr>
          <w:rFonts w:cs="Times New Roman"/>
          <w:szCs w:val="24"/>
        </w:rPr>
      </w:pPr>
    </w:p>
    <w:p w:rsidR="00376F0F" w:rsidRDefault="00B47D33" w:rsidP="00352204">
      <w:pPr>
        <w:rPr>
          <w:rFonts w:cs="Times New Roman"/>
          <w:szCs w:val="24"/>
        </w:rPr>
      </w:pPr>
      <w:r w:rsidRPr="00E15351">
        <w:rPr>
          <w:rFonts w:cs="Times New Roman"/>
          <w:szCs w:val="24"/>
        </w:rPr>
        <w:t xml:space="preserve">SOCI 2705. Sociology of Food </w:t>
      </w:r>
    </w:p>
    <w:p w:rsidR="00376F0F" w:rsidRDefault="00B47D33" w:rsidP="00352204">
      <w:pPr>
        <w:rPr>
          <w:rFonts w:cs="Times New Roman"/>
          <w:szCs w:val="24"/>
        </w:rPr>
      </w:pPr>
      <w:r w:rsidRPr="00E15351">
        <w:rPr>
          <w:rFonts w:cs="Times New Roman"/>
          <w:szCs w:val="24"/>
        </w:rPr>
        <w:t xml:space="preserve">3.00 credits </w:t>
      </w:r>
    </w:p>
    <w:p w:rsidR="00376F0F" w:rsidRDefault="00B47D33" w:rsidP="00352204">
      <w:pPr>
        <w:rPr>
          <w:rFonts w:cs="Times New Roman"/>
          <w:szCs w:val="24"/>
        </w:rPr>
      </w:pPr>
      <w:r w:rsidRPr="00E15351">
        <w:rPr>
          <w:rFonts w:cs="Times New Roman"/>
          <w:szCs w:val="24"/>
        </w:rPr>
        <w:t xml:space="preserve">Prerequisites: Open to sophomores or higher. Not open for credit to students who have passed SOCI 3271 when offered either as Food or as Sustainability. </w:t>
      </w:r>
    </w:p>
    <w:p w:rsidR="00376F0F" w:rsidRDefault="00B47D33" w:rsidP="00352204">
      <w:pPr>
        <w:rPr>
          <w:rFonts w:cs="Times New Roman"/>
          <w:szCs w:val="24"/>
        </w:rPr>
      </w:pPr>
      <w:r w:rsidRPr="00E15351">
        <w:rPr>
          <w:rFonts w:cs="Times New Roman"/>
          <w:szCs w:val="24"/>
        </w:rPr>
        <w:t xml:space="preserve">Recommended preparation: SOCI 1001 </w:t>
      </w:r>
    </w:p>
    <w:p w:rsidR="00376F0F" w:rsidRDefault="00B47D33" w:rsidP="00352204">
      <w:pPr>
        <w:rPr>
          <w:rFonts w:cs="Times New Roman"/>
          <w:szCs w:val="24"/>
        </w:rPr>
      </w:pPr>
      <w:r w:rsidRPr="00E15351">
        <w:rPr>
          <w:rFonts w:cs="Times New Roman"/>
          <w:szCs w:val="24"/>
        </w:rPr>
        <w:t xml:space="preserve">Grading Basis: Graded </w:t>
      </w:r>
    </w:p>
    <w:p w:rsidR="00376F0F" w:rsidRDefault="00376F0F" w:rsidP="00352204">
      <w:pPr>
        <w:rPr>
          <w:rFonts w:cs="Times New Roman"/>
          <w:szCs w:val="24"/>
        </w:rPr>
      </w:pPr>
    </w:p>
    <w:p w:rsidR="005C2CA6" w:rsidRPr="00E15351" w:rsidRDefault="00B47D33" w:rsidP="00352204">
      <w:pPr>
        <w:rPr>
          <w:rFonts w:cs="Times New Roman"/>
          <w:szCs w:val="24"/>
        </w:rPr>
      </w:pPr>
      <w:r w:rsidRPr="00E15351">
        <w:rPr>
          <w:rFonts w:cs="Times New Roman"/>
          <w:szCs w:val="24"/>
        </w:rPr>
        <w:t>Social factors shaping the industrial food system, as well as a social analysis of viable alternatives.</w:t>
      </w:r>
    </w:p>
    <w:p w:rsidR="00B47D33" w:rsidRPr="00E15351" w:rsidRDefault="00B47D33" w:rsidP="00352204">
      <w:pPr>
        <w:rPr>
          <w:rFonts w:cs="Times New Roman"/>
          <w:szCs w:val="24"/>
        </w:rPr>
      </w:pPr>
    </w:p>
    <w:p w:rsidR="00451BF8" w:rsidRPr="00E15351" w:rsidRDefault="00451BF8" w:rsidP="00451BF8">
      <w:pPr>
        <w:rPr>
          <w:rFonts w:cs="Times New Roman"/>
          <w:szCs w:val="24"/>
        </w:rPr>
      </w:pPr>
      <w:r>
        <w:rPr>
          <w:rFonts w:cs="Times New Roman"/>
          <w:i/>
          <w:szCs w:val="24"/>
        </w:rPr>
        <w:t>Approv</w:t>
      </w:r>
      <w:r w:rsidRPr="00E15351">
        <w:rPr>
          <w:rFonts w:cs="Times New Roman"/>
          <w:i/>
          <w:szCs w:val="24"/>
        </w:rPr>
        <w:t>ed Copy:</w:t>
      </w:r>
    </w:p>
    <w:p w:rsidR="00B47D33" w:rsidRPr="00E15351" w:rsidRDefault="00B47D33" w:rsidP="00352204">
      <w:pPr>
        <w:rPr>
          <w:rFonts w:cs="Times New Roman"/>
          <w:szCs w:val="24"/>
        </w:rPr>
      </w:pPr>
    </w:p>
    <w:p w:rsidR="00B10FB7" w:rsidRDefault="00496FD2" w:rsidP="00352204">
      <w:pPr>
        <w:rPr>
          <w:rFonts w:cs="Times New Roman"/>
          <w:szCs w:val="24"/>
        </w:rPr>
      </w:pPr>
      <w:r w:rsidRPr="00E15351">
        <w:rPr>
          <w:rFonts w:cs="Times New Roman"/>
          <w:szCs w:val="24"/>
        </w:rPr>
        <w:t>SOCI 2705</w:t>
      </w:r>
      <w:r w:rsidRPr="00376F0F">
        <w:rPr>
          <w:rFonts w:cs="Times New Roman"/>
          <w:szCs w:val="24"/>
          <w:highlight w:val="yellow"/>
        </w:rPr>
        <w:t>E</w:t>
      </w:r>
      <w:r w:rsidRPr="00E15351">
        <w:rPr>
          <w:rFonts w:cs="Times New Roman"/>
          <w:szCs w:val="24"/>
        </w:rPr>
        <w:t xml:space="preserve">. Sociology of Food </w:t>
      </w:r>
    </w:p>
    <w:p w:rsidR="00B10FB7" w:rsidRDefault="00496FD2" w:rsidP="00352204">
      <w:pPr>
        <w:rPr>
          <w:rFonts w:cs="Times New Roman"/>
          <w:szCs w:val="24"/>
        </w:rPr>
      </w:pPr>
      <w:r w:rsidRPr="00E15351">
        <w:rPr>
          <w:rFonts w:cs="Times New Roman"/>
          <w:szCs w:val="24"/>
        </w:rPr>
        <w:t xml:space="preserve">3.00 credits </w:t>
      </w:r>
    </w:p>
    <w:p w:rsidR="00B10FB7" w:rsidRDefault="00496FD2" w:rsidP="00352204">
      <w:pPr>
        <w:rPr>
          <w:rFonts w:cs="Times New Roman"/>
          <w:szCs w:val="24"/>
        </w:rPr>
      </w:pPr>
      <w:r w:rsidRPr="00E15351">
        <w:rPr>
          <w:rFonts w:cs="Times New Roman"/>
          <w:szCs w:val="24"/>
        </w:rPr>
        <w:t xml:space="preserve">Prerequisites: Open to sophomores or higher. Not open for credit to students who have passed SOCI 3271 when offered either as Food or as Sustainability. </w:t>
      </w:r>
    </w:p>
    <w:p w:rsidR="00B10FB7" w:rsidRDefault="00496FD2" w:rsidP="00352204">
      <w:pPr>
        <w:rPr>
          <w:rFonts w:cs="Times New Roman"/>
          <w:szCs w:val="24"/>
        </w:rPr>
      </w:pPr>
      <w:r w:rsidRPr="00E15351">
        <w:rPr>
          <w:rFonts w:cs="Times New Roman"/>
          <w:szCs w:val="24"/>
        </w:rPr>
        <w:t xml:space="preserve">Recommended preparation: SOCI 1001 </w:t>
      </w:r>
    </w:p>
    <w:p w:rsidR="00B10FB7" w:rsidRDefault="00496FD2" w:rsidP="00352204">
      <w:pPr>
        <w:rPr>
          <w:rFonts w:cs="Times New Roman"/>
          <w:szCs w:val="24"/>
        </w:rPr>
      </w:pPr>
      <w:r w:rsidRPr="00E15351">
        <w:rPr>
          <w:rFonts w:cs="Times New Roman"/>
          <w:szCs w:val="24"/>
        </w:rPr>
        <w:t xml:space="preserve">Grading Basis: Graded </w:t>
      </w:r>
    </w:p>
    <w:p w:rsidR="00B10FB7" w:rsidRDefault="00B10FB7" w:rsidP="00352204">
      <w:pPr>
        <w:rPr>
          <w:rFonts w:cs="Times New Roman"/>
          <w:szCs w:val="24"/>
        </w:rPr>
      </w:pPr>
    </w:p>
    <w:p w:rsidR="00B47D33" w:rsidRPr="00E15351" w:rsidRDefault="00496FD2" w:rsidP="00352204">
      <w:pPr>
        <w:rPr>
          <w:rFonts w:cs="Times New Roman"/>
          <w:szCs w:val="24"/>
        </w:rPr>
      </w:pPr>
      <w:r w:rsidRPr="00E15351">
        <w:rPr>
          <w:rFonts w:cs="Times New Roman"/>
          <w:szCs w:val="24"/>
        </w:rPr>
        <w:t>Social factors shaping the industrial food system, as well as a social analysis of viable alternatives.</w:t>
      </w:r>
    </w:p>
    <w:p w:rsidR="005C2CA6" w:rsidRPr="00E15351" w:rsidRDefault="005C2CA6" w:rsidP="00352204">
      <w:pPr>
        <w:rPr>
          <w:rFonts w:cs="Times New Roman"/>
          <w:szCs w:val="24"/>
        </w:rPr>
      </w:pPr>
    </w:p>
    <w:p w:rsidR="00352204" w:rsidRPr="00E15351" w:rsidRDefault="00352204" w:rsidP="00352204">
      <w:pPr>
        <w:rPr>
          <w:rFonts w:cs="Times New Roman"/>
          <w:b/>
          <w:szCs w:val="24"/>
        </w:rPr>
      </w:pPr>
      <w:r w:rsidRPr="00E15351">
        <w:rPr>
          <w:rFonts w:cs="Times New Roman"/>
          <w:b/>
          <w:szCs w:val="24"/>
        </w:rPr>
        <w:t>2020-114</w:t>
      </w:r>
      <w:r w:rsidRPr="00E15351">
        <w:rPr>
          <w:rFonts w:cs="Times New Roman"/>
          <w:b/>
          <w:szCs w:val="24"/>
        </w:rPr>
        <w:tab/>
        <w:t>SOCI 2709WE</w:t>
      </w:r>
      <w:r w:rsidRPr="00E15351">
        <w:rPr>
          <w:rFonts w:cs="Times New Roman"/>
          <w:b/>
          <w:szCs w:val="24"/>
        </w:rPr>
        <w:tab/>
        <w:t xml:space="preserve">Revise Course </w:t>
      </w:r>
      <w:r w:rsidRPr="00E15351">
        <w:rPr>
          <w:rFonts w:cs="Times New Roman"/>
          <w:b/>
          <w:color w:val="FF0000"/>
          <w:szCs w:val="24"/>
        </w:rPr>
        <w:t>(G) (S)</w:t>
      </w:r>
    </w:p>
    <w:p w:rsidR="00B10FB7" w:rsidRDefault="00B10FB7" w:rsidP="00352204">
      <w:pPr>
        <w:rPr>
          <w:rFonts w:cs="Times New Roman"/>
          <w:i/>
          <w:szCs w:val="24"/>
        </w:rPr>
      </w:pPr>
    </w:p>
    <w:p w:rsidR="00352204" w:rsidRPr="00E15351" w:rsidRDefault="00496FD2" w:rsidP="00352204">
      <w:pPr>
        <w:rPr>
          <w:rFonts w:cs="Times New Roman"/>
          <w:szCs w:val="24"/>
        </w:rPr>
      </w:pPr>
      <w:r w:rsidRPr="00E15351">
        <w:rPr>
          <w:rFonts w:cs="Times New Roman"/>
          <w:i/>
          <w:szCs w:val="24"/>
        </w:rPr>
        <w:t>Current Copy:</w:t>
      </w:r>
    </w:p>
    <w:p w:rsidR="00496FD2" w:rsidRPr="00E15351" w:rsidRDefault="00496FD2" w:rsidP="00352204">
      <w:pPr>
        <w:rPr>
          <w:rFonts w:cs="Times New Roman"/>
          <w:szCs w:val="24"/>
        </w:rPr>
      </w:pPr>
    </w:p>
    <w:p w:rsidR="00B10FB7" w:rsidRDefault="00907BDF" w:rsidP="00352204">
      <w:pPr>
        <w:rPr>
          <w:rFonts w:cs="Times New Roman"/>
          <w:szCs w:val="24"/>
        </w:rPr>
      </w:pPr>
      <w:r w:rsidRPr="00E15351">
        <w:rPr>
          <w:rFonts w:cs="Times New Roman"/>
          <w:szCs w:val="24"/>
        </w:rPr>
        <w:t xml:space="preserve">SOCI 2709W. Society and Climate Change </w:t>
      </w:r>
    </w:p>
    <w:p w:rsidR="00B10FB7" w:rsidRDefault="00907BDF" w:rsidP="00352204">
      <w:pPr>
        <w:rPr>
          <w:rFonts w:cs="Times New Roman"/>
          <w:szCs w:val="24"/>
        </w:rPr>
      </w:pPr>
      <w:r w:rsidRPr="00E15351">
        <w:rPr>
          <w:rFonts w:cs="Times New Roman"/>
          <w:szCs w:val="24"/>
        </w:rPr>
        <w:t xml:space="preserve">3.00 credits </w:t>
      </w:r>
    </w:p>
    <w:p w:rsidR="00B10FB7" w:rsidRDefault="00907BDF" w:rsidP="00352204">
      <w:pPr>
        <w:rPr>
          <w:rFonts w:cs="Times New Roman"/>
          <w:szCs w:val="24"/>
        </w:rPr>
      </w:pPr>
      <w:r w:rsidRPr="00E15351">
        <w:rPr>
          <w:rFonts w:cs="Times New Roman"/>
          <w:szCs w:val="24"/>
        </w:rPr>
        <w:t xml:space="preserve">Prerequisites: Open to sophomores or higher; ENGL 1010 or 1011 or 2011. </w:t>
      </w:r>
    </w:p>
    <w:p w:rsidR="00B10FB7" w:rsidRDefault="00907BDF" w:rsidP="00352204">
      <w:pPr>
        <w:rPr>
          <w:rFonts w:cs="Times New Roman"/>
          <w:szCs w:val="24"/>
        </w:rPr>
      </w:pPr>
      <w:r w:rsidRPr="00E15351">
        <w:rPr>
          <w:rFonts w:cs="Times New Roman"/>
          <w:szCs w:val="24"/>
        </w:rPr>
        <w:t xml:space="preserve">Recommended Preparation: SOCI 1001. Not open for credit to students who have passed SOCI 3271 when offered as Society and Climate Change. </w:t>
      </w:r>
    </w:p>
    <w:p w:rsidR="00B10FB7" w:rsidRDefault="00907BDF" w:rsidP="00352204">
      <w:pPr>
        <w:rPr>
          <w:rFonts w:cs="Times New Roman"/>
          <w:szCs w:val="24"/>
        </w:rPr>
      </w:pPr>
      <w:r w:rsidRPr="00E15351">
        <w:rPr>
          <w:rFonts w:cs="Times New Roman"/>
          <w:szCs w:val="24"/>
        </w:rPr>
        <w:t xml:space="preserve">Grading Basis: Graded </w:t>
      </w:r>
    </w:p>
    <w:p w:rsidR="00B10FB7" w:rsidRDefault="00B10FB7" w:rsidP="00352204">
      <w:pPr>
        <w:rPr>
          <w:rFonts w:cs="Times New Roman"/>
          <w:szCs w:val="24"/>
        </w:rPr>
      </w:pPr>
    </w:p>
    <w:p w:rsidR="00496FD2" w:rsidRPr="00E15351" w:rsidRDefault="00907BDF" w:rsidP="00352204">
      <w:pPr>
        <w:rPr>
          <w:rFonts w:cs="Times New Roman"/>
          <w:szCs w:val="24"/>
        </w:rPr>
      </w:pPr>
      <w:r w:rsidRPr="00E15351">
        <w:rPr>
          <w:rFonts w:cs="Times New Roman"/>
          <w:szCs w:val="24"/>
        </w:rPr>
        <w:t>Sociological perspectives on the social, economic, political, and environmental causes and consequences of anthropogenic global climate change.</w:t>
      </w:r>
    </w:p>
    <w:p w:rsidR="00907BDF" w:rsidRPr="00E15351" w:rsidRDefault="00907BDF" w:rsidP="00352204">
      <w:pPr>
        <w:rPr>
          <w:rFonts w:cs="Times New Roman"/>
          <w:szCs w:val="24"/>
        </w:rPr>
      </w:pPr>
    </w:p>
    <w:p w:rsidR="00451BF8" w:rsidRPr="00E15351" w:rsidRDefault="00451BF8" w:rsidP="00451BF8">
      <w:pPr>
        <w:rPr>
          <w:rFonts w:cs="Times New Roman"/>
          <w:szCs w:val="24"/>
        </w:rPr>
      </w:pPr>
      <w:r>
        <w:rPr>
          <w:rFonts w:cs="Times New Roman"/>
          <w:i/>
          <w:szCs w:val="24"/>
        </w:rPr>
        <w:t>Approv</w:t>
      </w:r>
      <w:r w:rsidRPr="00E15351">
        <w:rPr>
          <w:rFonts w:cs="Times New Roman"/>
          <w:i/>
          <w:szCs w:val="24"/>
        </w:rPr>
        <w:t>ed Copy:</w:t>
      </w:r>
    </w:p>
    <w:p w:rsidR="00907BDF" w:rsidRPr="00E15351" w:rsidRDefault="00907BDF" w:rsidP="00352204">
      <w:pPr>
        <w:rPr>
          <w:rFonts w:cs="Times New Roman"/>
          <w:szCs w:val="24"/>
        </w:rPr>
      </w:pPr>
    </w:p>
    <w:p w:rsidR="002B2087" w:rsidRDefault="005C75D5" w:rsidP="00352204">
      <w:pPr>
        <w:rPr>
          <w:rFonts w:cs="Times New Roman"/>
          <w:szCs w:val="24"/>
        </w:rPr>
      </w:pPr>
      <w:r w:rsidRPr="00E15351">
        <w:rPr>
          <w:rFonts w:cs="Times New Roman"/>
          <w:szCs w:val="24"/>
        </w:rPr>
        <w:lastRenderedPageBreak/>
        <w:t>SOCI 2709W</w:t>
      </w:r>
      <w:r w:rsidRPr="002B2087">
        <w:rPr>
          <w:rFonts w:cs="Times New Roman"/>
          <w:szCs w:val="24"/>
          <w:highlight w:val="yellow"/>
        </w:rPr>
        <w:t>E</w:t>
      </w:r>
      <w:r w:rsidRPr="00E15351">
        <w:rPr>
          <w:rFonts w:cs="Times New Roman"/>
          <w:szCs w:val="24"/>
        </w:rPr>
        <w:t xml:space="preserve">. Society and Climate Change </w:t>
      </w:r>
    </w:p>
    <w:p w:rsidR="002B2087" w:rsidRDefault="005C75D5" w:rsidP="00352204">
      <w:pPr>
        <w:rPr>
          <w:rFonts w:cs="Times New Roman"/>
          <w:szCs w:val="24"/>
        </w:rPr>
      </w:pPr>
      <w:r w:rsidRPr="00E15351">
        <w:rPr>
          <w:rFonts w:cs="Times New Roman"/>
          <w:szCs w:val="24"/>
        </w:rPr>
        <w:t xml:space="preserve">3.00 credits </w:t>
      </w:r>
    </w:p>
    <w:p w:rsidR="002B2087" w:rsidRDefault="005C75D5" w:rsidP="00352204">
      <w:pPr>
        <w:rPr>
          <w:rFonts w:cs="Times New Roman"/>
          <w:szCs w:val="24"/>
        </w:rPr>
      </w:pPr>
      <w:r w:rsidRPr="00E15351">
        <w:rPr>
          <w:rFonts w:cs="Times New Roman"/>
          <w:szCs w:val="24"/>
        </w:rPr>
        <w:t xml:space="preserve">Prerequisites: Open to sophomores or higher; ENGL 1010 or 1011 or 2011. </w:t>
      </w:r>
    </w:p>
    <w:p w:rsidR="002B2087" w:rsidRDefault="005C75D5" w:rsidP="00352204">
      <w:pPr>
        <w:rPr>
          <w:rFonts w:cs="Times New Roman"/>
          <w:szCs w:val="24"/>
        </w:rPr>
      </w:pPr>
      <w:r w:rsidRPr="00E15351">
        <w:rPr>
          <w:rFonts w:cs="Times New Roman"/>
          <w:szCs w:val="24"/>
        </w:rPr>
        <w:t xml:space="preserve">Recommended Preparation: SOCI 1001. Not open for credit to students who have passed SOCI 3271 when offered as Society and Climate Change. </w:t>
      </w:r>
    </w:p>
    <w:p w:rsidR="002B2087" w:rsidRDefault="005C75D5" w:rsidP="00352204">
      <w:pPr>
        <w:rPr>
          <w:rFonts w:cs="Times New Roman"/>
          <w:szCs w:val="24"/>
        </w:rPr>
      </w:pPr>
      <w:r w:rsidRPr="00E15351">
        <w:rPr>
          <w:rFonts w:cs="Times New Roman"/>
          <w:szCs w:val="24"/>
        </w:rPr>
        <w:t xml:space="preserve">Grading Basis: Graded </w:t>
      </w:r>
    </w:p>
    <w:p w:rsidR="002B2087" w:rsidRDefault="002B2087" w:rsidP="00352204">
      <w:pPr>
        <w:rPr>
          <w:rFonts w:cs="Times New Roman"/>
          <w:szCs w:val="24"/>
        </w:rPr>
      </w:pPr>
    </w:p>
    <w:p w:rsidR="00907BDF" w:rsidRPr="00E15351" w:rsidRDefault="005C75D5" w:rsidP="00352204">
      <w:pPr>
        <w:rPr>
          <w:rFonts w:cs="Times New Roman"/>
          <w:szCs w:val="24"/>
        </w:rPr>
      </w:pPr>
      <w:r w:rsidRPr="00E15351">
        <w:rPr>
          <w:rFonts w:cs="Times New Roman"/>
          <w:szCs w:val="24"/>
        </w:rPr>
        <w:t>Sociological perspectives on the social, economic, political, and environmental causes and consequences of anthropogenic global climate change.</w:t>
      </w:r>
    </w:p>
    <w:p w:rsidR="00496FD2" w:rsidRPr="00E15351" w:rsidRDefault="00496FD2" w:rsidP="00352204">
      <w:pPr>
        <w:rPr>
          <w:rFonts w:cs="Times New Roman"/>
          <w:szCs w:val="24"/>
        </w:rPr>
      </w:pPr>
    </w:p>
    <w:p w:rsidR="00352204" w:rsidRPr="00E15351" w:rsidRDefault="00352204" w:rsidP="00352204">
      <w:pPr>
        <w:rPr>
          <w:rFonts w:cs="Times New Roman"/>
          <w:b/>
          <w:color w:val="FF0000"/>
          <w:szCs w:val="24"/>
        </w:rPr>
      </w:pPr>
      <w:r w:rsidRPr="00E15351">
        <w:rPr>
          <w:rFonts w:cs="Times New Roman"/>
          <w:b/>
          <w:szCs w:val="24"/>
        </w:rPr>
        <w:t>2020-115</w:t>
      </w:r>
      <w:r w:rsidRPr="00E15351">
        <w:rPr>
          <w:rFonts w:cs="Times New Roman"/>
          <w:b/>
          <w:szCs w:val="24"/>
        </w:rPr>
        <w:tab/>
        <w:t>CHIN 3230W</w:t>
      </w:r>
      <w:r w:rsidRPr="00E15351">
        <w:rPr>
          <w:rFonts w:cs="Times New Roman"/>
          <w:b/>
          <w:szCs w:val="24"/>
        </w:rPr>
        <w:tab/>
      </w:r>
      <w:r w:rsidRPr="00E15351">
        <w:rPr>
          <w:rFonts w:cs="Times New Roman"/>
          <w:b/>
          <w:szCs w:val="24"/>
        </w:rPr>
        <w:tab/>
        <w:t xml:space="preserve">Revise Course </w:t>
      </w:r>
      <w:r w:rsidRPr="00E15351">
        <w:rPr>
          <w:rFonts w:cs="Times New Roman"/>
          <w:b/>
          <w:color w:val="FF0000"/>
          <w:szCs w:val="24"/>
        </w:rPr>
        <w:t>(G) (S)</w:t>
      </w:r>
    </w:p>
    <w:p w:rsidR="00352204" w:rsidRPr="00E15351" w:rsidRDefault="00352204" w:rsidP="00B21A19">
      <w:pPr>
        <w:rPr>
          <w:rFonts w:cs="Times New Roman"/>
          <w:szCs w:val="24"/>
        </w:rPr>
      </w:pPr>
    </w:p>
    <w:p w:rsidR="005C75D5" w:rsidRPr="00E15351" w:rsidRDefault="005C75D5" w:rsidP="00B21A19">
      <w:pPr>
        <w:rPr>
          <w:rFonts w:cs="Times New Roman"/>
          <w:szCs w:val="24"/>
        </w:rPr>
      </w:pPr>
      <w:r w:rsidRPr="00E15351">
        <w:rPr>
          <w:rFonts w:cs="Times New Roman"/>
          <w:i/>
          <w:szCs w:val="24"/>
        </w:rPr>
        <w:t>Current Copy:</w:t>
      </w:r>
    </w:p>
    <w:p w:rsidR="005C75D5" w:rsidRPr="00E15351" w:rsidRDefault="005C75D5" w:rsidP="00B21A19">
      <w:pPr>
        <w:rPr>
          <w:rFonts w:cs="Times New Roman"/>
          <w:szCs w:val="24"/>
        </w:rPr>
      </w:pPr>
    </w:p>
    <w:p w:rsidR="002B2087" w:rsidRDefault="0097200C" w:rsidP="00B21A19">
      <w:pPr>
        <w:rPr>
          <w:rFonts w:cs="Times New Roman"/>
          <w:szCs w:val="24"/>
        </w:rPr>
      </w:pPr>
      <w:r w:rsidRPr="00E15351">
        <w:rPr>
          <w:rFonts w:cs="Times New Roman"/>
          <w:szCs w:val="24"/>
        </w:rPr>
        <w:t xml:space="preserve">CHIN 3230. Language &amp; Identity in Greater China </w:t>
      </w:r>
    </w:p>
    <w:p w:rsidR="002B2087" w:rsidRDefault="0097200C" w:rsidP="00B21A19">
      <w:pPr>
        <w:rPr>
          <w:rFonts w:cs="Times New Roman"/>
          <w:szCs w:val="24"/>
        </w:rPr>
      </w:pPr>
      <w:r w:rsidRPr="00E15351">
        <w:rPr>
          <w:rFonts w:cs="Times New Roman"/>
          <w:szCs w:val="24"/>
        </w:rPr>
        <w:t xml:space="preserve">3.00 credits </w:t>
      </w:r>
    </w:p>
    <w:p w:rsidR="002B2087" w:rsidRDefault="0097200C" w:rsidP="00B21A19">
      <w:pPr>
        <w:rPr>
          <w:rFonts w:cs="Times New Roman"/>
          <w:szCs w:val="24"/>
        </w:rPr>
      </w:pPr>
      <w:r w:rsidRPr="00E15351">
        <w:rPr>
          <w:rFonts w:cs="Times New Roman"/>
          <w:szCs w:val="24"/>
        </w:rPr>
        <w:t xml:space="preserve">Prerequisites: None. </w:t>
      </w:r>
    </w:p>
    <w:p w:rsidR="002B2087" w:rsidRDefault="0097200C" w:rsidP="00B21A19">
      <w:pPr>
        <w:rPr>
          <w:rFonts w:cs="Times New Roman"/>
          <w:szCs w:val="24"/>
        </w:rPr>
      </w:pPr>
      <w:r w:rsidRPr="00E15351">
        <w:rPr>
          <w:rFonts w:cs="Times New Roman"/>
          <w:szCs w:val="24"/>
        </w:rPr>
        <w:t xml:space="preserve">Grading Basis: Graded </w:t>
      </w:r>
    </w:p>
    <w:p w:rsidR="002B2087" w:rsidRDefault="002B2087" w:rsidP="00B21A19">
      <w:pPr>
        <w:rPr>
          <w:rFonts w:cs="Times New Roman"/>
          <w:szCs w:val="24"/>
        </w:rPr>
      </w:pPr>
    </w:p>
    <w:p w:rsidR="005C75D5" w:rsidRPr="00E15351" w:rsidRDefault="0097200C" w:rsidP="00B21A19">
      <w:pPr>
        <w:rPr>
          <w:rFonts w:cs="Times New Roman"/>
          <w:szCs w:val="24"/>
        </w:rPr>
      </w:pPr>
      <w:r w:rsidRPr="00E15351">
        <w:rPr>
          <w:rFonts w:cs="Times New Roman"/>
          <w:szCs w:val="24"/>
        </w:rPr>
        <w:t>Topics include role of language, linguistic indexing of socio-economic class, dialects and regional language variation, impact of state policies, linguistic borrowings, bilingualism and bicultural identity, and language shift and attrition in greater China. Taught in English. CA 4-INT.</w:t>
      </w:r>
    </w:p>
    <w:p w:rsidR="0097200C" w:rsidRPr="00E15351" w:rsidRDefault="0097200C" w:rsidP="00B21A19">
      <w:pPr>
        <w:rPr>
          <w:rFonts w:cs="Times New Roman"/>
          <w:szCs w:val="24"/>
        </w:rPr>
      </w:pPr>
    </w:p>
    <w:p w:rsidR="0097200C" w:rsidRPr="00E15351" w:rsidRDefault="00451BF8" w:rsidP="00B21A19">
      <w:pPr>
        <w:rPr>
          <w:rFonts w:cs="Times New Roman"/>
          <w:szCs w:val="24"/>
        </w:rPr>
      </w:pPr>
      <w:r>
        <w:rPr>
          <w:rFonts w:cs="Times New Roman"/>
          <w:i/>
          <w:szCs w:val="24"/>
        </w:rPr>
        <w:t>Approv</w:t>
      </w:r>
      <w:r w:rsidR="0097200C" w:rsidRPr="00E15351">
        <w:rPr>
          <w:rFonts w:cs="Times New Roman"/>
          <w:i/>
          <w:szCs w:val="24"/>
        </w:rPr>
        <w:t>ed Copy:</w:t>
      </w:r>
    </w:p>
    <w:p w:rsidR="0097200C" w:rsidRPr="00E15351" w:rsidRDefault="0097200C" w:rsidP="00B21A19">
      <w:pPr>
        <w:rPr>
          <w:rFonts w:cs="Times New Roman"/>
          <w:szCs w:val="24"/>
        </w:rPr>
      </w:pPr>
    </w:p>
    <w:p w:rsidR="002B2087" w:rsidRDefault="00E15351" w:rsidP="00B21A19">
      <w:pPr>
        <w:rPr>
          <w:rFonts w:cs="Times New Roman"/>
          <w:szCs w:val="24"/>
        </w:rPr>
      </w:pPr>
      <w:r w:rsidRPr="00E15351">
        <w:rPr>
          <w:rFonts w:cs="Times New Roman"/>
          <w:szCs w:val="24"/>
        </w:rPr>
        <w:t xml:space="preserve">CHIN 3230. Language &amp; Identity in Greater China </w:t>
      </w:r>
    </w:p>
    <w:p w:rsidR="002B2087" w:rsidRDefault="00E15351" w:rsidP="00B21A19">
      <w:pPr>
        <w:rPr>
          <w:rFonts w:cs="Times New Roman"/>
          <w:szCs w:val="24"/>
        </w:rPr>
      </w:pPr>
      <w:r w:rsidRPr="00E15351">
        <w:rPr>
          <w:rFonts w:cs="Times New Roman"/>
          <w:szCs w:val="24"/>
        </w:rPr>
        <w:t xml:space="preserve">3.00 credits </w:t>
      </w:r>
    </w:p>
    <w:p w:rsidR="002B2087" w:rsidRDefault="00E15351" w:rsidP="00B21A19">
      <w:pPr>
        <w:rPr>
          <w:rFonts w:cs="Times New Roman"/>
          <w:szCs w:val="24"/>
        </w:rPr>
      </w:pPr>
      <w:r w:rsidRPr="00E15351">
        <w:rPr>
          <w:rFonts w:cs="Times New Roman"/>
          <w:szCs w:val="24"/>
        </w:rPr>
        <w:t xml:space="preserve">Prerequisites: None. </w:t>
      </w:r>
    </w:p>
    <w:p w:rsidR="002B2087" w:rsidRDefault="00E15351" w:rsidP="00B21A19">
      <w:pPr>
        <w:rPr>
          <w:rFonts w:cs="Times New Roman"/>
          <w:szCs w:val="24"/>
        </w:rPr>
      </w:pPr>
      <w:r w:rsidRPr="00E15351">
        <w:rPr>
          <w:rFonts w:cs="Times New Roman"/>
          <w:szCs w:val="24"/>
        </w:rPr>
        <w:t xml:space="preserve">Grading Basis: Graded </w:t>
      </w:r>
    </w:p>
    <w:p w:rsidR="002B2087" w:rsidRDefault="002B2087" w:rsidP="00B21A19">
      <w:pPr>
        <w:rPr>
          <w:rFonts w:cs="Times New Roman"/>
          <w:szCs w:val="24"/>
        </w:rPr>
      </w:pPr>
    </w:p>
    <w:p w:rsidR="002B2087" w:rsidRDefault="00E15351" w:rsidP="00B21A19">
      <w:pPr>
        <w:rPr>
          <w:rFonts w:cs="Times New Roman"/>
          <w:szCs w:val="24"/>
        </w:rPr>
      </w:pPr>
      <w:r w:rsidRPr="00E15351">
        <w:rPr>
          <w:rFonts w:cs="Times New Roman"/>
          <w:szCs w:val="24"/>
        </w:rPr>
        <w:t xml:space="preserve">Topics include </w:t>
      </w:r>
      <w:r w:rsidR="00451BF8" w:rsidRPr="00451BF8">
        <w:rPr>
          <w:rFonts w:cs="Times New Roman"/>
          <w:szCs w:val="24"/>
          <w:highlight w:val="yellow"/>
        </w:rPr>
        <w:t>the</w:t>
      </w:r>
      <w:r w:rsidR="00451BF8">
        <w:rPr>
          <w:rFonts w:cs="Times New Roman"/>
          <w:szCs w:val="24"/>
        </w:rPr>
        <w:t xml:space="preserve"> </w:t>
      </w:r>
      <w:r w:rsidRPr="00E15351">
        <w:rPr>
          <w:rFonts w:cs="Times New Roman"/>
          <w:szCs w:val="24"/>
        </w:rPr>
        <w:t xml:space="preserve">role of language, linguistic indexing of socio-economic class, dialects and regional language variation, impact of state policies, linguistic borrowings, bilingualism and bicultural identity, and language shift and attrition in greater China. Taught in English. CA 4-INT. </w:t>
      </w:r>
    </w:p>
    <w:p w:rsidR="002B2087" w:rsidRDefault="002B2087" w:rsidP="00B21A19">
      <w:pPr>
        <w:rPr>
          <w:rFonts w:cs="Times New Roman"/>
          <w:szCs w:val="24"/>
        </w:rPr>
      </w:pPr>
    </w:p>
    <w:p w:rsidR="002B2087" w:rsidRPr="002B2087" w:rsidRDefault="00E15351" w:rsidP="00B21A19">
      <w:pPr>
        <w:rPr>
          <w:rFonts w:cs="Times New Roman"/>
          <w:szCs w:val="24"/>
          <w:highlight w:val="yellow"/>
        </w:rPr>
      </w:pPr>
      <w:r w:rsidRPr="002B2087">
        <w:rPr>
          <w:rFonts w:cs="Times New Roman"/>
          <w:szCs w:val="24"/>
          <w:highlight w:val="yellow"/>
        </w:rPr>
        <w:t xml:space="preserve">CHIN 3230W. Language &amp; Identity in Greater China </w:t>
      </w:r>
    </w:p>
    <w:p w:rsidR="002B2087" w:rsidRPr="002B2087" w:rsidRDefault="00E15351" w:rsidP="00B21A19">
      <w:pPr>
        <w:rPr>
          <w:rFonts w:cs="Times New Roman"/>
          <w:szCs w:val="24"/>
          <w:highlight w:val="yellow"/>
        </w:rPr>
      </w:pPr>
      <w:r w:rsidRPr="002B2087">
        <w:rPr>
          <w:rFonts w:cs="Times New Roman"/>
          <w:szCs w:val="24"/>
          <w:highlight w:val="yellow"/>
        </w:rPr>
        <w:t xml:space="preserve">3.00 credits </w:t>
      </w:r>
    </w:p>
    <w:p w:rsidR="002B2087" w:rsidRPr="002B2087" w:rsidRDefault="00E15351" w:rsidP="00B21A19">
      <w:pPr>
        <w:rPr>
          <w:rFonts w:cs="Times New Roman"/>
          <w:szCs w:val="24"/>
          <w:highlight w:val="yellow"/>
        </w:rPr>
      </w:pPr>
      <w:r w:rsidRPr="002B2087">
        <w:rPr>
          <w:rFonts w:cs="Times New Roman"/>
          <w:szCs w:val="24"/>
          <w:highlight w:val="yellow"/>
        </w:rPr>
        <w:t xml:space="preserve">Prerequisites: ENGL 1007 and 1010 and 1011 and 2011. Instructor consent required. </w:t>
      </w:r>
    </w:p>
    <w:p w:rsidR="0097200C" w:rsidRPr="00E15351" w:rsidRDefault="00E15351" w:rsidP="00B21A19">
      <w:pPr>
        <w:rPr>
          <w:rFonts w:cs="Times New Roman"/>
          <w:szCs w:val="24"/>
        </w:rPr>
      </w:pPr>
      <w:r w:rsidRPr="002B2087">
        <w:rPr>
          <w:rFonts w:cs="Times New Roman"/>
          <w:szCs w:val="24"/>
          <w:highlight w:val="yellow"/>
        </w:rPr>
        <w:t>Grading Basis: Graded</w:t>
      </w:r>
    </w:p>
    <w:p w:rsidR="00B21A19" w:rsidRDefault="00B21A19" w:rsidP="00B21A19">
      <w:pPr>
        <w:rPr>
          <w:rFonts w:cs="Times New Roman"/>
          <w:szCs w:val="24"/>
        </w:rPr>
      </w:pPr>
    </w:p>
    <w:p w:rsidR="000F2AA1" w:rsidRPr="007F2A9C" w:rsidRDefault="000F2AA1" w:rsidP="000F2AA1">
      <w:pPr>
        <w:rPr>
          <w:b/>
        </w:rPr>
      </w:pPr>
      <w:r>
        <w:rPr>
          <w:b/>
        </w:rPr>
        <w:t>2020-124</w:t>
      </w:r>
      <w:r>
        <w:rPr>
          <w:b/>
        </w:rPr>
        <w:tab/>
        <w:t>COMM 4979</w:t>
      </w:r>
      <w:r>
        <w:rPr>
          <w:b/>
        </w:rPr>
        <w:tab/>
      </w:r>
      <w:r>
        <w:rPr>
          <w:b/>
        </w:rPr>
        <w:tab/>
        <w:t xml:space="preserve">Add Course </w:t>
      </w:r>
      <w:r w:rsidRPr="007F2A9C">
        <w:rPr>
          <w:b/>
          <w:color w:val="FF0000"/>
        </w:rPr>
        <w:t>(S)</w:t>
      </w:r>
    </w:p>
    <w:p w:rsidR="000F2AA1" w:rsidRPr="00382FE2" w:rsidRDefault="000F2AA1" w:rsidP="000F2AA1"/>
    <w:p w:rsidR="000F2AA1" w:rsidRPr="00282880" w:rsidRDefault="00282880" w:rsidP="000F2AA1">
      <w:pPr>
        <w:rPr>
          <w:i/>
        </w:rPr>
      </w:pPr>
      <w:r>
        <w:rPr>
          <w:i/>
        </w:rPr>
        <w:t>Approved Copy:</w:t>
      </w:r>
    </w:p>
    <w:p w:rsidR="000F2AA1" w:rsidRDefault="000F2AA1" w:rsidP="000F2AA1"/>
    <w:p w:rsidR="000F2AA1" w:rsidRDefault="000F2AA1" w:rsidP="000F2AA1">
      <w:r>
        <w:t>COMM 4979. Digital Portfolio</w:t>
      </w:r>
    </w:p>
    <w:p w:rsidR="000F2AA1" w:rsidRDefault="000F2AA1" w:rsidP="000F2AA1">
      <w:r>
        <w:lastRenderedPageBreak/>
        <w:t>1.00 - 3.00 credits</w:t>
      </w:r>
    </w:p>
    <w:p w:rsidR="000F2AA1" w:rsidRDefault="000F2AA1" w:rsidP="000F2AA1">
      <w:r>
        <w:t>Prerequisites: At least 12 units of 2000 level or above Communication Sciences courses; open to juniors or higher. May be repeated once for credit up to a maximum of three credits.</w:t>
      </w:r>
    </w:p>
    <w:p w:rsidR="000F2AA1" w:rsidRDefault="000F2AA1" w:rsidP="000F2AA1">
      <w:r>
        <w:t>Grading Basis: Satisfactory/Unsatisfactory</w:t>
      </w:r>
    </w:p>
    <w:p w:rsidR="000F2AA1" w:rsidRDefault="000F2AA1" w:rsidP="000F2AA1"/>
    <w:p w:rsidR="000F2AA1" w:rsidRDefault="000F2AA1" w:rsidP="000F2AA1">
      <w:r>
        <w:t xml:space="preserve">Students develop a digital portfolio for presenting their work to professional and graduate-level audiences.  Student's portfolio will be evaluated by course supervisor.  </w:t>
      </w:r>
    </w:p>
    <w:p w:rsidR="000F2AA1" w:rsidRDefault="000F2AA1" w:rsidP="000F2AA1"/>
    <w:p w:rsidR="000F2AA1" w:rsidRDefault="000F2AA1" w:rsidP="000F2AA1">
      <w:pPr>
        <w:rPr>
          <w:rFonts w:cs="Times New Roman"/>
          <w:b/>
          <w:szCs w:val="24"/>
        </w:rPr>
      </w:pPr>
    </w:p>
    <w:p w:rsidR="000F2AA1" w:rsidRPr="00A10C5D" w:rsidRDefault="000F2AA1" w:rsidP="000F2AA1">
      <w:pPr>
        <w:rPr>
          <w:b/>
        </w:rPr>
      </w:pPr>
      <w:r>
        <w:rPr>
          <w:b/>
        </w:rPr>
        <w:t>2020-125</w:t>
      </w:r>
      <w:r>
        <w:rPr>
          <w:b/>
        </w:rPr>
        <w:tab/>
        <w:t>COMM 1300</w:t>
      </w:r>
      <w:r>
        <w:rPr>
          <w:b/>
        </w:rPr>
        <w:tab/>
      </w:r>
      <w:r>
        <w:rPr>
          <w:b/>
        </w:rPr>
        <w:tab/>
        <w:t xml:space="preserve">Revise Course </w:t>
      </w:r>
      <w:r w:rsidRPr="00A10C5D">
        <w:rPr>
          <w:b/>
          <w:color w:val="FF0000"/>
        </w:rPr>
        <w:t>(S)</w:t>
      </w:r>
    </w:p>
    <w:p w:rsidR="000F2AA1" w:rsidRDefault="000F2AA1" w:rsidP="000F2AA1"/>
    <w:p w:rsidR="000F2AA1" w:rsidRDefault="000F2AA1" w:rsidP="000F2AA1">
      <w:r>
        <w:rPr>
          <w:i/>
        </w:rPr>
        <w:t>Justification:</w:t>
      </w:r>
    </w:p>
    <w:p w:rsidR="000F2AA1" w:rsidRDefault="000F2AA1" w:rsidP="000F2AA1"/>
    <w:p w:rsidR="000F2AA1" w:rsidRDefault="000F2AA1" w:rsidP="000F2AA1">
      <w:r w:rsidRPr="00372E9B">
        <w:t>The change in name reflects the evolution of the subject matter of the course as presently taught.</w:t>
      </w:r>
      <w:r>
        <w:t xml:space="preserve"> </w:t>
      </w:r>
    </w:p>
    <w:p w:rsidR="000F2AA1" w:rsidRPr="00A10C5D" w:rsidRDefault="000F2AA1" w:rsidP="000F2AA1"/>
    <w:p w:rsidR="000F2AA1" w:rsidRDefault="000F2AA1" w:rsidP="000F2AA1">
      <w:r>
        <w:rPr>
          <w:i/>
        </w:rPr>
        <w:t>Current Copy:</w:t>
      </w:r>
    </w:p>
    <w:p w:rsidR="000F2AA1" w:rsidRDefault="000F2AA1" w:rsidP="000F2AA1"/>
    <w:p w:rsidR="000F2AA1" w:rsidRDefault="000F2AA1" w:rsidP="000F2AA1">
      <w:r>
        <w:t>COMM 1300. Mass Communication Systems</w:t>
      </w:r>
    </w:p>
    <w:p w:rsidR="000F2AA1" w:rsidRDefault="000F2AA1" w:rsidP="000F2AA1">
      <w:r>
        <w:t>3.00 credits</w:t>
      </w:r>
    </w:p>
    <w:p w:rsidR="000F2AA1" w:rsidRDefault="000F2AA1" w:rsidP="000F2AA1">
      <w:r>
        <w:t>Prerequisites: None.</w:t>
      </w:r>
    </w:p>
    <w:p w:rsidR="000F2AA1" w:rsidRDefault="000F2AA1" w:rsidP="000F2AA1">
      <w:r>
        <w:t>Grading Basis: Graded</w:t>
      </w:r>
    </w:p>
    <w:p w:rsidR="000F2AA1" w:rsidRDefault="000F2AA1" w:rsidP="000F2AA1"/>
    <w:p w:rsidR="000F2AA1" w:rsidRPr="00A10C5D" w:rsidRDefault="000F2AA1" w:rsidP="000F2AA1">
      <w:r>
        <w:t>The history, organizational structure, economics and functioning of technologically-based communication systems and the relationship of these factors to mass communication issues and effects.</w:t>
      </w:r>
    </w:p>
    <w:p w:rsidR="000F2AA1" w:rsidRDefault="000F2AA1" w:rsidP="000F2AA1"/>
    <w:p w:rsidR="00282880" w:rsidRPr="00282880" w:rsidRDefault="00282880" w:rsidP="00282880">
      <w:pPr>
        <w:rPr>
          <w:i/>
        </w:rPr>
      </w:pPr>
      <w:r>
        <w:rPr>
          <w:i/>
        </w:rPr>
        <w:t>Approved Copy:</w:t>
      </w:r>
    </w:p>
    <w:p w:rsidR="000F2AA1" w:rsidRDefault="000F2AA1" w:rsidP="000F2AA1"/>
    <w:p w:rsidR="000F2AA1" w:rsidRDefault="000F2AA1" w:rsidP="000F2AA1">
      <w:r>
        <w:t>COMM 2600.  Media in the Information Age</w:t>
      </w:r>
    </w:p>
    <w:p w:rsidR="000F2AA1" w:rsidRDefault="000F2AA1" w:rsidP="000F2AA1">
      <w:r>
        <w:t>3.00 Credits</w:t>
      </w:r>
    </w:p>
    <w:p w:rsidR="000F2AA1" w:rsidRDefault="000F2AA1" w:rsidP="000F2AA1">
      <w:r>
        <w:t>Prerequisites: None.</w:t>
      </w:r>
    </w:p>
    <w:p w:rsidR="000F2AA1" w:rsidRDefault="000F2AA1" w:rsidP="000F2AA1">
      <w:r>
        <w:t>Recommended Preparation: COMM 1000, which may be taken concurrently.</w:t>
      </w:r>
    </w:p>
    <w:p w:rsidR="000F2AA1" w:rsidRDefault="000F2AA1" w:rsidP="000F2AA1">
      <w:r>
        <w:t>Grading Basis: Graded</w:t>
      </w:r>
    </w:p>
    <w:p w:rsidR="000F2AA1" w:rsidRDefault="000F2AA1" w:rsidP="000F2AA1"/>
    <w:p w:rsidR="000F2AA1" w:rsidRPr="00A10C5D" w:rsidRDefault="000F2AA1" w:rsidP="000F2AA1">
      <w:r>
        <w:t>The history, organizational structure, economics, policy, and functioning of technologically-based communication systems and the relationship of these factors to media issues, effects, and culture.</w:t>
      </w:r>
    </w:p>
    <w:p w:rsidR="000F2AA1" w:rsidRDefault="000F2AA1" w:rsidP="000F2AA1"/>
    <w:p w:rsidR="000F2AA1" w:rsidRPr="00491145" w:rsidRDefault="000F2AA1" w:rsidP="000F2AA1">
      <w:pPr>
        <w:spacing w:after="240"/>
        <w:rPr>
          <w:rFonts w:eastAsia="Times New Roman" w:cs="Times New Roman"/>
          <w:b/>
        </w:rPr>
      </w:pPr>
      <w:r>
        <w:rPr>
          <w:rFonts w:eastAsia="Times New Roman" w:cs="Times New Roman"/>
          <w:b/>
        </w:rPr>
        <w:t>2020-126</w:t>
      </w:r>
      <w:r>
        <w:rPr>
          <w:rFonts w:eastAsia="Times New Roman" w:cs="Times New Roman"/>
          <w:b/>
        </w:rPr>
        <w:tab/>
      </w:r>
      <w:r w:rsidRPr="00491145">
        <w:rPr>
          <w:rFonts w:eastAsia="Times New Roman" w:cs="Times New Roman"/>
          <w:b/>
        </w:rPr>
        <w:t>COMM 3450</w:t>
      </w:r>
      <w:r>
        <w:rPr>
          <w:rFonts w:eastAsia="Times New Roman" w:cs="Times New Roman"/>
          <w:b/>
        </w:rPr>
        <w:t>/WGSS 3268</w:t>
      </w:r>
      <w:r w:rsidRPr="00491145">
        <w:rPr>
          <w:rFonts w:eastAsia="Times New Roman" w:cs="Times New Roman"/>
          <w:b/>
        </w:rPr>
        <w:tab/>
      </w:r>
      <w:r w:rsidRPr="00491145">
        <w:rPr>
          <w:rFonts w:eastAsia="Times New Roman" w:cs="Times New Roman"/>
          <w:b/>
        </w:rPr>
        <w:tab/>
        <w:t>Revise Course</w:t>
      </w:r>
    </w:p>
    <w:p w:rsidR="000F2AA1" w:rsidRPr="00D84643" w:rsidRDefault="000F2AA1" w:rsidP="000F2AA1">
      <w:pPr>
        <w:spacing w:after="240"/>
        <w:rPr>
          <w:rFonts w:eastAsia="Times New Roman" w:cs="Times New Roman"/>
        </w:rPr>
      </w:pPr>
      <w:r w:rsidRPr="00491145">
        <w:rPr>
          <w:rFonts w:eastAsia="Times New Roman" w:cs="Times New Roman"/>
          <w:i/>
        </w:rPr>
        <w:t>Justification:</w:t>
      </w:r>
      <w:r>
        <w:rPr>
          <w:rFonts w:eastAsia="Times New Roman" w:cs="Times New Roman"/>
          <w:i/>
        </w:rPr>
        <w:t xml:space="preserve"> </w:t>
      </w:r>
      <w:r>
        <w:rPr>
          <w:rFonts w:eastAsia="Times New Roman" w:cs="Times New Roman"/>
        </w:rPr>
        <w:t>Altering the catalog copy to reflect current conceptions of gender and removing the “male/female” dichotomy, which is outdated.</w:t>
      </w:r>
    </w:p>
    <w:p w:rsidR="000F2AA1" w:rsidRPr="00491145" w:rsidRDefault="000F2AA1" w:rsidP="000F2AA1">
      <w:pPr>
        <w:spacing w:after="240"/>
        <w:rPr>
          <w:rFonts w:eastAsia="Times New Roman" w:cs="Times New Roman"/>
        </w:rPr>
      </w:pPr>
      <w:r w:rsidRPr="00491145">
        <w:rPr>
          <w:rFonts w:eastAsia="Times New Roman" w:cs="Times New Roman"/>
          <w:i/>
        </w:rPr>
        <w:t>Current Copy:</w:t>
      </w:r>
    </w:p>
    <w:p w:rsidR="000F2AA1" w:rsidRPr="00491145" w:rsidRDefault="000F2AA1" w:rsidP="000F2AA1">
      <w:pPr>
        <w:rPr>
          <w:rFonts w:eastAsia="Times New Roman" w:cs="Times New Roman"/>
        </w:rPr>
      </w:pPr>
      <w:r w:rsidRPr="00491145">
        <w:rPr>
          <w:rFonts w:eastAsia="Times New Roman" w:cs="Times New Roman"/>
        </w:rPr>
        <w:t>COMM 3450. Gender and Communication</w:t>
      </w:r>
    </w:p>
    <w:p w:rsidR="000F2AA1" w:rsidRPr="00491145" w:rsidRDefault="000F2AA1" w:rsidP="000F2AA1">
      <w:pPr>
        <w:rPr>
          <w:rFonts w:eastAsia="Times New Roman" w:cs="Times New Roman"/>
        </w:rPr>
      </w:pPr>
      <w:r w:rsidRPr="00491145">
        <w:rPr>
          <w:rFonts w:eastAsia="Times New Roman" w:cs="Times New Roman"/>
        </w:rPr>
        <w:t>(Also offered as WGSS 3268)</w:t>
      </w:r>
    </w:p>
    <w:p w:rsidR="000F2AA1" w:rsidRPr="00491145" w:rsidRDefault="000F2AA1" w:rsidP="000F2AA1">
      <w:pPr>
        <w:rPr>
          <w:rFonts w:eastAsia="Times New Roman" w:cs="Times New Roman"/>
        </w:rPr>
      </w:pPr>
      <w:r w:rsidRPr="00491145">
        <w:rPr>
          <w:rFonts w:eastAsia="Times New Roman" w:cs="Times New Roman"/>
        </w:rPr>
        <w:lastRenderedPageBreak/>
        <w:t>3.00 credits</w:t>
      </w:r>
    </w:p>
    <w:p w:rsidR="000F2AA1" w:rsidRPr="00491145" w:rsidRDefault="000F2AA1" w:rsidP="000F2AA1">
      <w:pPr>
        <w:rPr>
          <w:rFonts w:eastAsia="Times New Roman" w:cs="Times New Roman"/>
        </w:rPr>
      </w:pPr>
      <w:r w:rsidRPr="00491145">
        <w:rPr>
          <w:rFonts w:eastAsia="Times New Roman" w:cs="Times New Roman"/>
        </w:rPr>
        <w:t>Prerequisites: COMM 1000 or instructor's consent; open to juniors or higher.</w:t>
      </w:r>
    </w:p>
    <w:p w:rsidR="000F2AA1" w:rsidRPr="00491145" w:rsidRDefault="000F2AA1" w:rsidP="000F2AA1">
      <w:pPr>
        <w:rPr>
          <w:rFonts w:eastAsia="Times New Roman" w:cs="Times New Roman"/>
        </w:rPr>
      </w:pPr>
    </w:p>
    <w:p w:rsidR="000F2AA1" w:rsidRPr="00491145" w:rsidRDefault="000F2AA1" w:rsidP="000F2AA1">
      <w:pPr>
        <w:rPr>
          <w:rFonts w:eastAsia="Times New Roman" w:cs="Times New Roman"/>
        </w:rPr>
      </w:pPr>
      <w:r w:rsidRPr="00491145">
        <w:rPr>
          <w:rFonts w:eastAsia="Times New Roman" w:cs="Times New Roman"/>
        </w:rPr>
        <w:t>Differences in male/female communication, and an examination of cultural assumptions regarding gender in the communication process. Critically analyze the theory, politics and practice of communication and gender.</w:t>
      </w:r>
    </w:p>
    <w:p w:rsidR="000F2AA1" w:rsidRPr="00491145" w:rsidRDefault="000F2AA1" w:rsidP="000F2AA1">
      <w:pPr>
        <w:rPr>
          <w:rFonts w:eastAsia="Times New Roman" w:cs="Times New Roman"/>
        </w:rPr>
      </w:pPr>
    </w:p>
    <w:p w:rsidR="00282880" w:rsidRPr="00282880" w:rsidRDefault="00282880" w:rsidP="00282880">
      <w:pPr>
        <w:rPr>
          <w:i/>
        </w:rPr>
      </w:pPr>
      <w:r>
        <w:rPr>
          <w:i/>
        </w:rPr>
        <w:t>Approved Copy:</w:t>
      </w:r>
    </w:p>
    <w:p w:rsidR="000F2AA1" w:rsidRPr="00491145" w:rsidRDefault="000F2AA1" w:rsidP="000F2AA1">
      <w:pPr>
        <w:rPr>
          <w:rFonts w:eastAsia="Times New Roman" w:cs="Times New Roman"/>
        </w:rPr>
      </w:pPr>
    </w:p>
    <w:p w:rsidR="000F2AA1" w:rsidRPr="00491145" w:rsidRDefault="000F2AA1" w:rsidP="000F2AA1">
      <w:pPr>
        <w:rPr>
          <w:rFonts w:eastAsia="Times New Roman" w:cs="Times New Roman"/>
        </w:rPr>
      </w:pPr>
      <w:r w:rsidRPr="00491145">
        <w:rPr>
          <w:rFonts w:eastAsia="Times New Roman" w:cs="Times New Roman"/>
        </w:rPr>
        <w:t>COMM 3210. Gender and Communication</w:t>
      </w:r>
    </w:p>
    <w:p w:rsidR="000F2AA1" w:rsidRPr="00491145" w:rsidRDefault="000F2AA1" w:rsidP="000F2AA1">
      <w:pPr>
        <w:rPr>
          <w:rFonts w:eastAsia="Times New Roman" w:cs="Times New Roman"/>
        </w:rPr>
      </w:pPr>
      <w:r w:rsidRPr="00491145">
        <w:rPr>
          <w:rFonts w:eastAsia="Times New Roman" w:cs="Times New Roman"/>
        </w:rPr>
        <w:t>(Also offered as WGSS 3210)</w:t>
      </w:r>
    </w:p>
    <w:p w:rsidR="000F2AA1" w:rsidRPr="00491145" w:rsidRDefault="000F2AA1" w:rsidP="000F2AA1">
      <w:pPr>
        <w:rPr>
          <w:rFonts w:eastAsia="Times New Roman" w:cs="Times New Roman"/>
        </w:rPr>
      </w:pPr>
      <w:r w:rsidRPr="00491145">
        <w:rPr>
          <w:rFonts w:eastAsia="Times New Roman" w:cs="Times New Roman"/>
        </w:rPr>
        <w:t>3.00 credits</w:t>
      </w:r>
    </w:p>
    <w:p w:rsidR="000F2AA1" w:rsidRPr="00491145" w:rsidRDefault="000F2AA1" w:rsidP="000F2AA1">
      <w:pPr>
        <w:rPr>
          <w:rFonts w:eastAsia="Times New Roman" w:cs="Times New Roman"/>
        </w:rPr>
      </w:pPr>
    </w:p>
    <w:p w:rsidR="000F2AA1" w:rsidRPr="00491145" w:rsidRDefault="000F2AA1" w:rsidP="000F2AA1">
      <w:pPr>
        <w:rPr>
          <w:rFonts w:eastAsia="Times New Roman" w:cs="Times New Roman"/>
        </w:rPr>
      </w:pPr>
      <w:r w:rsidRPr="00491145">
        <w:rPr>
          <w:rFonts w:eastAsia="Times New Roman" w:cs="Times New Roman"/>
        </w:rPr>
        <w:t>Prerequisites: COMM 1000 or instructor's consent </w:t>
      </w:r>
    </w:p>
    <w:p w:rsidR="000F2AA1" w:rsidRPr="00491145" w:rsidRDefault="000F2AA1" w:rsidP="000F2AA1">
      <w:pPr>
        <w:rPr>
          <w:rFonts w:eastAsia="Times New Roman" w:cs="Times New Roman"/>
        </w:rPr>
      </w:pPr>
      <w:r w:rsidRPr="00491145">
        <w:rPr>
          <w:rFonts w:eastAsia="Times New Roman" w:cs="Times New Roman"/>
        </w:rPr>
        <w:t>Recommended Preparation: COMM 2200</w:t>
      </w:r>
    </w:p>
    <w:p w:rsidR="000F2AA1" w:rsidRPr="00491145" w:rsidRDefault="000F2AA1" w:rsidP="000F2AA1">
      <w:pPr>
        <w:rPr>
          <w:rFonts w:eastAsia="Times New Roman" w:cs="Times New Roman"/>
        </w:rPr>
      </w:pPr>
      <w:r w:rsidRPr="00491145">
        <w:rPr>
          <w:rFonts w:eastAsia="Times New Roman" w:cs="Times New Roman"/>
        </w:rPr>
        <w:t>Grading Basis: Graded</w:t>
      </w:r>
    </w:p>
    <w:p w:rsidR="000F2AA1" w:rsidRPr="00491145" w:rsidRDefault="000F2AA1" w:rsidP="000F2AA1">
      <w:pPr>
        <w:rPr>
          <w:rFonts w:eastAsia="Times New Roman" w:cs="Times New Roman"/>
        </w:rPr>
      </w:pPr>
    </w:p>
    <w:p w:rsidR="000F2AA1" w:rsidRPr="00491145" w:rsidRDefault="000F2AA1" w:rsidP="000F2AA1">
      <w:pPr>
        <w:rPr>
          <w:rFonts w:eastAsia="Times New Roman" w:cs="Times New Roman"/>
        </w:rPr>
      </w:pPr>
      <w:r w:rsidRPr="00491145">
        <w:rPr>
          <w:rFonts w:eastAsia="Times New Roman" w:cs="Times New Roman"/>
        </w:rPr>
        <w:t>Differences in communication across the gender spectrum, and an examination of cultural assumptions regarding gender in the communication process. Critical analysis of the theory, politics and practice of communication and gender.</w:t>
      </w:r>
    </w:p>
    <w:p w:rsidR="000F2AA1" w:rsidRDefault="000F2AA1" w:rsidP="000F2AA1"/>
    <w:p w:rsidR="000F2AA1" w:rsidRDefault="000F2AA1" w:rsidP="000F2AA1">
      <w:pPr>
        <w:rPr>
          <w:b/>
        </w:rPr>
      </w:pPr>
      <w:r>
        <w:rPr>
          <w:b/>
        </w:rPr>
        <w:t>2020-127</w:t>
      </w:r>
      <w:r>
        <w:rPr>
          <w:b/>
        </w:rPr>
        <w:tab/>
        <w:t>COMM 4340</w:t>
      </w:r>
      <w:r>
        <w:rPr>
          <w:b/>
        </w:rPr>
        <w:tab/>
      </w:r>
      <w:r>
        <w:rPr>
          <w:b/>
        </w:rPr>
        <w:tab/>
        <w:t>Revise Course</w:t>
      </w:r>
    </w:p>
    <w:p w:rsidR="000F2AA1" w:rsidRDefault="000F2AA1" w:rsidP="000F2AA1">
      <w:pPr>
        <w:rPr>
          <w:b/>
        </w:rPr>
      </w:pPr>
    </w:p>
    <w:p w:rsidR="000F2AA1" w:rsidRDefault="000F2AA1" w:rsidP="000F2AA1">
      <w:pPr>
        <w:rPr>
          <w:b/>
          <w:i/>
        </w:rPr>
      </w:pPr>
      <w:r>
        <w:rPr>
          <w:i/>
        </w:rPr>
        <w:t>Justification:</w:t>
      </w:r>
    </w:p>
    <w:p w:rsidR="000F2AA1" w:rsidRDefault="000F2AA1" w:rsidP="000F2AA1">
      <w:pPr>
        <w:rPr>
          <w:b/>
          <w:i/>
        </w:rPr>
      </w:pPr>
    </w:p>
    <w:p w:rsidR="000F2AA1" w:rsidRPr="00FF527F" w:rsidRDefault="000F2AA1" w:rsidP="000F2AA1">
      <w:r w:rsidRPr="00FF527F">
        <w:t xml:space="preserve">The </w:t>
      </w:r>
      <w:r>
        <w:t xml:space="preserve">title removes an S (“communication”), with is consistent with the discipline.  The </w:t>
      </w:r>
      <w:r w:rsidRPr="00FF527F">
        <w:t>catalog copy has also been updated to reflect contemporary content in the course.</w:t>
      </w:r>
    </w:p>
    <w:p w:rsidR="000F2AA1" w:rsidRDefault="000F2AA1" w:rsidP="000F2AA1"/>
    <w:p w:rsidR="000F2AA1" w:rsidRDefault="000F2AA1" w:rsidP="000F2AA1">
      <w:r>
        <w:rPr>
          <w:i/>
        </w:rPr>
        <w:t>Current Copy:</w:t>
      </w:r>
    </w:p>
    <w:p w:rsidR="000F2AA1" w:rsidRDefault="000F2AA1" w:rsidP="000F2AA1"/>
    <w:p w:rsidR="000F2AA1" w:rsidRDefault="000F2AA1" w:rsidP="000F2AA1">
      <w:r>
        <w:t>4340. Visual Communications</w:t>
      </w:r>
    </w:p>
    <w:p w:rsidR="000F2AA1" w:rsidRDefault="000F2AA1" w:rsidP="000F2AA1">
      <w:r>
        <w:t>3.00 credits</w:t>
      </w:r>
    </w:p>
    <w:p w:rsidR="000F2AA1" w:rsidRDefault="000F2AA1" w:rsidP="000F2AA1">
      <w:r>
        <w:t>Prerequisites: COMM 1000; open to juniors or higher Recommended preparation: Completion of at least one Q course.</w:t>
      </w:r>
    </w:p>
    <w:p w:rsidR="000F2AA1" w:rsidRDefault="000F2AA1" w:rsidP="000F2AA1">
      <w:r>
        <w:t>Grading Basis: Graded</w:t>
      </w:r>
    </w:p>
    <w:p w:rsidR="000F2AA1" w:rsidRDefault="000F2AA1" w:rsidP="000F2AA1"/>
    <w:p w:rsidR="000F2AA1" w:rsidRDefault="000F2AA1" w:rsidP="000F2AA1">
      <w:r>
        <w:t>Theory of design and creation of graphics for professional and technical purposes, to complement or supplement written and spoken communications.</w:t>
      </w:r>
    </w:p>
    <w:p w:rsidR="000F2AA1" w:rsidRDefault="000F2AA1" w:rsidP="000F2AA1"/>
    <w:p w:rsidR="00282880" w:rsidRPr="00282880" w:rsidRDefault="00282880" w:rsidP="00282880">
      <w:pPr>
        <w:rPr>
          <w:i/>
        </w:rPr>
      </w:pPr>
      <w:r>
        <w:rPr>
          <w:i/>
        </w:rPr>
        <w:t>Approved Copy:</w:t>
      </w:r>
    </w:p>
    <w:p w:rsidR="000F2AA1" w:rsidRDefault="000F2AA1" w:rsidP="000F2AA1"/>
    <w:p w:rsidR="000F2AA1" w:rsidRDefault="000F2AA1" w:rsidP="000F2AA1">
      <w:r>
        <w:t>3700. Visual Communication</w:t>
      </w:r>
    </w:p>
    <w:p w:rsidR="000F2AA1" w:rsidRDefault="000F2AA1" w:rsidP="000F2AA1">
      <w:r>
        <w:t>3.00 credits</w:t>
      </w:r>
    </w:p>
    <w:p w:rsidR="000F2AA1" w:rsidRDefault="000F2AA1" w:rsidP="000F2AA1">
      <w:r>
        <w:t>Prerequisites: COMM 2500 (formerly 3100) or COMM 2700 (formerly 2940)</w:t>
      </w:r>
    </w:p>
    <w:p w:rsidR="000F2AA1" w:rsidRDefault="000F2AA1" w:rsidP="000F2AA1">
      <w:r>
        <w:t>Grading Basis: Graded</w:t>
      </w:r>
    </w:p>
    <w:p w:rsidR="000F2AA1" w:rsidRDefault="000F2AA1" w:rsidP="000F2AA1"/>
    <w:p w:rsidR="000F2AA1" w:rsidRDefault="000F2AA1" w:rsidP="000F2AA1">
      <w:r>
        <w:lastRenderedPageBreak/>
        <w:t xml:space="preserve">Formerly offered as COMM 4340. Strategic use of imagery and multimedia to improve communication in professional and public contexts.  Students will create media to solve communication-based problems.  </w:t>
      </w:r>
    </w:p>
    <w:p w:rsidR="000F2AA1" w:rsidRDefault="000F2AA1" w:rsidP="000F2AA1"/>
    <w:p w:rsidR="000F2AA1" w:rsidRDefault="000F2AA1" w:rsidP="000F2AA1">
      <w:pPr>
        <w:rPr>
          <w:color w:val="FF0000"/>
        </w:rPr>
      </w:pPr>
      <w:r>
        <w:rPr>
          <w:b/>
        </w:rPr>
        <w:t>2020-128</w:t>
      </w:r>
      <w:r>
        <w:rPr>
          <w:b/>
        </w:rPr>
        <w:tab/>
        <w:t>COMM 4410W</w:t>
      </w:r>
      <w:r>
        <w:rPr>
          <w:b/>
        </w:rPr>
        <w:tab/>
      </w:r>
      <w:r>
        <w:rPr>
          <w:b/>
        </w:rPr>
        <w:tab/>
        <w:t xml:space="preserve">Revise Course </w:t>
      </w:r>
      <w:r w:rsidRPr="0074338E">
        <w:rPr>
          <w:b/>
          <w:color w:val="FF0000"/>
        </w:rPr>
        <w:t>(G) (S)</w:t>
      </w:r>
    </w:p>
    <w:p w:rsidR="000F2AA1" w:rsidRDefault="000F2AA1" w:rsidP="000F2AA1">
      <w:pPr>
        <w:rPr>
          <w:color w:val="FF0000"/>
        </w:rPr>
      </w:pPr>
    </w:p>
    <w:p w:rsidR="000F2AA1" w:rsidRDefault="000F2AA1" w:rsidP="000F2AA1">
      <w:r>
        <w:rPr>
          <w:i/>
        </w:rPr>
        <w:t>Justification:</w:t>
      </w:r>
    </w:p>
    <w:p w:rsidR="000F2AA1" w:rsidRDefault="000F2AA1" w:rsidP="000F2AA1"/>
    <w:p w:rsidR="000F2AA1" w:rsidRPr="00582932" w:rsidRDefault="000F2AA1" w:rsidP="000F2AA1">
      <w:r>
        <w:t xml:space="preserve">The course has been renamed Political Communication to more accurately represent the breadth of content covered.  </w:t>
      </w:r>
      <w:r w:rsidRPr="00582932">
        <w:t>The addition of a n</w:t>
      </w:r>
      <w:r>
        <w:t xml:space="preserve">on-W option for the course </w:t>
      </w:r>
      <w:r w:rsidRPr="00582932">
        <w:t xml:space="preserve">increases instructional flexibility in this important area of the discipline.  It should be noted that two related courses, "Media, State, and Society" and "Mass Media and Political Process" were both dropped to create parsimony and capture this topic area in a single course.  </w:t>
      </w:r>
    </w:p>
    <w:p w:rsidR="000F2AA1" w:rsidRDefault="000F2AA1" w:rsidP="000F2AA1">
      <w:pPr>
        <w:rPr>
          <w:color w:val="FF0000"/>
        </w:rPr>
      </w:pPr>
    </w:p>
    <w:p w:rsidR="000F2AA1" w:rsidRDefault="000F2AA1" w:rsidP="000F2AA1">
      <w:r>
        <w:rPr>
          <w:i/>
        </w:rPr>
        <w:t>Current Copy:</w:t>
      </w:r>
    </w:p>
    <w:p w:rsidR="000F2AA1" w:rsidRDefault="000F2AA1" w:rsidP="000F2AA1"/>
    <w:p w:rsidR="000F2AA1" w:rsidRDefault="000F2AA1" w:rsidP="000F2AA1">
      <w:r>
        <w:t>COMM 4410W. Government Communication</w:t>
      </w:r>
    </w:p>
    <w:p w:rsidR="000F2AA1" w:rsidRDefault="000F2AA1" w:rsidP="000F2AA1">
      <w:r>
        <w:t>3.00 credits</w:t>
      </w:r>
    </w:p>
    <w:p w:rsidR="000F2AA1" w:rsidRDefault="000F2AA1" w:rsidP="000F2AA1">
      <w:r>
        <w:t>Prerequisites: COMM 1000; ENGL 1010 or 1011 or 2011; open to juniors or higher.</w:t>
      </w:r>
    </w:p>
    <w:p w:rsidR="000F2AA1" w:rsidRDefault="000F2AA1" w:rsidP="000F2AA1">
      <w:r>
        <w:t>Grading Basis: Graded</w:t>
      </w:r>
    </w:p>
    <w:p w:rsidR="000F2AA1" w:rsidRDefault="000F2AA1" w:rsidP="000F2AA1"/>
    <w:p w:rsidR="000F2AA1" w:rsidRDefault="000F2AA1" w:rsidP="000F2AA1">
      <w:r>
        <w:t>Communication in government processes. Communication theory and practical applications. Issue management, lobbying, interest-group strategies, government relations, grassroots action, and coalition building. Students may not pass this course without passing the written work.</w:t>
      </w:r>
    </w:p>
    <w:p w:rsidR="000F2AA1" w:rsidRDefault="000F2AA1" w:rsidP="000F2AA1"/>
    <w:p w:rsidR="00282880" w:rsidRPr="00282880" w:rsidRDefault="00282880" w:rsidP="00282880">
      <w:pPr>
        <w:rPr>
          <w:i/>
        </w:rPr>
      </w:pPr>
      <w:r>
        <w:rPr>
          <w:i/>
        </w:rPr>
        <w:t>Approved Copy:</w:t>
      </w:r>
    </w:p>
    <w:p w:rsidR="000F2AA1" w:rsidRDefault="000F2AA1" w:rsidP="000F2AA1"/>
    <w:p w:rsidR="000F2AA1" w:rsidRDefault="000F2AA1" w:rsidP="000F2AA1">
      <w:r>
        <w:t>COMM 3410. Political Communication</w:t>
      </w:r>
    </w:p>
    <w:p w:rsidR="000F2AA1" w:rsidRDefault="000F2AA1" w:rsidP="000F2AA1">
      <w:r>
        <w:t>3.00 credits</w:t>
      </w:r>
    </w:p>
    <w:p w:rsidR="000F2AA1" w:rsidRDefault="000F2AA1" w:rsidP="000F2AA1">
      <w:r>
        <w:t>Prerequisites: COMM 2300 (formerly 3300) or 2500 (formerly 3100)</w:t>
      </w:r>
    </w:p>
    <w:p w:rsidR="000F2AA1" w:rsidRDefault="000F2AA1" w:rsidP="000F2AA1">
      <w:r>
        <w:t>Grading Basis: Graded</w:t>
      </w:r>
    </w:p>
    <w:p w:rsidR="000F2AA1" w:rsidRDefault="000F2AA1" w:rsidP="000F2AA1"/>
    <w:p w:rsidR="000F2AA1" w:rsidRDefault="000F2AA1" w:rsidP="000F2AA1">
      <w:r>
        <w:t xml:space="preserve">Formerly offered as COMM 4410.  Communication in political processes and the role of mass media in American politics. Topics may include campaigning, issue management, lobbying, interest-group strategies, government relations, grassroots action, and coalition building. </w:t>
      </w:r>
    </w:p>
    <w:p w:rsidR="000F2AA1" w:rsidRDefault="000F2AA1" w:rsidP="000F2AA1"/>
    <w:p w:rsidR="000F2AA1" w:rsidRDefault="000F2AA1" w:rsidP="000F2AA1">
      <w:r>
        <w:t>COMM 3410W. Political Communication</w:t>
      </w:r>
    </w:p>
    <w:p w:rsidR="000F2AA1" w:rsidRDefault="000F2AA1" w:rsidP="000F2AA1">
      <w:r>
        <w:t>3.00 credits</w:t>
      </w:r>
    </w:p>
    <w:p w:rsidR="000F2AA1" w:rsidRDefault="000F2AA1" w:rsidP="000F2AA1">
      <w:r>
        <w:t>Prerequisites: COMM 2300 (formerly 3300) or 2500 (formerly 3100); ENGL 1007 or 1010 or 1011 or 2011.</w:t>
      </w:r>
    </w:p>
    <w:p w:rsidR="000F2AA1" w:rsidRDefault="000F2AA1" w:rsidP="000F2AA1">
      <w:r>
        <w:t>Grading Basis: Graded</w:t>
      </w:r>
    </w:p>
    <w:p w:rsidR="000F2AA1" w:rsidRDefault="000F2AA1" w:rsidP="000F2AA1"/>
    <w:p w:rsidR="000F2AA1" w:rsidRPr="00EE0B09" w:rsidRDefault="000F2AA1" w:rsidP="000F2AA1">
      <w:pPr>
        <w:rPr>
          <w:b/>
        </w:rPr>
      </w:pPr>
      <w:r>
        <w:rPr>
          <w:b/>
        </w:rPr>
        <w:t>2020-129</w:t>
      </w:r>
      <w:r>
        <w:rPr>
          <w:b/>
        </w:rPr>
        <w:tab/>
      </w:r>
      <w:r w:rsidRPr="00EE0B09">
        <w:rPr>
          <w:b/>
        </w:rPr>
        <w:t>COMM 4422</w:t>
      </w:r>
      <w:r w:rsidRPr="00EE0B09">
        <w:rPr>
          <w:b/>
        </w:rPr>
        <w:tab/>
      </w:r>
      <w:r w:rsidRPr="00EE0B09">
        <w:rPr>
          <w:b/>
        </w:rPr>
        <w:tab/>
        <w:t>Revise Course</w:t>
      </w:r>
    </w:p>
    <w:p w:rsidR="000F2AA1" w:rsidRDefault="000F2AA1" w:rsidP="000F2AA1"/>
    <w:p w:rsidR="000F2AA1" w:rsidRPr="00C71CA6" w:rsidRDefault="000F2AA1" w:rsidP="000F2AA1">
      <w:r>
        <w:rPr>
          <w:i/>
        </w:rPr>
        <w:t>Justification:</w:t>
      </w:r>
      <w:r>
        <w:t xml:space="preserve"> We removed the option for the course to be repeated for credit, in line with the diversity of course offerings we present currently; this option was outdated. </w:t>
      </w:r>
    </w:p>
    <w:p w:rsidR="000F2AA1" w:rsidRDefault="000F2AA1" w:rsidP="000F2AA1"/>
    <w:p w:rsidR="000F2AA1" w:rsidRDefault="000F2AA1" w:rsidP="000F2AA1">
      <w:r>
        <w:rPr>
          <w:i/>
        </w:rPr>
        <w:t>Current Copy:</w:t>
      </w:r>
    </w:p>
    <w:p w:rsidR="000F2AA1" w:rsidRDefault="000F2AA1" w:rsidP="000F2AA1"/>
    <w:p w:rsidR="000F2AA1" w:rsidRDefault="000F2AA1" w:rsidP="000F2AA1">
      <w:r>
        <w:t>4422. Protest and Communication</w:t>
      </w:r>
    </w:p>
    <w:p w:rsidR="000F2AA1" w:rsidRDefault="000F2AA1" w:rsidP="000F2AA1">
      <w:r>
        <w:t>3.00 credits | May be repeated for credit.</w:t>
      </w:r>
    </w:p>
    <w:p w:rsidR="000F2AA1" w:rsidRDefault="000F2AA1" w:rsidP="000F2AA1"/>
    <w:p w:rsidR="000F2AA1" w:rsidRDefault="000F2AA1" w:rsidP="000F2AA1">
      <w:r>
        <w:t>Prerequisites: COMM 3300, which may be taken concurrently; open to juniors or higher. May be repeated to a maximum of 6 credits.</w:t>
      </w:r>
    </w:p>
    <w:p w:rsidR="000F2AA1" w:rsidRDefault="000F2AA1" w:rsidP="000F2AA1"/>
    <w:p w:rsidR="000F2AA1" w:rsidRDefault="000F2AA1" w:rsidP="000F2AA1">
      <w:r>
        <w:t>Grading Basis: Graded</w:t>
      </w:r>
    </w:p>
    <w:p w:rsidR="000F2AA1" w:rsidRDefault="000F2AA1" w:rsidP="000F2AA1"/>
    <w:p w:rsidR="000F2AA1" w:rsidRDefault="000F2AA1" w:rsidP="000F2AA1">
      <w:r>
        <w:t>Protest movement - past and current - in light of principles, models, and theories of communication. With a change in content, this course may be repeated once for credit.</w:t>
      </w:r>
    </w:p>
    <w:p w:rsidR="000F2AA1" w:rsidRDefault="000F2AA1" w:rsidP="000F2AA1"/>
    <w:p w:rsidR="00282880" w:rsidRPr="00282880" w:rsidRDefault="00282880" w:rsidP="00282880">
      <w:pPr>
        <w:rPr>
          <w:i/>
        </w:rPr>
      </w:pPr>
      <w:r>
        <w:rPr>
          <w:i/>
        </w:rPr>
        <w:t>Approved Copy:</w:t>
      </w:r>
    </w:p>
    <w:p w:rsidR="000F2AA1" w:rsidRDefault="000F2AA1" w:rsidP="000F2AA1"/>
    <w:p w:rsidR="000F2AA1" w:rsidRDefault="000F2AA1" w:rsidP="000F2AA1">
      <w:r>
        <w:t>3415. Protest and Communication</w:t>
      </w:r>
    </w:p>
    <w:p w:rsidR="000F2AA1" w:rsidRDefault="000F2AA1" w:rsidP="000F2AA1">
      <w:r>
        <w:t>3.00 credits</w:t>
      </w:r>
    </w:p>
    <w:p w:rsidR="000F2AA1" w:rsidRDefault="000F2AA1" w:rsidP="000F2AA1"/>
    <w:p w:rsidR="000F2AA1" w:rsidRDefault="000F2AA1" w:rsidP="000F2AA1">
      <w:r>
        <w:t>Prerequisites: COMM 2300 (formerly 3300) or 2500 (formerly 3100)</w:t>
      </w:r>
    </w:p>
    <w:p w:rsidR="000F2AA1" w:rsidRDefault="000F2AA1" w:rsidP="000F2AA1"/>
    <w:p w:rsidR="000F2AA1" w:rsidRDefault="000F2AA1" w:rsidP="000F2AA1">
      <w:r>
        <w:t>Grading Basis: Graded</w:t>
      </w:r>
    </w:p>
    <w:p w:rsidR="000F2AA1" w:rsidRDefault="000F2AA1" w:rsidP="000F2AA1"/>
    <w:p w:rsidR="000F2AA1" w:rsidRDefault="000F2AA1" w:rsidP="000F2AA1">
      <w:r>
        <w:t>Formerly offered as COMM 4422.  Protest movement - past and current - in light of principles, models, and theories of communication.</w:t>
      </w:r>
    </w:p>
    <w:p w:rsidR="000F2AA1" w:rsidRDefault="000F2AA1" w:rsidP="000F2AA1">
      <w:pPr>
        <w:rPr>
          <w:b/>
        </w:rPr>
      </w:pPr>
    </w:p>
    <w:p w:rsidR="000F2AA1" w:rsidRDefault="000F2AA1" w:rsidP="000F2AA1">
      <w:r>
        <w:rPr>
          <w:b/>
        </w:rPr>
        <w:t>2020-130</w:t>
      </w:r>
      <w:r>
        <w:rPr>
          <w:b/>
        </w:rPr>
        <w:tab/>
        <w:t>COMM 4460/W</w:t>
      </w:r>
      <w:r>
        <w:rPr>
          <w:b/>
        </w:rPr>
        <w:tab/>
        <w:t xml:space="preserve">Revise Course </w:t>
      </w:r>
      <w:r w:rsidRPr="00C71CA6">
        <w:rPr>
          <w:b/>
          <w:color w:val="FF0000"/>
        </w:rPr>
        <w:t>(G) (S)</w:t>
      </w:r>
    </w:p>
    <w:p w:rsidR="000F2AA1" w:rsidRDefault="000F2AA1" w:rsidP="000F2AA1"/>
    <w:p w:rsidR="000F2AA1" w:rsidRDefault="000F2AA1" w:rsidP="000F2AA1">
      <w:r>
        <w:rPr>
          <w:i/>
        </w:rPr>
        <w:t>Justification:</w:t>
      </w:r>
    </w:p>
    <w:p w:rsidR="000F2AA1" w:rsidRDefault="000F2AA1" w:rsidP="000F2AA1"/>
    <w:p w:rsidR="000F2AA1" w:rsidRDefault="000F2AA1" w:rsidP="000F2AA1">
      <w:r>
        <w:t>Adding a W option at the 3000 level aligns with our curricular plan to allow students to meet their W requirement within theory-heavy areas of the discipline. In this case, intercultural communication is an excellent domain for students to complete writing-intensive learning. The course name and description have also been updated slightly to better reflect modern conventions in the discipline.</w:t>
      </w:r>
    </w:p>
    <w:p w:rsidR="000F2AA1" w:rsidRDefault="000F2AA1" w:rsidP="000F2AA1"/>
    <w:p w:rsidR="000F2AA1" w:rsidRDefault="000F2AA1" w:rsidP="000F2AA1">
      <w:r>
        <w:rPr>
          <w:i/>
        </w:rPr>
        <w:t>Current Copy:</w:t>
      </w:r>
    </w:p>
    <w:p w:rsidR="000F2AA1" w:rsidRDefault="000F2AA1" w:rsidP="000F2AA1"/>
    <w:p w:rsidR="000F2AA1" w:rsidRDefault="000F2AA1" w:rsidP="000F2AA1">
      <w:r>
        <w:t>COMM 4460. Cross-Cultural Communication</w:t>
      </w:r>
    </w:p>
    <w:p w:rsidR="000F2AA1" w:rsidRDefault="000F2AA1" w:rsidP="000F2AA1">
      <w:r>
        <w:t>3.00 credits</w:t>
      </w:r>
    </w:p>
    <w:p w:rsidR="000F2AA1" w:rsidRDefault="000F2AA1" w:rsidP="000F2AA1">
      <w:r>
        <w:t>Prerequisites: Open to juniors or higher. Recommended preparation: COMM 3200.</w:t>
      </w:r>
    </w:p>
    <w:p w:rsidR="000F2AA1" w:rsidRDefault="000F2AA1" w:rsidP="000F2AA1">
      <w:r>
        <w:t>Grading Basis: Graded</w:t>
      </w:r>
    </w:p>
    <w:p w:rsidR="000F2AA1" w:rsidRDefault="000F2AA1" w:rsidP="000F2AA1"/>
    <w:p w:rsidR="000F2AA1" w:rsidRDefault="000F2AA1" w:rsidP="000F2AA1">
      <w:r>
        <w:t>Communication behavior within and across cultures and subcultures.</w:t>
      </w:r>
    </w:p>
    <w:p w:rsidR="000F2AA1" w:rsidRDefault="000F2AA1" w:rsidP="000F2AA1"/>
    <w:p w:rsidR="00282880" w:rsidRPr="00282880" w:rsidRDefault="00282880" w:rsidP="00282880">
      <w:pPr>
        <w:rPr>
          <w:i/>
        </w:rPr>
      </w:pPr>
      <w:r>
        <w:rPr>
          <w:i/>
        </w:rPr>
        <w:t>Approved Copy:</w:t>
      </w:r>
    </w:p>
    <w:p w:rsidR="000F2AA1" w:rsidRDefault="000F2AA1" w:rsidP="000F2AA1"/>
    <w:p w:rsidR="000F2AA1" w:rsidRDefault="000F2AA1" w:rsidP="000F2AA1">
      <w:r>
        <w:t>COMM 3220. Intercultural Communication</w:t>
      </w:r>
    </w:p>
    <w:p w:rsidR="000F2AA1" w:rsidRDefault="000F2AA1" w:rsidP="000F2AA1">
      <w:r>
        <w:t>3.00 credits</w:t>
      </w:r>
    </w:p>
    <w:p w:rsidR="000F2AA1" w:rsidRDefault="000F2AA1" w:rsidP="000F2AA1">
      <w:r>
        <w:t>Prerequisites: COMM 2200 (formerly 3200)</w:t>
      </w:r>
    </w:p>
    <w:p w:rsidR="000F2AA1" w:rsidRDefault="000F2AA1" w:rsidP="000F2AA1">
      <w:r>
        <w:t>Grading Basis: Graded</w:t>
      </w:r>
    </w:p>
    <w:p w:rsidR="000F2AA1" w:rsidRDefault="000F2AA1" w:rsidP="000F2AA1"/>
    <w:p w:rsidR="000F2AA1" w:rsidRDefault="000F2AA1" w:rsidP="000F2AA1">
      <w:r>
        <w:t xml:space="preserve">Formerly offered as COMM 4460.  Communication behavior within and across cultures and subcultures.  How cultures impact social structures, communication styles, and behavior. </w:t>
      </w:r>
    </w:p>
    <w:p w:rsidR="000F2AA1" w:rsidRDefault="000F2AA1" w:rsidP="000F2AA1"/>
    <w:p w:rsidR="000F2AA1" w:rsidRDefault="000F2AA1" w:rsidP="000F2AA1">
      <w:r>
        <w:t>COMM 3220W. Intercultural Communication</w:t>
      </w:r>
    </w:p>
    <w:p w:rsidR="000F2AA1" w:rsidRDefault="000F2AA1" w:rsidP="000F2AA1">
      <w:r>
        <w:t>3.00 credits</w:t>
      </w:r>
    </w:p>
    <w:p w:rsidR="000F2AA1" w:rsidRDefault="000F2AA1" w:rsidP="000F2AA1">
      <w:r>
        <w:t>Prerequisites: COMM 2200 (formerly 3200). ENGL 1007 or 1010 or 1011 or 2011.</w:t>
      </w:r>
    </w:p>
    <w:p w:rsidR="000F2AA1" w:rsidRDefault="000F2AA1" w:rsidP="000F2AA1">
      <w:r>
        <w:t>Grading Basis: Graded</w:t>
      </w:r>
    </w:p>
    <w:p w:rsidR="000F2AA1" w:rsidRDefault="000F2AA1" w:rsidP="000F2AA1"/>
    <w:p w:rsidR="000F2AA1" w:rsidRDefault="000F2AA1" w:rsidP="000F2AA1">
      <w:r>
        <w:rPr>
          <w:b/>
        </w:rPr>
        <w:t>2020-131</w:t>
      </w:r>
      <w:r>
        <w:rPr>
          <w:b/>
        </w:rPr>
        <w:tab/>
        <w:t>COMM 4660/W</w:t>
      </w:r>
      <w:r>
        <w:rPr>
          <w:b/>
        </w:rPr>
        <w:tab/>
        <w:t xml:space="preserve">Revise Course </w:t>
      </w:r>
      <w:r w:rsidRPr="00B70C4B">
        <w:rPr>
          <w:b/>
          <w:color w:val="FF0000"/>
        </w:rPr>
        <w:t>(G) (S)</w:t>
      </w:r>
    </w:p>
    <w:p w:rsidR="000F2AA1" w:rsidRDefault="000F2AA1" w:rsidP="000F2AA1"/>
    <w:p w:rsidR="000F2AA1" w:rsidRDefault="000F2AA1" w:rsidP="000F2AA1">
      <w:r>
        <w:rPr>
          <w:i/>
        </w:rPr>
        <w:t xml:space="preserve">Justification:  </w:t>
      </w:r>
      <w:r>
        <w:t>Renumbered the course in line with our new realignment and numbering scheme. Removed the option to repeat the course for credit with a topic change, given the diversity of courses we currently offer in communication technology. Small tweak to language (replacing “students will examine” with “an examination of”) in keeping with current cataloguese.</w:t>
      </w:r>
    </w:p>
    <w:p w:rsidR="000F2AA1" w:rsidRDefault="000F2AA1" w:rsidP="000F2AA1"/>
    <w:p w:rsidR="000F2AA1" w:rsidRPr="00B70C4B" w:rsidRDefault="000F2AA1" w:rsidP="000F2AA1">
      <w:r>
        <w:rPr>
          <w:i/>
        </w:rPr>
        <w:t>Current Copy:</w:t>
      </w:r>
    </w:p>
    <w:p w:rsidR="000F2AA1" w:rsidRDefault="000F2AA1" w:rsidP="000F2AA1"/>
    <w:p w:rsidR="000F2AA1" w:rsidRDefault="000F2AA1" w:rsidP="000F2AA1">
      <w:r>
        <w:t>COMM 4660. Computer Mediated Communication</w:t>
      </w:r>
    </w:p>
    <w:p w:rsidR="000F2AA1" w:rsidRDefault="000F2AA1" w:rsidP="000F2AA1">
      <w:r>
        <w:t>3.00 credits | May be repeated for credit.</w:t>
      </w:r>
    </w:p>
    <w:p w:rsidR="000F2AA1" w:rsidRDefault="000F2AA1" w:rsidP="000F2AA1">
      <w:r>
        <w:t>Prerequisites: COMM 1000 and 1300; open to juniors or higher.</w:t>
      </w:r>
    </w:p>
    <w:p w:rsidR="000F2AA1" w:rsidRDefault="000F2AA1" w:rsidP="000F2AA1">
      <w:r>
        <w:t>Grading Basis: Graded</w:t>
      </w:r>
    </w:p>
    <w:p w:rsidR="000F2AA1" w:rsidRDefault="000F2AA1" w:rsidP="000F2AA1"/>
    <w:p w:rsidR="000F2AA1" w:rsidRDefault="000F2AA1" w:rsidP="000F2AA1">
      <w:r>
        <w:t>How computer media increasingly influence communication processes and how computer media are changing society. Students will examine critically both exposure to and use of computer media with particular attention to how people use computer media and the effects of this use. With a change in content this course may be repeated for credit.</w:t>
      </w:r>
    </w:p>
    <w:p w:rsidR="000F2AA1" w:rsidRDefault="000F2AA1" w:rsidP="000F2AA1"/>
    <w:p w:rsidR="000F2AA1" w:rsidRDefault="000F2AA1" w:rsidP="000F2AA1">
      <w:r>
        <w:t>COMM 4660W. Computer Mediated Communication</w:t>
      </w:r>
    </w:p>
    <w:p w:rsidR="000F2AA1" w:rsidRDefault="000F2AA1" w:rsidP="000F2AA1">
      <w:r>
        <w:t>3.00 credits | May be repeated for credit.</w:t>
      </w:r>
    </w:p>
    <w:p w:rsidR="000F2AA1" w:rsidRDefault="000F2AA1" w:rsidP="000F2AA1">
      <w:r>
        <w:t>Prerequisites: COMM 1000 and 1300; ENGL 1010 or 1011 or 2011; open to juniors or higher.</w:t>
      </w:r>
    </w:p>
    <w:p w:rsidR="000F2AA1" w:rsidRDefault="000F2AA1" w:rsidP="000F2AA1">
      <w:r>
        <w:t>Grading Basis: Graded</w:t>
      </w:r>
    </w:p>
    <w:p w:rsidR="000F2AA1" w:rsidRDefault="000F2AA1" w:rsidP="000F2AA1"/>
    <w:p w:rsidR="00282880" w:rsidRPr="00282880" w:rsidRDefault="00282880" w:rsidP="00282880">
      <w:pPr>
        <w:rPr>
          <w:i/>
        </w:rPr>
      </w:pPr>
      <w:r>
        <w:rPr>
          <w:i/>
        </w:rPr>
        <w:t>Approved Copy:</w:t>
      </w:r>
    </w:p>
    <w:p w:rsidR="000F2AA1" w:rsidRDefault="000F2AA1" w:rsidP="000F2AA1"/>
    <w:p w:rsidR="000F2AA1" w:rsidRDefault="000F2AA1" w:rsidP="000F2AA1">
      <w:r>
        <w:t>COMM 3610. Computer Mediated Communication</w:t>
      </w:r>
    </w:p>
    <w:p w:rsidR="000F2AA1" w:rsidRDefault="000F2AA1" w:rsidP="000F2AA1">
      <w:r>
        <w:t>3.00 credits</w:t>
      </w:r>
    </w:p>
    <w:p w:rsidR="000F2AA1" w:rsidRDefault="000F2AA1" w:rsidP="000F2AA1">
      <w:r>
        <w:t>Prerequisites: COMM 2200 (formerly 2300) or COMM 2600 (formerly 1300).</w:t>
      </w:r>
    </w:p>
    <w:p w:rsidR="000F2AA1" w:rsidRDefault="000F2AA1" w:rsidP="000F2AA1">
      <w:r>
        <w:t>Grading Basis: Graded</w:t>
      </w:r>
    </w:p>
    <w:p w:rsidR="000F2AA1" w:rsidRDefault="000F2AA1" w:rsidP="000F2AA1"/>
    <w:p w:rsidR="000F2AA1" w:rsidRDefault="000F2AA1" w:rsidP="000F2AA1">
      <w:r>
        <w:lastRenderedPageBreak/>
        <w:t>Formerly offered as COMM 4660.  How computer media increasingly influence communication processes and how computer media are changing societ</w:t>
      </w:r>
      <w:r w:rsidR="00231FE1">
        <w:t xml:space="preserve">y. Critical examination of </w:t>
      </w:r>
      <w:r>
        <w:t xml:space="preserve">exposure to and use of computer media. </w:t>
      </w:r>
    </w:p>
    <w:p w:rsidR="000F2AA1" w:rsidRDefault="000F2AA1" w:rsidP="000F2AA1"/>
    <w:p w:rsidR="000F2AA1" w:rsidRDefault="000F2AA1" w:rsidP="000F2AA1">
      <w:r>
        <w:t>COMM 3610W. Computer Mediated Communication</w:t>
      </w:r>
    </w:p>
    <w:p w:rsidR="000F2AA1" w:rsidRDefault="000F2AA1" w:rsidP="000F2AA1">
      <w:r>
        <w:t xml:space="preserve">3.00 credits </w:t>
      </w:r>
    </w:p>
    <w:p w:rsidR="000F2AA1" w:rsidRDefault="000F2AA1" w:rsidP="000F2AA1">
      <w:r>
        <w:t>Prerequisites: COMM 2200 (formerly 2300) or COMM 2600 (formerly 1300); ENGL 1007 or 1010 or 1011 or 2011.</w:t>
      </w:r>
    </w:p>
    <w:p w:rsidR="000F2AA1" w:rsidRDefault="000F2AA1" w:rsidP="000F2AA1">
      <w:r>
        <w:t>Grading Basis: Graded</w:t>
      </w:r>
    </w:p>
    <w:p w:rsidR="000F2AA1" w:rsidRDefault="000F2AA1" w:rsidP="000F2AA1"/>
    <w:p w:rsidR="000F2AA1" w:rsidRDefault="000F2AA1" w:rsidP="000F2AA1">
      <w:r>
        <w:rPr>
          <w:b/>
        </w:rPr>
        <w:t>2020-132</w:t>
      </w:r>
      <w:r>
        <w:rPr>
          <w:b/>
        </w:rPr>
        <w:tab/>
        <w:t>COMM 4800</w:t>
      </w:r>
      <w:r>
        <w:rPr>
          <w:b/>
        </w:rPr>
        <w:tab/>
      </w:r>
      <w:r>
        <w:rPr>
          <w:b/>
        </w:rPr>
        <w:tab/>
        <w:t>Revise Course</w:t>
      </w:r>
    </w:p>
    <w:p w:rsidR="000F2AA1" w:rsidRDefault="000F2AA1" w:rsidP="000F2AA1"/>
    <w:p w:rsidR="000F2AA1" w:rsidRPr="00950BE8" w:rsidRDefault="000F2AA1" w:rsidP="000F2AA1">
      <w:r>
        <w:rPr>
          <w:i/>
        </w:rPr>
        <w:t xml:space="preserve">Justification:  </w:t>
      </w:r>
      <w:r>
        <w:t xml:space="preserve">Adjusted pre-requisites in line with our department’s new curricular alignment, and renumbered in line with our new numbering scheme; removed juniors or higher designation.  Modified catalog copy to capture the modern content students can create in the course.  </w:t>
      </w:r>
    </w:p>
    <w:p w:rsidR="000F2AA1" w:rsidRDefault="000F2AA1" w:rsidP="000F2AA1"/>
    <w:p w:rsidR="000F2AA1" w:rsidRDefault="000F2AA1" w:rsidP="000F2AA1">
      <w:r>
        <w:rPr>
          <w:i/>
        </w:rPr>
        <w:t>Current Copy:</w:t>
      </w:r>
    </w:p>
    <w:p w:rsidR="000F2AA1" w:rsidRDefault="000F2AA1" w:rsidP="000F2AA1"/>
    <w:p w:rsidR="000F2AA1" w:rsidRDefault="000F2AA1" w:rsidP="000F2AA1">
      <w:r>
        <w:t>4800. Communication Processes in Advertising</w:t>
      </w:r>
    </w:p>
    <w:p w:rsidR="000F2AA1" w:rsidRDefault="000F2AA1" w:rsidP="000F2AA1">
      <w:r>
        <w:t>3.00 credits</w:t>
      </w:r>
    </w:p>
    <w:p w:rsidR="000F2AA1" w:rsidRDefault="000F2AA1" w:rsidP="000F2AA1">
      <w:r>
        <w:t>Prerequisites: COMM 1300, 3100 and 3300; open to juniors or higher.</w:t>
      </w:r>
    </w:p>
    <w:p w:rsidR="000F2AA1" w:rsidRDefault="000F2AA1" w:rsidP="000F2AA1">
      <w:r>
        <w:t>Grading Basis: Graded</w:t>
      </w:r>
    </w:p>
    <w:p w:rsidR="000F2AA1" w:rsidRDefault="000F2AA1" w:rsidP="000F2AA1"/>
    <w:p w:rsidR="000F2AA1" w:rsidRDefault="000F2AA1" w:rsidP="000F2AA1">
      <w:r>
        <w:t>Covers communications theory relevant to advertising, with specific application to the creative elements of art and copy. Students create actual print advertisements and radio commercials.</w:t>
      </w:r>
    </w:p>
    <w:p w:rsidR="000F2AA1" w:rsidRDefault="000F2AA1" w:rsidP="000F2AA1"/>
    <w:p w:rsidR="00282880" w:rsidRPr="00282880" w:rsidRDefault="00282880" w:rsidP="00282880">
      <w:pPr>
        <w:rPr>
          <w:i/>
        </w:rPr>
      </w:pPr>
      <w:r>
        <w:rPr>
          <w:i/>
        </w:rPr>
        <w:t>Approved Copy:</w:t>
      </w:r>
    </w:p>
    <w:p w:rsidR="000F2AA1" w:rsidRDefault="000F2AA1" w:rsidP="000F2AA1"/>
    <w:p w:rsidR="000F2AA1" w:rsidRDefault="000F2AA1" w:rsidP="000F2AA1">
      <w:r>
        <w:t>3520. Communication Processes in Advertising</w:t>
      </w:r>
    </w:p>
    <w:p w:rsidR="000F2AA1" w:rsidRDefault="000F2AA1" w:rsidP="000F2AA1">
      <w:r>
        <w:t>3.00 credits</w:t>
      </w:r>
    </w:p>
    <w:p w:rsidR="000F2AA1" w:rsidRDefault="000F2AA1" w:rsidP="000F2AA1">
      <w:r>
        <w:t>Prerequisites: COMM 2500 (formerly 3100) or 2600 (formerly 1300)</w:t>
      </w:r>
    </w:p>
    <w:p w:rsidR="000F2AA1" w:rsidRDefault="000F2AA1" w:rsidP="000F2AA1">
      <w:r>
        <w:t>Grading Basis: Graded</w:t>
      </w:r>
    </w:p>
    <w:p w:rsidR="000F2AA1" w:rsidRDefault="000F2AA1" w:rsidP="000F2AA1"/>
    <w:p w:rsidR="000F2AA1" w:rsidRPr="008A3A6F" w:rsidRDefault="000F2AA1" w:rsidP="000F2AA1">
      <w:r>
        <w:t>Formerly offered as COMM 4800. Covers communication theory relevant to advertising, with specific application to the creative elements of art and copy. Students will create multimedia to support an advertising campaign.</w:t>
      </w:r>
    </w:p>
    <w:p w:rsidR="000F2AA1" w:rsidRDefault="000F2AA1" w:rsidP="000F2AA1"/>
    <w:p w:rsidR="000F2AA1" w:rsidRDefault="000F2AA1" w:rsidP="000F2AA1">
      <w:r>
        <w:rPr>
          <w:b/>
        </w:rPr>
        <w:t>2020-133</w:t>
      </w:r>
      <w:r>
        <w:rPr>
          <w:b/>
        </w:rPr>
        <w:tab/>
        <w:t>COMM 4820</w:t>
      </w:r>
      <w:r>
        <w:rPr>
          <w:b/>
        </w:rPr>
        <w:tab/>
      </w:r>
      <w:r>
        <w:rPr>
          <w:b/>
        </w:rPr>
        <w:tab/>
        <w:t>Revise Course</w:t>
      </w:r>
    </w:p>
    <w:p w:rsidR="000F2AA1" w:rsidRDefault="000F2AA1" w:rsidP="000F2AA1"/>
    <w:p w:rsidR="000F2AA1" w:rsidRPr="00FD6093" w:rsidRDefault="000F2AA1" w:rsidP="000F2AA1">
      <w:pPr>
        <w:rPr>
          <w:b/>
        </w:rPr>
      </w:pPr>
      <w:r>
        <w:rPr>
          <w:i/>
        </w:rPr>
        <w:t>Justification:</w:t>
      </w:r>
      <w:r>
        <w:t xml:space="preserve"> Adjusted numbering and pre-requisites in line with department’s new curricular plan.  Removed sentence specifying the basis of course content to reflect flexible instructional patterns for this subject matter.  </w:t>
      </w:r>
    </w:p>
    <w:p w:rsidR="000F2AA1" w:rsidRDefault="000F2AA1" w:rsidP="000F2AA1"/>
    <w:p w:rsidR="000F2AA1" w:rsidRDefault="000F2AA1" w:rsidP="000F2AA1">
      <w:r>
        <w:rPr>
          <w:i/>
        </w:rPr>
        <w:t>Current Copy:</w:t>
      </w:r>
    </w:p>
    <w:p w:rsidR="000F2AA1" w:rsidRDefault="000F2AA1" w:rsidP="000F2AA1"/>
    <w:p w:rsidR="000F2AA1" w:rsidRDefault="000F2AA1" w:rsidP="000F2AA1">
      <w:r>
        <w:t>4820. Public Relations</w:t>
      </w:r>
    </w:p>
    <w:p w:rsidR="000F2AA1" w:rsidRDefault="000F2AA1" w:rsidP="000F2AA1">
      <w:r>
        <w:lastRenderedPageBreak/>
        <w:t>3.00 credits</w:t>
      </w:r>
    </w:p>
    <w:p w:rsidR="000F2AA1" w:rsidRDefault="000F2AA1" w:rsidP="000F2AA1">
      <w:r>
        <w:t>Prerequisites: COMM 1300, COMM 3000, and COMM 3300; open to juniors or higher.</w:t>
      </w:r>
    </w:p>
    <w:p w:rsidR="000F2AA1" w:rsidRDefault="000F2AA1" w:rsidP="000F2AA1">
      <w:r>
        <w:t>Grading Basis: Graded</w:t>
      </w:r>
    </w:p>
    <w:p w:rsidR="000F2AA1" w:rsidRDefault="000F2AA1" w:rsidP="000F2AA1"/>
    <w:p w:rsidR="000F2AA1" w:rsidRDefault="000F2AA1" w:rsidP="000F2AA1">
      <w:r>
        <w:t>Practical applications of major theories of communication and mass media to public relations practiced by organizations. Based on readings, student research, and case histories.</w:t>
      </w:r>
    </w:p>
    <w:p w:rsidR="000F2AA1" w:rsidRDefault="000F2AA1" w:rsidP="000F2AA1"/>
    <w:p w:rsidR="00282880" w:rsidRPr="00282880" w:rsidRDefault="00282880" w:rsidP="00282880">
      <w:pPr>
        <w:rPr>
          <w:i/>
        </w:rPr>
      </w:pPr>
      <w:r>
        <w:rPr>
          <w:i/>
        </w:rPr>
        <w:t>Approved Copy:</w:t>
      </w:r>
    </w:p>
    <w:p w:rsidR="000F2AA1" w:rsidRDefault="000F2AA1" w:rsidP="000F2AA1"/>
    <w:p w:rsidR="000F2AA1" w:rsidRDefault="000F2AA1" w:rsidP="000F2AA1">
      <w:r>
        <w:t>3530. Public Relations</w:t>
      </w:r>
    </w:p>
    <w:p w:rsidR="000F2AA1" w:rsidRDefault="000F2AA1" w:rsidP="000F2AA1">
      <w:r>
        <w:t>3.00 credits</w:t>
      </w:r>
    </w:p>
    <w:p w:rsidR="000F2AA1" w:rsidRDefault="000F2AA1" w:rsidP="000F2AA1">
      <w:r>
        <w:t>Prerequisites: COMM 2500 (formerly 3100) or 2600 (formerly 1300)</w:t>
      </w:r>
    </w:p>
    <w:p w:rsidR="000F2AA1" w:rsidRDefault="000F2AA1" w:rsidP="000F2AA1">
      <w:r>
        <w:t>Grading Basis: Graded</w:t>
      </w:r>
    </w:p>
    <w:p w:rsidR="000F2AA1" w:rsidRDefault="000F2AA1" w:rsidP="000F2AA1"/>
    <w:p w:rsidR="000F2AA1" w:rsidRDefault="000F2AA1" w:rsidP="000F2AA1">
      <w:r>
        <w:t>Formerly offered as COMM 4820.  Practical applications of major theories of communication and mass media to public relations practiced by organizations.</w:t>
      </w:r>
    </w:p>
    <w:p w:rsidR="000F2AA1" w:rsidRDefault="000F2AA1" w:rsidP="000F2AA1"/>
    <w:p w:rsidR="000F2AA1" w:rsidRDefault="000F2AA1" w:rsidP="000F2AA1">
      <w:r>
        <w:rPr>
          <w:b/>
        </w:rPr>
        <w:t>2020-134</w:t>
      </w:r>
      <w:r>
        <w:rPr>
          <w:b/>
        </w:rPr>
        <w:tab/>
        <w:t>COMM 4992</w:t>
      </w:r>
      <w:r>
        <w:rPr>
          <w:b/>
        </w:rPr>
        <w:tab/>
      </w:r>
      <w:r>
        <w:rPr>
          <w:b/>
        </w:rPr>
        <w:tab/>
        <w:t xml:space="preserve">Revise Course </w:t>
      </w:r>
      <w:r w:rsidRPr="00C71CA6">
        <w:rPr>
          <w:b/>
          <w:color w:val="FF0000"/>
        </w:rPr>
        <w:t>(S)</w:t>
      </w:r>
    </w:p>
    <w:p w:rsidR="000F2AA1" w:rsidRDefault="000F2AA1" w:rsidP="000F2AA1"/>
    <w:p w:rsidR="000F2AA1" w:rsidRDefault="000F2AA1" w:rsidP="000F2AA1">
      <w:pPr>
        <w:rPr>
          <w:i/>
        </w:rPr>
      </w:pPr>
      <w:r>
        <w:rPr>
          <w:i/>
        </w:rPr>
        <w:t>Justification:</w:t>
      </w:r>
    </w:p>
    <w:p w:rsidR="000F2AA1" w:rsidRDefault="000F2AA1" w:rsidP="000F2AA1">
      <w:pPr>
        <w:rPr>
          <w:i/>
        </w:rPr>
      </w:pPr>
    </w:p>
    <w:p w:rsidR="000F2AA1" w:rsidRDefault="000F2AA1" w:rsidP="000F2AA1">
      <w:r w:rsidRPr="007F37FC">
        <w:t>There's little pedagogical reason to offer this course as graded in nature, and the current structure in which grades were awarded does not feel consistent with the University's standards.  As part of our department's curricular overhaul, we've decided the S/U basis is much more germane to the learning ongoing in the course.  "82" Number reflects this per new Senate numbering guidelines.</w:t>
      </w:r>
    </w:p>
    <w:p w:rsidR="000F2AA1" w:rsidRPr="00AD5BAB" w:rsidRDefault="000F2AA1" w:rsidP="000F2AA1"/>
    <w:p w:rsidR="000F2AA1" w:rsidRDefault="000F2AA1" w:rsidP="000F2AA1">
      <w:r>
        <w:rPr>
          <w:i/>
        </w:rPr>
        <w:t>Current Copy:</w:t>
      </w:r>
    </w:p>
    <w:p w:rsidR="000F2AA1" w:rsidRDefault="000F2AA1" w:rsidP="000F2AA1"/>
    <w:p w:rsidR="000F2AA1" w:rsidRDefault="000F2AA1" w:rsidP="000F2AA1">
      <w:r>
        <w:t>COMM 4992. Research Practicum in Communication</w:t>
      </w:r>
    </w:p>
    <w:p w:rsidR="000F2AA1" w:rsidRDefault="000F2AA1" w:rsidP="000F2AA1">
      <w:r>
        <w:t>1.00 - 3.00 credits | May be repeated for a total of 6 credits.</w:t>
      </w:r>
    </w:p>
    <w:p w:rsidR="000F2AA1" w:rsidRDefault="000F2AA1" w:rsidP="000F2AA1">
      <w:r>
        <w:t>Prerequisites: At least 12 units of 2000 level or above Communication Sciences courses which must include COMM 3000; open to juniors or higher. Should be taken during the senior year.</w:t>
      </w:r>
    </w:p>
    <w:p w:rsidR="000F2AA1" w:rsidRDefault="000F2AA1" w:rsidP="000F2AA1">
      <w:r>
        <w:t>Grading Basis: Graded</w:t>
      </w:r>
    </w:p>
    <w:p w:rsidR="000F2AA1" w:rsidRDefault="000F2AA1" w:rsidP="000F2AA1"/>
    <w:p w:rsidR="000F2AA1" w:rsidRDefault="000F2AA1" w:rsidP="000F2AA1">
      <w:r>
        <w:t>Provides students with an opportunity to participate in a variety of supervised research activities in communication. May be repeated once for credit.</w:t>
      </w:r>
    </w:p>
    <w:p w:rsidR="000F2AA1" w:rsidRDefault="000F2AA1" w:rsidP="000F2AA1"/>
    <w:p w:rsidR="00282880" w:rsidRPr="00282880" w:rsidRDefault="00282880" w:rsidP="00282880">
      <w:pPr>
        <w:rPr>
          <w:i/>
        </w:rPr>
      </w:pPr>
      <w:r>
        <w:rPr>
          <w:i/>
        </w:rPr>
        <w:t>Approved Copy:</w:t>
      </w:r>
    </w:p>
    <w:p w:rsidR="000F2AA1" w:rsidRDefault="000F2AA1" w:rsidP="000F2AA1"/>
    <w:p w:rsidR="000F2AA1" w:rsidRDefault="000F2AA1" w:rsidP="000F2AA1">
      <w:r>
        <w:t>COMM 4982. Research Practicum in Communication</w:t>
      </w:r>
    </w:p>
    <w:p w:rsidR="000F2AA1" w:rsidRDefault="000F2AA1" w:rsidP="000F2AA1">
      <w:r>
        <w:t>1.00 - 3.00 credits | May be repeated for a total of 6 credits.</w:t>
      </w:r>
    </w:p>
    <w:p w:rsidR="000F2AA1" w:rsidRDefault="000F2AA1" w:rsidP="000F2AA1">
      <w:r>
        <w:t xml:space="preserve">Prerequisites: At least 12 units of 2000 level or above Communication courses which must include COMM 2000 (formerly 3000); open to juniors or higher. </w:t>
      </w:r>
    </w:p>
    <w:p w:rsidR="000F2AA1" w:rsidRDefault="000F2AA1" w:rsidP="000F2AA1">
      <w:r>
        <w:t>Grading Basis: S/U Graded</w:t>
      </w:r>
    </w:p>
    <w:p w:rsidR="000F2AA1" w:rsidRDefault="000F2AA1" w:rsidP="000F2AA1"/>
    <w:p w:rsidR="000F2AA1" w:rsidRPr="00022D09" w:rsidRDefault="000F2AA1" w:rsidP="000F2AA1">
      <w:r>
        <w:lastRenderedPageBreak/>
        <w:t>Provides students with an opportunity to participate in a variety of supervised research activities in communication. May be repeated once for credit.</w:t>
      </w:r>
    </w:p>
    <w:p w:rsidR="000F2AA1" w:rsidRDefault="000F2AA1" w:rsidP="000F2AA1"/>
    <w:p w:rsidR="000F2AA1" w:rsidRPr="00DC5D8E" w:rsidRDefault="000F2AA1" w:rsidP="000F2AA1">
      <w:pPr>
        <w:rPr>
          <w:rFonts w:cs="Times New Roman"/>
          <w:szCs w:val="24"/>
        </w:rPr>
      </w:pPr>
      <w:r>
        <w:rPr>
          <w:rFonts w:cs="Times New Roman"/>
          <w:b/>
          <w:szCs w:val="24"/>
        </w:rPr>
        <w:t>2020-135</w:t>
      </w:r>
      <w:r>
        <w:rPr>
          <w:rFonts w:cs="Times New Roman"/>
          <w:b/>
          <w:szCs w:val="24"/>
        </w:rPr>
        <w:tab/>
      </w:r>
      <w:r w:rsidRPr="00DC5D8E">
        <w:rPr>
          <w:rFonts w:cs="Times New Roman"/>
          <w:b/>
          <w:szCs w:val="24"/>
        </w:rPr>
        <w:t>COMM 3400</w:t>
      </w:r>
      <w:r w:rsidRPr="00DC5D8E">
        <w:rPr>
          <w:rFonts w:cs="Times New Roman"/>
          <w:b/>
          <w:szCs w:val="24"/>
        </w:rPr>
        <w:tab/>
      </w:r>
      <w:r w:rsidRPr="00DC5D8E">
        <w:rPr>
          <w:rFonts w:cs="Times New Roman"/>
          <w:b/>
          <w:szCs w:val="24"/>
        </w:rPr>
        <w:tab/>
        <w:t>Drop Course</w:t>
      </w:r>
    </w:p>
    <w:p w:rsidR="000F2AA1" w:rsidRPr="00DC5D8E" w:rsidRDefault="000F2AA1" w:rsidP="000F2AA1">
      <w:pPr>
        <w:rPr>
          <w:rFonts w:cs="Times New Roman"/>
          <w:szCs w:val="24"/>
        </w:rPr>
      </w:pPr>
    </w:p>
    <w:p w:rsidR="000F2AA1" w:rsidRPr="00DC5D8E" w:rsidRDefault="000F2AA1" w:rsidP="000F2AA1">
      <w:pPr>
        <w:rPr>
          <w:rFonts w:cs="Times New Roman"/>
          <w:szCs w:val="24"/>
        </w:rPr>
      </w:pPr>
      <w:r w:rsidRPr="00DC5D8E">
        <w:rPr>
          <w:rFonts w:cs="Times New Roman"/>
          <w:i/>
          <w:szCs w:val="24"/>
        </w:rPr>
        <w:t>Current Copy:</w:t>
      </w:r>
    </w:p>
    <w:p w:rsidR="000F2AA1" w:rsidRPr="00DC5D8E" w:rsidRDefault="000F2AA1" w:rsidP="000F2AA1">
      <w:pPr>
        <w:rPr>
          <w:rFonts w:cs="Times New Roman"/>
          <w:szCs w:val="24"/>
        </w:rPr>
      </w:pPr>
    </w:p>
    <w:p w:rsidR="000F2AA1" w:rsidRPr="00247939" w:rsidRDefault="000F2AA1" w:rsidP="000F2AA1">
      <w:pPr>
        <w:rPr>
          <w:rFonts w:cs="Times New Roman"/>
          <w:color w:val="333333"/>
          <w:szCs w:val="24"/>
        </w:rPr>
      </w:pPr>
      <w:r w:rsidRPr="00247939">
        <w:rPr>
          <w:rFonts w:cs="Times New Roman"/>
          <w:szCs w:val="24"/>
        </w:rPr>
        <w:t>COMM 3400. Mass Media and Political Process</w:t>
      </w:r>
    </w:p>
    <w:p w:rsidR="000F2AA1" w:rsidRPr="00247939" w:rsidRDefault="000F2AA1" w:rsidP="000F2AA1">
      <w:pPr>
        <w:pStyle w:val="credits"/>
        <w:shd w:val="clear" w:color="auto" w:fill="FFFFFF"/>
        <w:spacing w:before="0" w:beforeAutospacing="0" w:after="0" w:afterAutospacing="0"/>
        <w:rPr>
          <w:color w:val="333333"/>
        </w:rPr>
      </w:pPr>
      <w:r w:rsidRPr="00247939">
        <w:rPr>
          <w:color w:val="333333"/>
        </w:rPr>
        <w:t>3.00 credits</w:t>
      </w:r>
    </w:p>
    <w:p w:rsidR="000F2AA1" w:rsidRPr="00247939" w:rsidRDefault="000F2AA1" w:rsidP="000F2AA1">
      <w:pPr>
        <w:pStyle w:val="prerequisites"/>
        <w:shd w:val="clear" w:color="auto" w:fill="FFFFFF"/>
        <w:spacing w:before="0" w:beforeAutospacing="0" w:after="0" w:afterAutospacing="0"/>
        <w:rPr>
          <w:color w:val="333333"/>
        </w:rPr>
      </w:pPr>
      <w:r w:rsidRPr="00247939">
        <w:rPr>
          <w:rStyle w:val="prerequisites-title"/>
          <w:bCs/>
          <w:color w:val="333333"/>
        </w:rPr>
        <w:t>Prerequisites: </w:t>
      </w:r>
      <w:r w:rsidRPr="00247939">
        <w:rPr>
          <w:color w:val="333333"/>
        </w:rPr>
        <w:t>COMM 1300, 3100 and 3300; open to juniors or higher.</w:t>
      </w:r>
    </w:p>
    <w:p w:rsidR="000F2AA1" w:rsidRPr="00247939" w:rsidRDefault="000F2AA1" w:rsidP="000F2AA1">
      <w:pPr>
        <w:pStyle w:val="grading-basis"/>
        <w:shd w:val="clear" w:color="auto" w:fill="FFFFFF"/>
        <w:spacing w:before="0" w:beforeAutospacing="0" w:after="0" w:afterAutospacing="0"/>
        <w:rPr>
          <w:color w:val="333333"/>
        </w:rPr>
      </w:pPr>
      <w:r w:rsidRPr="00247939">
        <w:rPr>
          <w:rStyle w:val="grading-basis-title"/>
          <w:bCs/>
          <w:color w:val="333333"/>
        </w:rPr>
        <w:t>Grading Basis: </w:t>
      </w:r>
      <w:r w:rsidRPr="00247939">
        <w:rPr>
          <w:color w:val="333333"/>
        </w:rPr>
        <w:t>Graded</w:t>
      </w:r>
    </w:p>
    <w:p w:rsidR="000F2AA1" w:rsidRDefault="000F2AA1" w:rsidP="000F2AA1">
      <w:pPr>
        <w:pStyle w:val="description"/>
        <w:shd w:val="clear" w:color="auto" w:fill="FFFFFF"/>
        <w:spacing w:before="0" w:beforeAutospacing="0" w:after="0" w:afterAutospacing="0"/>
        <w:rPr>
          <w:color w:val="333333"/>
        </w:rPr>
      </w:pPr>
    </w:p>
    <w:p w:rsidR="000F2AA1" w:rsidRPr="00247939" w:rsidRDefault="000F2AA1" w:rsidP="000F2AA1">
      <w:pPr>
        <w:pStyle w:val="description"/>
        <w:shd w:val="clear" w:color="auto" w:fill="FFFFFF"/>
        <w:spacing w:before="0" w:beforeAutospacing="0" w:after="0" w:afterAutospacing="0"/>
        <w:rPr>
          <w:color w:val="333333"/>
        </w:rPr>
      </w:pPr>
      <w:r w:rsidRPr="00247939">
        <w:rPr>
          <w:color w:val="333333"/>
        </w:rPr>
        <w:t>An introduction to the role of the mass media in the American political process. Topics include the relationships among the media, major political institutions, and citizenry; the interplay of the media, interest groups, and policymaking process; and the role of the media in elections and international crises.</w:t>
      </w:r>
    </w:p>
    <w:p w:rsidR="000F2AA1" w:rsidRPr="00DC5D8E" w:rsidRDefault="000F2AA1" w:rsidP="000F2AA1">
      <w:pPr>
        <w:rPr>
          <w:rFonts w:cs="Times New Roman"/>
          <w:szCs w:val="24"/>
        </w:rPr>
      </w:pPr>
    </w:p>
    <w:p w:rsidR="000F2AA1" w:rsidRPr="00DC5D8E" w:rsidRDefault="000F2AA1" w:rsidP="000F2AA1">
      <w:pPr>
        <w:rPr>
          <w:rFonts w:cs="Times New Roman"/>
          <w:szCs w:val="24"/>
        </w:rPr>
      </w:pPr>
      <w:r>
        <w:rPr>
          <w:rFonts w:cs="Times New Roman"/>
          <w:b/>
          <w:szCs w:val="24"/>
        </w:rPr>
        <w:t>2020-136</w:t>
      </w:r>
      <w:r>
        <w:rPr>
          <w:rFonts w:cs="Times New Roman"/>
          <w:b/>
          <w:szCs w:val="24"/>
        </w:rPr>
        <w:tab/>
      </w:r>
      <w:r w:rsidRPr="00DC5D8E">
        <w:rPr>
          <w:rFonts w:cs="Times New Roman"/>
          <w:b/>
          <w:szCs w:val="24"/>
        </w:rPr>
        <w:t>COMM 4089</w:t>
      </w:r>
      <w:r w:rsidRPr="00DC5D8E">
        <w:rPr>
          <w:rFonts w:cs="Times New Roman"/>
          <w:b/>
          <w:szCs w:val="24"/>
        </w:rPr>
        <w:tab/>
      </w:r>
      <w:r w:rsidRPr="00DC5D8E">
        <w:rPr>
          <w:rFonts w:cs="Times New Roman"/>
          <w:b/>
          <w:szCs w:val="24"/>
        </w:rPr>
        <w:tab/>
        <w:t>Drop Course</w:t>
      </w:r>
    </w:p>
    <w:p w:rsidR="000F2AA1" w:rsidRPr="00DC5D8E" w:rsidRDefault="000F2AA1" w:rsidP="000F2AA1">
      <w:pPr>
        <w:rPr>
          <w:rFonts w:cs="Times New Roman"/>
          <w:szCs w:val="24"/>
        </w:rPr>
      </w:pPr>
    </w:p>
    <w:p w:rsidR="000F2AA1" w:rsidRPr="00DC5D8E" w:rsidRDefault="000F2AA1" w:rsidP="000F2AA1">
      <w:pPr>
        <w:rPr>
          <w:rFonts w:cs="Times New Roman"/>
          <w:szCs w:val="24"/>
        </w:rPr>
      </w:pPr>
      <w:r w:rsidRPr="00DC5D8E">
        <w:rPr>
          <w:rFonts w:cs="Times New Roman"/>
          <w:i/>
          <w:szCs w:val="24"/>
        </w:rPr>
        <w:t>Current Copy:</w:t>
      </w:r>
    </w:p>
    <w:p w:rsidR="000F2AA1" w:rsidRPr="00DC5D8E" w:rsidRDefault="000F2AA1" w:rsidP="000F2AA1">
      <w:pPr>
        <w:rPr>
          <w:rFonts w:cs="Times New Roman"/>
          <w:szCs w:val="24"/>
        </w:rPr>
      </w:pPr>
    </w:p>
    <w:p w:rsidR="000F2AA1" w:rsidRPr="00247939" w:rsidRDefault="000F2AA1" w:rsidP="000F2AA1">
      <w:pPr>
        <w:rPr>
          <w:rFonts w:cs="Times New Roman"/>
          <w:color w:val="333333"/>
          <w:szCs w:val="24"/>
        </w:rPr>
      </w:pPr>
      <w:r w:rsidRPr="00247939">
        <w:rPr>
          <w:rFonts w:cs="Times New Roman"/>
          <w:szCs w:val="24"/>
        </w:rPr>
        <w:t>COMM 4089. Introduction to Research Literature in Communication</w:t>
      </w:r>
    </w:p>
    <w:p w:rsidR="000F2AA1" w:rsidRPr="00247939" w:rsidRDefault="000F2AA1" w:rsidP="000F2AA1">
      <w:pPr>
        <w:pStyle w:val="credits"/>
        <w:shd w:val="clear" w:color="auto" w:fill="FFFFFF"/>
        <w:spacing w:before="0" w:beforeAutospacing="0" w:after="0" w:afterAutospacing="0"/>
        <w:rPr>
          <w:color w:val="333333"/>
        </w:rPr>
      </w:pPr>
      <w:r w:rsidRPr="00247939">
        <w:rPr>
          <w:color w:val="333333"/>
        </w:rPr>
        <w:t>3.00 credits</w:t>
      </w:r>
    </w:p>
    <w:p w:rsidR="000F2AA1" w:rsidRPr="00247939" w:rsidRDefault="000F2AA1" w:rsidP="000F2AA1">
      <w:pPr>
        <w:pStyle w:val="prerequisites"/>
        <w:shd w:val="clear" w:color="auto" w:fill="FFFFFF"/>
        <w:spacing w:before="0" w:beforeAutospacing="0" w:after="0" w:afterAutospacing="0"/>
        <w:rPr>
          <w:color w:val="333333"/>
        </w:rPr>
      </w:pPr>
      <w:r w:rsidRPr="00247939">
        <w:rPr>
          <w:rStyle w:val="prerequisites-title"/>
          <w:bCs/>
          <w:color w:val="333333"/>
        </w:rPr>
        <w:t>Prerequisites: </w:t>
      </w:r>
      <w:r w:rsidRPr="00247939">
        <w:rPr>
          <w:color w:val="333333"/>
        </w:rPr>
        <w:t>COMM 3000, 3100, 3200 and 3300; open to juniors or higher.</w:t>
      </w:r>
    </w:p>
    <w:p w:rsidR="000F2AA1" w:rsidRPr="00247939" w:rsidRDefault="000F2AA1" w:rsidP="000F2AA1">
      <w:pPr>
        <w:pStyle w:val="grading-basis"/>
        <w:shd w:val="clear" w:color="auto" w:fill="FFFFFF"/>
        <w:spacing w:before="0" w:beforeAutospacing="0" w:after="0" w:afterAutospacing="0"/>
        <w:rPr>
          <w:color w:val="333333"/>
        </w:rPr>
      </w:pPr>
      <w:r w:rsidRPr="00247939">
        <w:rPr>
          <w:rStyle w:val="grading-basis-title"/>
          <w:bCs/>
          <w:color w:val="333333"/>
        </w:rPr>
        <w:t>Grading Basis: </w:t>
      </w:r>
      <w:r w:rsidRPr="00247939">
        <w:rPr>
          <w:color w:val="333333"/>
        </w:rPr>
        <w:t>Graded</w:t>
      </w:r>
    </w:p>
    <w:p w:rsidR="000F2AA1" w:rsidRDefault="000F2AA1" w:rsidP="000F2AA1">
      <w:pPr>
        <w:pStyle w:val="description"/>
        <w:shd w:val="clear" w:color="auto" w:fill="FFFFFF"/>
        <w:spacing w:before="0" w:beforeAutospacing="0" w:after="0" w:afterAutospacing="0"/>
        <w:rPr>
          <w:color w:val="333333"/>
        </w:rPr>
      </w:pPr>
    </w:p>
    <w:p w:rsidR="000F2AA1" w:rsidRPr="00247939" w:rsidRDefault="000F2AA1" w:rsidP="000F2AA1">
      <w:pPr>
        <w:pStyle w:val="description"/>
        <w:shd w:val="clear" w:color="auto" w:fill="FFFFFF"/>
        <w:spacing w:before="0" w:beforeAutospacing="0" w:after="0" w:afterAutospacing="0"/>
        <w:rPr>
          <w:color w:val="333333"/>
        </w:rPr>
      </w:pPr>
      <w:r w:rsidRPr="00247939">
        <w:rPr>
          <w:color w:val="333333"/>
        </w:rPr>
        <w:t>A survey of research in major sub-areas of communication.</w:t>
      </w:r>
    </w:p>
    <w:p w:rsidR="000F2AA1" w:rsidRPr="00DC5D8E" w:rsidRDefault="000F2AA1" w:rsidP="000F2AA1">
      <w:pPr>
        <w:rPr>
          <w:rFonts w:cs="Times New Roman"/>
          <w:szCs w:val="24"/>
        </w:rPr>
      </w:pPr>
    </w:p>
    <w:p w:rsidR="000F2AA1" w:rsidRPr="00DC5D8E" w:rsidRDefault="000F2AA1" w:rsidP="000F2AA1">
      <w:pPr>
        <w:rPr>
          <w:rFonts w:cs="Times New Roman"/>
          <w:szCs w:val="24"/>
        </w:rPr>
      </w:pPr>
      <w:r>
        <w:rPr>
          <w:rFonts w:cs="Times New Roman"/>
          <w:b/>
          <w:szCs w:val="24"/>
        </w:rPr>
        <w:t>2020-137</w:t>
      </w:r>
      <w:r>
        <w:rPr>
          <w:rFonts w:cs="Times New Roman"/>
          <w:b/>
          <w:szCs w:val="24"/>
        </w:rPr>
        <w:tab/>
      </w:r>
      <w:r w:rsidRPr="00DC5D8E">
        <w:rPr>
          <w:rFonts w:cs="Times New Roman"/>
          <w:b/>
          <w:szCs w:val="24"/>
        </w:rPr>
        <w:t>COMM 4450W</w:t>
      </w:r>
      <w:r w:rsidRPr="00DC5D8E">
        <w:rPr>
          <w:rFonts w:cs="Times New Roman"/>
          <w:b/>
          <w:szCs w:val="24"/>
        </w:rPr>
        <w:tab/>
        <w:t>Drop Course (G) (S)</w:t>
      </w:r>
    </w:p>
    <w:p w:rsidR="000F2AA1" w:rsidRPr="00DC5D8E" w:rsidRDefault="000F2AA1" w:rsidP="000F2AA1">
      <w:pPr>
        <w:rPr>
          <w:rFonts w:cs="Times New Roman"/>
          <w:szCs w:val="24"/>
        </w:rPr>
      </w:pPr>
    </w:p>
    <w:p w:rsidR="000F2AA1" w:rsidRPr="00DC5D8E" w:rsidRDefault="000F2AA1" w:rsidP="000F2AA1">
      <w:pPr>
        <w:rPr>
          <w:rFonts w:cs="Times New Roman"/>
          <w:szCs w:val="24"/>
        </w:rPr>
      </w:pPr>
      <w:r w:rsidRPr="00DC5D8E">
        <w:rPr>
          <w:rFonts w:cs="Times New Roman"/>
          <w:i/>
          <w:szCs w:val="24"/>
        </w:rPr>
        <w:t>Current Copy:</w:t>
      </w:r>
    </w:p>
    <w:p w:rsidR="000F2AA1" w:rsidRPr="00DC5D8E" w:rsidRDefault="000F2AA1" w:rsidP="000F2AA1">
      <w:pPr>
        <w:rPr>
          <w:rFonts w:cs="Times New Roman"/>
          <w:szCs w:val="24"/>
        </w:rPr>
      </w:pPr>
    </w:p>
    <w:p w:rsidR="000F2AA1" w:rsidRPr="00247939" w:rsidRDefault="000F2AA1" w:rsidP="000F2AA1">
      <w:pPr>
        <w:rPr>
          <w:rFonts w:cs="Times New Roman"/>
          <w:szCs w:val="24"/>
        </w:rPr>
      </w:pPr>
      <w:r w:rsidRPr="00247939">
        <w:rPr>
          <w:rFonts w:cs="Times New Roman"/>
          <w:szCs w:val="24"/>
        </w:rPr>
        <w:t>COMM 4450W. Global Communication</w:t>
      </w:r>
    </w:p>
    <w:p w:rsidR="000F2AA1" w:rsidRPr="00247939" w:rsidRDefault="000F2AA1" w:rsidP="000F2AA1">
      <w:pPr>
        <w:pStyle w:val="credits"/>
        <w:shd w:val="clear" w:color="auto" w:fill="FFFFFF"/>
        <w:spacing w:before="0" w:beforeAutospacing="0" w:after="0" w:afterAutospacing="0"/>
        <w:rPr>
          <w:color w:val="333333"/>
        </w:rPr>
      </w:pPr>
      <w:r w:rsidRPr="00247939">
        <w:rPr>
          <w:color w:val="333333"/>
        </w:rPr>
        <w:t>3.00 credits</w:t>
      </w:r>
    </w:p>
    <w:p w:rsidR="000F2AA1" w:rsidRPr="00247939" w:rsidRDefault="000F2AA1" w:rsidP="000F2AA1">
      <w:pPr>
        <w:pStyle w:val="prerequisites"/>
        <w:shd w:val="clear" w:color="auto" w:fill="FFFFFF"/>
        <w:spacing w:before="0" w:beforeAutospacing="0" w:after="0" w:afterAutospacing="0"/>
        <w:rPr>
          <w:color w:val="333333"/>
        </w:rPr>
      </w:pPr>
      <w:r w:rsidRPr="00247939">
        <w:rPr>
          <w:rStyle w:val="prerequisites-title"/>
          <w:bCs/>
          <w:color w:val="333333"/>
        </w:rPr>
        <w:t>Prerequisites: </w:t>
      </w:r>
      <w:r w:rsidRPr="00247939">
        <w:rPr>
          <w:color w:val="333333"/>
        </w:rPr>
        <w:t>ENGL 1010 or 1011 or 2011; open to juniors or higher. Recommended preparation: COMM 1300.</w:t>
      </w:r>
    </w:p>
    <w:p w:rsidR="000F2AA1" w:rsidRPr="00247939" w:rsidRDefault="000F2AA1" w:rsidP="000F2AA1">
      <w:pPr>
        <w:pStyle w:val="grading-basis"/>
        <w:shd w:val="clear" w:color="auto" w:fill="FFFFFF"/>
        <w:spacing w:before="0" w:beforeAutospacing="0" w:after="0" w:afterAutospacing="0"/>
        <w:rPr>
          <w:color w:val="333333"/>
        </w:rPr>
      </w:pPr>
      <w:r w:rsidRPr="00247939">
        <w:rPr>
          <w:rStyle w:val="grading-basis-title"/>
          <w:bCs/>
          <w:color w:val="333333"/>
        </w:rPr>
        <w:t>Grading Basis: </w:t>
      </w:r>
      <w:r w:rsidRPr="00247939">
        <w:rPr>
          <w:color w:val="333333"/>
        </w:rPr>
        <w:t>Graded</w:t>
      </w:r>
    </w:p>
    <w:p w:rsidR="000F2AA1" w:rsidRPr="00247939" w:rsidRDefault="000F2AA1" w:rsidP="000F2AA1">
      <w:pPr>
        <w:pStyle w:val="description"/>
        <w:shd w:val="clear" w:color="auto" w:fill="FFFFFF"/>
        <w:spacing w:before="0" w:beforeAutospacing="0" w:after="0" w:afterAutospacing="0"/>
        <w:rPr>
          <w:color w:val="333333"/>
        </w:rPr>
      </w:pPr>
    </w:p>
    <w:p w:rsidR="000F2AA1" w:rsidRPr="00247939" w:rsidRDefault="000F2AA1" w:rsidP="000F2AA1">
      <w:pPr>
        <w:pStyle w:val="description"/>
        <w:shd w:val="clear" w:color="auto" w:fill="FFFFFF"/>
        <w:spacing w:before="0" w:beforeAutospacing="0" w:after="0" w:afterAutospacing="0"/>
        <w:rPr>
          <w:color w:val="333333"/>
        </w:rPr>
      </w:pPr>
      <w:r w:rsidRPr="00247939">
        <w:rPr>
          <w:color w:val="333333"/>
        </w:rPr>
        <w:t>International communication patterns; globalization of media industries; new technologies; communication in war and peace; political, economic, social and cultural effects.</w:t>
      </w:r>
    </w:p>
    <w:p w:rsidR="000F2AA1" w:rsidRPr="00DC5D8E" w:rsidRDefault="000F2AA1" w:rsidP="000F2AA1">
      <w:pPr>
        <w:rPr>
          <w:rFonts w:cs="Times New Roman"/>
          <w:szCs w:val="24"/>
        </w:rPr>
      </w:pPr>
    </w:p>
    <w:p w:rsidR="000F2AA1" w:rsidRPr="00DC5D8E" w:rsidRDefault="000F2AA1" w:rsidP="000F2AA1">
      <w:pPr>
        <w:rPr>
          <w:rFonts w:cs="Times New Roman"/>
          <w:szCs w:val="24"/>
        </w:rPr>
      </w:pPr>
      <w:r>
        <w:rPr>
          <w:rFonts w:cs="Times New Roman"/>
          <w:b/>
          <w:szCs w:val="24"/>
        </w:rPr>
        <w:t>2020-138</w:t>
      </w:r>
      <w:r>
        <w:rPr>
          <w:rFonts w:cs="Times New Roman"/>
          <w:b/>
          <w:szCs w:val="24"/>
        </w:rPr>
        <w:tab/>
      </w:r>
      <w:r w:rsidRPr="00DC5D8E">
        <w:rPr>
          <w:rFonts w:cs="Times New Roman"/>
          <w:b/>
          <w:szCs w:val="24"/>
        </w:rPr>
        <w:t>COMM 4451W</w:t>
      </w:r>
      <w:r w:rsidRPr="00DC5D8E">
        <w:rPr>
          <w:rFonts w:cs="Times New Roman"/>
          <w:b/>
          <w:szCs w:val="24"/>
        </w:rPr>
        <w:tab/>
        <w:t>Drop Course (G) (S)</w:t>
      </w:r>
    </w:p>
    <w:p w:rsidR="000F2AA1" w:rsidRPr="00DC5D8E" w:rsidRDefault="000F2AA1" w:rsidP="000F2AA1">
      <w:pPr>
        <w:rPr>
          <w:rFonts w:cs="Times New Roman"/>
          <w:szCs w:val="24"/>
        </w:rPr>
      </w:pPr>
    </w:p>
    <w:p w:rsidR="000F2AA1" w:rsidRPr="00DC5D8E" w:rsidRDefault="000F2AA1" w:rsidP="000F2AA1">
      <w:pPr>
        <w:rPr>
          <w:rFonts w:cs="Times New Roman"/>
          <w:szCs w:val="24"/>
        </w:rPr>
      </w:pPr>
      <w:r w:rsidRPr="00DC5D8E">
        <w:rPr>
          <w:rFonts w:cs="Times New Roman"/>
          <w:i/>
          <w:szCs w:val="24"/>
        </w:rPr>
        <w:t>Current Copy:</w:t>
      </w:r>
    </w:p>
    <w:p w:rsidR="000F2AA1" w:rsidRPr="00DC5D8E" w:rsidRDefault="000F2AA1" w:rsidP="000F2AA1">
      <w:pPr>
        <w:rPr>
          <w:rFonts w:cs="Times New Roman"/>
          <w:szCs w:val="24"/>
        </w:rPr>
      </w:pPr>
    </w:p>
    <w:p w:rsidR="000F2AA1" w:rsidRPr="00247939" w:rsidRDefault="000F2AA1" w:rsidP="000F2AA1">
      <w:pPr>
        <w:rPr>
          <w:rFonts w:cs="Times New Roman"/>
          <w:szCs w:val="24"/>
        </w:rPr>
      </w:pPr>
      <w:r w:rsidRPr="00247939">
        <w:rPr>
          <w:rFonts w:cs="Times New Roman"/>
          <w:szCs w:val="24"/>
        </w:rPr>
        <w:t>COMM 4451W. Media, State, and Society</w:t>
      </w:r>
    </w:p>
    <w:p w:rsidR="000F2AA1" w:rsidRPr="00247939" w:rsidRDefault="000F2AA1" w:rsidP="000F2AA1">
      <w:pPr>
        <w:pStyle w:val="credits"/>
        <w:shd w:val="clear" w:color="auto" w:fill="FFFFFF"/>
        <w:spacing w:before="0" w:beforeAutospacing="0" w:after="0" w:afterAutospacing="0"/>
        <w:rPr>
          <w:color w:val="333333"/>
        </w:rPr>
      </w:pPr>
      <w:r w:rsidRPr="00247939">
        <w:rPr>
          <w:color w:val="333333"/>
        </w:rPr>
        <w:lastRenderedPageBreak/>
        <w:t>3.00 credits</w:t>
      </w:r>
    </w:p>
    <w:p w:rsidR="000F2AA1" w:rsidRPr="00247939" w:rsidRDefault="000F2AA1" w:rsidP="000F2AA1">
      <w:pPr>
        <w:pStyle w:val="prerequisites"/>
        <w:shd w:val="clear" w:color="auto" w:fill="FFFFFF"/>
        <w:spacing w:before="0" w:beforeAutospacing="0" w:after="0" w:afterAutospacing="0"/>
        <w:rPr>
          <w:color w:val="333333"/>
        </w:rPr>
      </w:pPr>
      <w:r w:rsidRPr="00247939">
        <w:rPr>
          <w:rStyle w:val="prerequisites-title"/>
          <w:bCs/>
          <w:color w:val="333333"/>
        </w:rPr>
        <w:t>Prerequisites: </w:t>
      </w:r>
      <w:r w:rsidRPr="00247939">
        <w:rPr>
          <w:color w:val="333333"/>
        </w:rPr>
        <w:t>COMM 1300; COMM 3300, which may be taken concurrently; ENGL 1010 or 1011 or 2011; open to juniors or higher.</w:t>
      </w:r>
    </w:p>
    <w:p w:rsidR="000F2AA1" w:rsidRPr="00247939" w:rsidRDefault="000F2AA1" w:rsidP="000F2AA1">
      <w:pPr>
        <w:pStyle w:val="grading-basis"/>
        <w:shd w:val="clear" w:color="auto" w:fill="FFFFFF"/>
        <w:spacing w:before="0" w:beforeAutospacing="0" w:after="0" w:afterAutospacing="0"/>
        <w:rPr>
          <w:color w:val="333333"/>
        </w:rPr>
      </w:pPr>
      <w:r w:rsidRPr="00247939">
        <w:rPr>
          <w:rStyle w:val="grading-basis-title"/>
          <w:bCs/>
          <w:color w:val="333333"/>
        </w:rPr>
        <w:t>Grading Basis: </w:t>
      </w:r>
      <w:r w:rsidRPr="00247939">
        <w:rPr>
          <w:color w:val="333333"/>
        </w:rPr>
        <w:t>Graded</w:t>
      </w:r>
    </w:p>
    <w:p w:rsidR="000F2AA1" w:rsidRDefault="000F2AA1" w:rsidP="000F2AA1">
      <w:pPr>
        <w:pStyle w:val="description"/>
        <w:shd w:val="clear" w:color="auto" w:fill="FFFFFF"/>
        <w:spacing w:before="0" w:beforeAutospacing="0" w:after="0" w:afterAutospacing="0"/>
        <w:rPr>
          <w:color w:val="333333"/>
        </w:rPr>
      </w:pPr>
    </w:p>
    <w:p w:rsidR="000F2AA1" w:rsidRPr="00247939" w:rsidRDefault="000F2AA1" w:rsidP="000F2AA1">
      <w:pPr>
        <w:pStyle w:val="description"/>
        <w:shd w:val="clear" w:color="auto" w:fill="FFFFFF"/>
        <w:spacing w:before="0" w:beforeAutospacing="0" w:after="0" w:afterAutospacing="0"/>
        <w:rPr>
          <w:color w:val="333333"/>
        </w:rPr>
      </w:pPr>
      <w:r w:rsidRPr="00247939">
        <w:rPr>
          <w:color w:val="333333"/>
        </w:rPr>
        <w:t>Forms of, rationales for, and effects of state involvement in mass media. The development of alternative media. Cultural implications of transnational media influences.</w:t>
      </w:r>
    </w:p>
    <w:p w:rsidR="000F2AA1" w:rsidRPr="00DC5D8E" w:rsidRDefault="000F2AA1" w:rsidP="000F2AA1">
      <w:pPr>
        <w:rPr>
          <w:rFonts w:cs="Times New Roman"/>
          <w:szCs w:val="24"/>
        </w:rPr>
      </w:pPr>
    </w:p>
    <w:p w:rsidR="000F2AA1" w:rsidRPr="00DC5D8E" w:rsidRDefault="000F2AA1" w:rsidP="000F2AA1">
      <w:pPr>
        <w:rPr>
          <w:rFonts w:cs="Times New Roman"/>
          <w:szCs w:val="24"/>
        </w:rPr>
      </w:pPr>
      <w:r>
        <w:rPr>
          <w:rFonts w:cs="Times New Roman"/>
          <w:b/>
          <w:szCs w:val="24"/>
        </w:rPr>
        <w:t>2020-139</w:t>
      </w:r>
      <w:r>
        <w:rPr>
          <w:rFonts w:cs="Times New Roman"/>
          <w:b/>
          <w:szCs w:val="24"/>
        </w:rPr>
        <w:tab/>
      </w:r>
      <w:r w:rsidRPr="00DC5D8E">
        <w:rPr>
          <w:rFonts w:cs="Times New Roman"/>
          <w:b/>
          <w:szCs w:val="24"/>
        </w:rPr>
        <w:t>COMM 4802</w:t>
      </w:r>
      <w:r w:rsidRPr="00DC5D8E">
        <w:rPr>
          <w:rFonts w:cs="Times New Roman"/>
          <w:b/>
          <w:szCs w:val="24"/>
        </w:rPr>
        <w:tab/>
      </w:r>
      <w:r w:rsidRPr="00DC5D8E">
        <w:rPr>
          <w:rFonts w:cs="Times New Roman"/>
          <w:b/>
          <w:szCs w:val="24"/>
        </w:rPr>
        <w:tab/>
        <w:t>Drop Course</w:t>
      </w:r>
    </w:p>
    <w:p w:rsidR="000F2AA1" w:rsidRPr="00DC5D8E" w:rsidRDefault="000F2AA1" w:rsidP="000F2AA1">
      <w:pPr>
        <w:rPr>
          <w:rFonts w:cs="Times New Roman"/>
          <w:szCs w:val="24"/>
        </w:rPr>
      </w:pPr>
    </w:p>
    <w:p w:rsidR="000F2AA1" w:rsidRPr="00DC5D8E" w:rsidRDefault="000F2AA1" w:rsidP="000F2AA1">
      <w:pPr>
        <w:rPr>
          <w:rFonts w:cs="Times New Roman"/>
          <w:szCs w:val="24"/>
        </w:rPr>
      </w:pPr>
      <w:r w:rsidRPr="00DC5D8E">
        <w:rPr>
          <w:rFonts w:cs="Times New Roman"/>
          <w:i/>
          <w:szCs w:val="24"/>
        </w:rPr>
        <w:t>Current Copy:</w:t>
      </w:r>
    </w:p>
    <w:p w:rsidR="000F2AA1" w:rsidRPr="00DC5D8E" w:rsidRDefault="000F2AA1" w:rsidP="000F2AA1">
      <w:pPr>
        <w:rPr>
          <w:rFonts w:cs="Times New Roman"/>
          <w:szCs w:val="24"/>
        </w:rPr>
      </w:pPr>
    </w:p>
    <w:p w:rsidR="000F2AA1" w:rsidRPr="00DC5D8E" w:rsidRDefault="000F2AA1" w:rsidP="000F2AA1">
      <w:pPr>
        <w:rPr>
          <w:rFonts w:cs="Times New Roman"/>
          <w:szCs w:val="24"/>
        </w:rPr>
      </w:pPr>
      <w:r w:rsidRPr="00DC5D8E">
        <w:rPr>
          <w:rFonts w:cs="Times New Roman"/>
          <w:szCs w:val="24"/>
        </w:rPr>
        <w:t>COMM 4802. Cultural and Global Diversity in Advertising</w:t>
      </w:r>
    </w:p>
    <w:p w:rsidR="000F2AA1" w:rsidRPr="00DC5D8E" w:rsidRDefault="000F2AA1" w:rsidP="000F2AA1">
      <w:pPr>
        <w:rPr>
          <w:rFonts w:cs="Times New Roman"/>
          <w:szCs w:val="24"/>
        </w:rPr>
      </w:pPr>
      <w:r w:rsidRPr="00DC5D8E">
        <w:rPr>
          <w:rFonts w:cs="Times New Roman"/>
          <w:szCs w:val="24"/>
        </w:rPr>
        <w:t>3.00 credits</w:t>
      </w:r>
    </w:p>
    <w:p w:rsidR="000F2AA1" w:rsidRPr="00DC5D8E" w:rsidRDefault="000F2AA1" w:rsidP="000F2AA1">
      <w:pPr>
        <w:rPr>
          <w:rFonts w:cs="Times New Roman"/>
          <w:szCs w:val="24"/>
        </w:rPr>
      </w:pPr>
      <w:r w:rsidRPr="00DC5D8E">
        <w:rPr>
          <w:rFonts w:cs="Times New Roman"/>
          <w:szCs w:val="24"/>
        </w:rPr>
        <w:t>Prerequisites: COMM 4800; open to juniors or higher</w:t>
      </w:r>
    </w:p>
    <w:p w:rsidR="000F2AA1" w:rsidRPr="004202D1" w:rsidRDefault="000F2AA1" w:rsidP="000F2AA1">
      <w:pPr>
        <w:rPr>
          <w:rFonts w:eastAsia="Times New Roman" w:cs="Times New Roman"/>
          <w:color w:val="333333"/>
          <w:szCs w:val="24"/>
        </w:rPr>
      </w:pPr>
      <w:r w:rsidRPr="00DC5D8E">
        <w:rPr>
          <w:rFonts w:cs="Times New Roman"/>
          <w:szCs w:val="24"/>
        </w:rPr>
        <w:t>Grading Basis: Graded</w:t>
      </w:r>
    </w:p>
    <w:p w:rsidR="000F2AA1" w:rsidRPr="00DC5D8E" w:rsidRDefault="000F2AA1" w:rsidP="000F2AA1">
      <w:pPr>
        <w:shd w:val="clear" w:color="auto" w:fill="FFFFFF"/>
        <w:rPr>
          <w:rFonts w:eastAsia="Times New Roman" w:cs="Times New Roman"/>
          <w:color w:val="333333"/>
          <w:szCs w:val="24"/>
        </w:rPr>
      </w:pPr>
    </w:p>
    <w:p w:rsidR="000F2AA1" w:rsidRPr="00DC5D8E" w:rsidRDefault="000F2AA1" w:rsidP="000F2AA1">
      <w:pPr>
        <w:shd w:val="clear" w:color="auto" w:fill="FFFFFF"/>
        <w:rPr>
          <w:rFonts w:eastAsia="Times New Roman" w:cs="Times New Roman"/>
          <w:color w:val="333333"/>
          <w:szCs w:val="24"/>
        </w:rPr>
      </w:pPr>
      <w:r w:rsidRPr="004202D1">
        <w:rPr>
          <w:rFonts w:eastAsia="Times New Roman" w:cs="Times New Roman"/>
          <w:color w:val="333333"/>
          <w:szCs w:val="24"/>
        </w:rPr>
        <w:t>Advertising and marketing strategies that incorporate cultural diversity and global marketing considerations.</w:t>
      </w:r>
    </w:p>
    <w:p w:rsidR="000F2AA1" w:rsidRPr="00DC5D8E" w:rsidRDefault="000F2AA1" w:rsidP="000F2AA1">
      <w:pPr>
        <w:shd w:val="clear" w:color="auto" w:fill="FFFFFF"/>
        <w:rPr>
          <w:rFonts w:eastAsia="Times New Roman" w:cs="Times New Roman"/>
          <w:color w:val="333333"/>
          <w:szCs w:val="24"/>
        </w:rPr>
      </w:pPr>
    </w:p>
    <w:p w:rsidR="000F2AA1" w:rsidRPr="00201A88" w:rsidRDefault="000F2AA1" w:rsidP="000F2AA1">
      <w:pPr>
        <w:rPr>
          <w:color w:val="FF0000"/>
        </w:rPr>
      </w:pPr>
      <w:r>
        <w:rPr>
          <w:b/>
        </w:rPr>
        <w:t>2020-140</w:t>
      </w:r>
      <w:r>
        <w:rPr>
          <w:b/>
        </w:rPr>
        <w:tab/>
        <w:t>COMM 2310/W</w:t>
      </w:r>
      <w:r>
        <w:rPr>
          <w:b/>
        </w:rPr>
        <w:tab/>
      </w:r>
      <w:r>
        <w:rPr>
          <w:b/>
        </w:rPr>
        <w:tab/>
        <w:t xml:space="preserve">Revise Course </w:t>
      </w:r>
      <w:r w:rsidRPr="00201A88">
        <w:rPr>
          <w:b/>
          <w:color w:val="FF0000"/>
        </w:rPr>
        <w:t>(G) (S)</w:t>
      </w:r>
    </w:p>
    <w:p w:rsidR="000F2AA1" w:rsidRDefault="000F2AA1" w:rsidP="000F2AA1"/>
    <w:p w:rsidR="000F2AA1" w:rsidRDefault="000F2AA1" w:rsidP="000F2AA1">
      <w:r>
        <w:rPr>
          <w:i/>
        </w:rPr>
        <w:t>Current Copy:</w:t>
      </w:r>
    </w:p>
    <w:p w:rsidR="000F2AA1" w:rsidRDefault="000F2AA1" w:rsidP="000F2AA1"/>
    <w:p w:rsidR="000F2AA1" w:rsidRDefault="000F2AA1" w:rsidP="000F2AA1">
      <w:r>
        <w:t>COMM 2310. Media Literacy and Criticism</w:t>
      </w:r>
    </w:p>
    <w:p w:rsidR="000F2AA1" w:rsidRDefault="000F2AA1" w:rsidP="000F2AA1">
      <w:r>
        <w:t>3.00 credits</w:t>
      </w:r>
    </w:p>
    <w:p w:rsidR="000F2AA1" w:rsidRDefault="000F2AA1" w:rsidP="000F2AA1">
      <w:r>
        <w:t>Prerequisites: COMM 1000; open to sophomores or higher. Recommended preparation: COMM 1300 or 3400 or 3600.</w:t>
      </w:r>
    </w:p>
    <w:p w:rsidR="000F2AA1" w:rsidRDefault="000F2AA1" w:rsidP="000F2AA1">
      <w:r>
        <w:t>Grading Basis: Graded</w:t>
      </w:r>
    </w:p>
    <w:p w:rsidR="000F2AA1" w:rsidRDefault="000F2AA1" w:rsidP="000F2AA1"/>
    <w:p w:rsidR="000F2AA1" w:rsidRDefault="000F2AA1" w:rsidP="000F2AA1">
      <w:r>
        <w:t>History, analysis and evaluation of technique, content and aesthetic effect of media messages. Cultural, political, economic, and institutional factors that help define the grammar of popular mass media content; social scientific perspectives addressing how audiences learn to comprehend media content including efforts to promote media literacy.</w:t>
      </w:r>
    </w:p>
    <w:p w:rsidR="000F2AA1" w:rsidRDefault="000F2AA1" w:rsidP="000F2AA1"/>
    <w:p w:rsidR="000F2AA1" w:rsidRDefault="000F2AA1" w:rsidP="000F2AA1">
      <w:r>
        <w:t>COMM 2310W. Media Literacy and Criticism</w:t>
      </w:r>
    </w:p>
    <w:p w:rsidR="000F2AA1" w:rsidRDefault="000F2AA1" w:rsidP="000F2AA1">
      <w:r>
        <w:t>3.00 credits</w:t>
      </w:r>
    </w:p>
    <w:p w:rsidR="000F2AA1" w:rsidRDefault="000F2AA1" w:rsidP="000F2AA1">
      <w:r>
        <w:t>Prerequisites: COMM 1000; ENGL 1010 or 1011 or 2011; open to sophomores or higher. Recommended preparation: COMM 1300 or 3400 or 3600.</w:t>
      </w:r>
    </w:p>
    <w:p w:rsidR="000F2AA1" w:rsidRDefault="000F2AA1" w:rsidP="000F2AA1">
      <w:r>
        <w:t>Grading Basis: Graded</w:t>
      </w:r>
    </w:p>
    <w:p w:rsidR="000F2AA1" w:rsidRDefault="000F2AA1" w:rsidP="000F2AA1"/>
    <w:p w:rsidR="00282880" w:rsidRPr="00282880" w:rsidRDefault="00282880" w:rsidP="00282880">
      <w:pPr>
        <w:rPr>
          <w:i/>
        </w:rPr>
      </w:pPr>
      <w:r>
        <w:rPr>
          <w:i/>
        </w:rPr>
        <w:t>Approved Copy:</w:t>
      </w:r>
    </w:p>
    <w:p w:rsidR="000F2AA1" w:rsidRDefault="000F2AA1" w:rsidP="000F2AA1"/>
    <w:p w:rsidR="000F2AA1" w:rsidRDefault="000F2AA1" w:rsidP="000F2AA1">
      <w:r>
        <w:t>COMM 3310. Media Literacy and Criticism</w:t>
      </w:r>
    </w:p>
    <w:p w:rsidR="000F2AA1" w:rsidRDefault="000F2AA1" w:rsidP="000F2AA1">
      <w:r>
        <w:t>3.00 credits</w:t>
      </w:r>
    </w:p>
    <w:p w:rsidR="000F2AA1" w:rsidRDefault="000F2AA1" w:rsidP="000F2AA1">
      <w:r>
        <w:t>Prerequisites:  COMM 2300 (formerly 3300) or 2600 (formerly 1300).</w:t>
      </w:r>
    </w:p>
    <w:p w:rsidR="000F2AA1" w:rsidRDefault="000F2AA1" w:rsidP="000F2AA1">
      <w:r>
        <w:lastRenderedPageBreak/>
        <w:t>Grading Basis: Graded</w:t>
      </w:r>
    </w:p>
    <w:p w:rsidR="000F2AA1" w:rsidRDefault="000F2AA1" w:rsidP="000F2AA1"/>
    <w:p w:rsidR="000F2AA1" w:rsidRDefault="000F2AA1" w:rsidP="000F2AA1">
      <w:r>
        <w:t>Formerly offered as COMM 2310.  History, analysis and evaluation of technique, content and aesthetic effect of media messages. Cultural, political, economic, and institutional factors that help popular mass media content; social scientific perspectives addressing how audiences learn to comprehend media content including efforts to promote media literacy.</w:t>
      </w:r>
    </w:p>
    <w:p w:rsidR="000F2AA1" w:rsidRDefault="000F2AA1" w:rsidP="000F2AA1"/>
    <w:p w:rsidR="000F2AA1" w:rsidRDefault="000F2AA1" w:rsidP="000F2AA1">
      <w:r>
        <w:t>COMM 3310W. Media Literacy and Criticism</w:t>
      </w:r>
    </w:p>
    <w:p w:rsidR="000F2AA1" w:rsidRDefault="000F2AA1" w:rsidP="000F2AA1">
      <w:r>
        <w:t>3.00 credits</w:t>
      </w:r>
    </w:p>
    <w:p w:rsidR="000F2AA1" w:rsidRDefault="000F2AA1" w:rsidP="000F2AA1">
      <w:r>
        <w:t>Prerequisites:  COMM 2300 (formerly 3300) or 2600 (formerly 1300); ENGL 1007 or 1010 or 1011 or 2011.</w:t>
      </w:r>
    </w:p>
    <w:p w:rsidR="000F2AA1" w:rsidRPr="009F72F8" w:rsidRDefault="000F2AA1" w:rsidP="000F2AA1">
      <w:r>
        <w:t>Grading Basis: Graded</w:t>
      </w:r>
    </w:p>
    <w:p w:rsidR="000F2AA1" w:rsidRDefault="000F2AA1" w:rsidP="000F2AA1"/>
    <w:p w:rsidR="000F2AA1" w:rsidRDefault="000F2AA1" w:rsidP="000F2AA1">
      <w:r>
        <w:rPr>
          <w:b/>
        </w:rPr>
        <w:t>2020-141</w:t>
      </w:r>
      <w:r>
        <w:rPr>
          <w:b/>
        </w:rPr>
        <w:tab/>
        <w:t>COMM 2940</w:t>
      </w:r>
      <w:r>
        <w:rPr>
          <w:b/>
        </w:rPr>
        <w:tab/>
      </w:r>
      <w:r>
        <w:rPr>
          <w:b/>
        </w:rPr>
        <w:tab/>
        <w:t>Revise Course (S)</w:t>
      </w:r>
    </w:p>
    <w:p w:rsidR="000F2AA1" w:rsidRDefault="000F2AA1" w:rsidP="000F2AA1"/>
    <w:p w:rsidR="000F2AA1" w:rsidRDefault="000F2AA1" w:rsidP="000F2AA1">
      <w:r>
        <w:rPr>
          <w:i/>
        </w:rPr>
        <w:t>Current Copy:</w:t>
      </w:r>
    </w:p>
    <w:p w:rsidR="000F2AA1" w:rsidRPr="0085570A" w:rsidRDefault="000F2AA1" w:rsidP="000F2AA1"/>
    <w:p w:rsidR="000F2AA1" w:rsidRDefault="000F2AA1" w:rsidP="000F2AA1">
      <w:r>
        <w:t>COMM 2940. Fundamentals of Digital Production</w:t>
      </w:r>
    </w:p>
    <w:p w:rsidR="000F2AA1" w:rsidRDefault="000F2AA1" w:rsidP="000F2AA1">
      <w:r>
        <w:t>3.00 credits</w:t>
      </w:r>
    </w:p>
    <w:p w:rsidR="000F2AA1" w:rsidRDefault="000F2AA1" w:rsidP="000F2AA1">
      <w:r>
        <w:t>Prerequisites: COMM 1000. Not open for credit to students who have passed COMM 4941</w:t>
      </w:r>
    </w:p>
    <w:p w:rsidR="000F2AA1" w:rsidRDefault="000F2AA1" w:rsidP="000F2AA1">
      <w:r>
        <w:t>Grading Basis: Graded</w:t>
      </w:r>
    </w:p>
    <w:p w:rsidR="000F2AA1" w:rsidRDefault="000F2AA1" w:rsidP="000F2AA1"/>
    <w:p w:rsidR="000F2AA1" w:rsidRDefault="000F2AA1" w:rsidP="000F2AA1">
      <w:r>
        <w:t>Fundamentals associated with the production of digital video, audio, and images to communicate with various audiences. Students rotate through various roles of pre-production, production, and post-production processes in the creation of multimedia projects.</w:t>
      </w:r>
    </w:p>
    <w:p w:rsidR="000F2AA1" w:rsidRDefault="000F2AA1" w:rsidP="000F2AA1"/>
    <w:p w:rsidR="00282880" w:rsidRPr="00282880" w:rsidRDefault="00282880" w:rsidP="00282880">
      <w:pPr>
        <w:rPr>
          <w:i/>
        </w:rPr>
      </w:pPr>
      <w:r>
        <w:rPr>
          <w:i/>
        </w:rPr>
        <w:t>Approved Copy:</w:t>
      </w:r>
    </w:p>
    <w:p w:rsidR="000F2AA1" w:rsidRDefault="000F2AA1" w:rsidP="000F2AA1"/>
    <w:p w:rsidR="000F2AA1" w:rsidRDefault="000F2AA1" w:rsidP="000F2AA1">
      <w:r>
        <w:t>COMM 2700. Fundamentals of Digital Production</w:t>
      </w:r>
    </w:p>
    <w:p w:rsidR="000F2AA1" w:rsidRDefault="000F2AA1" w:rsidP="000F2AA1">
      <w:r>
        <w:t>3.00 credits</w:t>
      </w:r>
    </w:p>
    <w:p w:rsidR="000F2AA1" w:rsidRDefault="000F2AA1" w:rsidP="000F2AA1">
      <w:r>
        <w:t>Prerequisites: COMM 1000. Not open for credit to students who have passed COMM 4710 (formerly COMM 4940) or COMM 4720 (formerly COMM 4941)</w:t>
      </w:r>
    </w:p>
    <w:p w:rsidR="000F2AA1" w:rsidRDefault="000F2AA1" w:rsidP="000F2AA1">
      <w:r>
        <w:t>Grading Basis: Graded</w:t>
      </w:r>
    </w:p>
    <w:p w:rsidR="000F2AA1" w:rsidRDefault="000F2AA1" w:rsidP="000F2AA1"/>
    <w:p w:rsidR="000F2AA1" w:rsidRPr="0085570A" w:rsidRDefault="000F2AA1" w:rsidP="000F2AA1">
      <w:r>
        <w:t>Formerly offered as COMM 2940.  Fundamentals associated with the production of digital video, audio, and images to communicate with various audiences. Students rotate through various roles of pre-production, production, and post-production processes in the creation of multimedia projects.</w:t>
      </w:r>
    </w:p>
    <w:p w:rsidR="000F2AA1" w:rsidRDefault="000F2AA1" w:rsidP="000F2AA1"/>
    <w:p w:rsidR="000F2AA1" w:rsidRPr="00151AD4" w:rsidRDefault="000F2AA1" w:rsidP="000F2AA1">
      <w:pPr>
        <w:rPr>
          <w:color w:val="FF0000"/>
        </w:rPr>
      </w:pPr>
      <w:r>
        <w:rPr>
          <w:b/>
        </w:rPr>
        <w:t>2020-142</w:t>
      </w:r>
      <w:r>
        <w:rPr>
          <w:b/>
        </w:rPr>
        <w:tab/>
        <w:t>COMM 3000Q</w:t>
      </w:r>
      <w:r>
        <w:rPr>
          <w:b/>
        </w:rPr>
        <w:tab/>
        <w:t xml:space="preserve">Revise Course </w:t>
      </w:r>
      <w:r w:rsidRPr="00151AD4">
        <w:rPr>
          <w:b/>
          <w:color w:val="FF0000"/>
        </w:rPr>
        <w:t>(G) (S)</w:t>
      </w:r>
    </w:p>
    <w:p w:rsidR="000F2AA1" w:rsidRDefault="000F2AA1" w:rsidP="000F2AA1"/>
    <w:p w:rsidR="000F2AA1" w:rsidRDefault="000F2AA1" w:rsidP="000F2AA1">
      <w:r>
        <w:rPr>
          <w:i/>
        </w:rPr>
        <w:t>Current Copy:</w:t>
      </w:r>
    </w:p>
    <w:p w:rsidR="000F2AA1" w:rsidRDefault="000F2AA1" w:rsidP="000F2AA1"/>
    <w:p w:rsidR="000F2AA1" w:rsidRDefault="000F2AA1" w:rsidP="000F2AA1">
      <w:r>
        <w:t>COMM 3000Q Research Methods in Communication</w:t>
      </w:r>
    </w:p>
    <w:p w:rsidR="000F2AA1" w:rsidRDefault="000F2AA1" w:rsidP="000F2AA1">
      <w:r>
        <w:t>Prerequisites: COMM 1000.  Recommended preparation: A mathematics course.</w:t>
      </w:r>
    </w:p>
    <w:p w:rsidR="000F2AA1" w:rsidRDefault="000F2AA1" w:rsidP="000F2AA1"/>
    <w:p w:rsidR="000F2AA1" w:rsidRDefault="000F2AA1" w:rsidP="000F2AA1">
      <w:r>
        <w:lastRenderedPageBreak/>
        <w:t>The scientific approach as it specifically applies to communication.</w:t>
      </w:r>
    </w:p>
    <w:p w:rsidR="000F2AA1" w:rsidRDefault="000F2AA1" w:rsidP="000F2AA1"/>
    <w:p w:rsidR="00282880" w:rsidRPr="00282880" w:rsidRDefault="00282880" w:rsidP="00282880">
      <w:pPr>
        <w:rPr>
          <w:i/>
        </w:rPr>
      </w:pPr>
      <w:r>
        <w:rPr>
          <w:i/>
        </w:rPr>
        <w:t>Approved Copy:</w:t>
      </w:r>
    </w:p>
    <w:p w:rsidR="000F2AA1" w:rsidRDefault="000F2AA1" w:rsidP="000F2AA1"/>
    <w:p w:rsidR="000F2AA1" w:rsidRDefault="000F2AA1" w:rsidP="000F2AA1">
      <w:r>
        <w:t>COMM 2000Q Research Methods in Communication</w:t>
      </w:r>
    </w:p>
    <w:p w:rsidR="000F2AA1" w:rsidRDefault="000F2AA1" w:rsidP="000F2AA1">
      <w:r>
        <w:t>Prerequisites: COMM 1000.  Recommended preparation: A mathematics course.</w:t>
      </w:r>
    </w:p>
    <w:p w:rsidR="000F2AA1" w:rsidRDefault="000F2AA1" w:rsidP="000F2AA1"/>
    <w:p w:rsidR="000F2AA1" w:rsidRPr="00B4175E" w:rsidRDefault="000F2AA1" w:rsidP="000F2AA1">
      <w:r>
        <w:t>The scientific approach as it specifically applies to communication.</w:t>
      </w:r>
    </w:p>
    <w:p w:rsidR="000F2AA1" w:rsidRDefault="000F2AA1" w:rsidP="000F2AA1"/>
    <w:p w:rsidR="000F2AA1" w:rsidRDefault="000F2AA1" w:rsidP="000F2AA1">
      <w:r>
        <w:rPr>
          <w:b/>
        </w:rPr>
        <w:t>2020-143</w:t>
      </w:r>
      <w:r>
        <w:rPr>
          <w:b/>
        </w:rPr>
        <w:tab/>
        <w:t>COMM 3100</w:t>
      </w:r>
      <w:r>
        <w:rPr>
          <w:b/>
        </w:rPr>
        <w:tab/>
      </w:r>
      <w:r>
        <w:rPr>
          <w:b/>
        </w:rPr>
        <w:tab/>
        <w:t xml:space="preserve">Revise Course </w:t>
      </w:r>
      <w:r w:rsidRPr="00247939">
        <w:rPr>
          <w:b/>
          <w:color w:val="FF0000"/>
        </w:rPr>
        <w:t>(S)</w:t>
      </w:r>
    </w:p>
    <w:p w:rsidR="000F2AA1" w:rsidRDefault="000F2AA1" w:rsidP="000F2AA1"/>
    <w:p w:rsidR="000F2AA1" w:rsidRDefault="000F2AA1" w:rsidP="000F2AA1">
      <w:r>
        <w:rPr>
          <w:i/>
        </w:rPr>
        <w:t>Current Copy:</w:t>
      </w:r>
    </w:p>
    <w:p w:rsidR="000F2AA1" w:rsidRDefault="000F2AA1" w:rsidP="000F2AA1"/>
    <w:p w:rsidR="000F2AA1" w:rsidRDefault="000F2AA1" w:rsidP="000F2AA1">
      <w:r>
        <w:t>COMM 3100. Persuasion</w:t>
      </w:r>
    </w:p>
    <w:p w:rsidR="000F2AA1" w:rsidRDefault="000F2AA1" w:rsidP="000F2AA1">
      <w:r>
        <w:t>3.00 credits</w:t>
      </w:r>
    </w:p>
    <w:p w:rsidR="000F2AA1" w:rsidRDefault="000F2AA1" w:rsidP="000F2AA1">
      <w:r>
        <w:t>Prerequisites: COMM 1000</w:t>
      </w:r>
    </w:p>
    <w:p w:rsidR="000F2AA1" w:rsidRDefault="000F2AA1" w:rsidP="000F2AA1">
      <w:r>
        <w:t>Grading Basis: Graded</w:t>
      </w:r>
    </w:p>
    <w:p w:rsidR="000F2AA1" w:rsidRDefault="000F2AA1" w:rsidP="000F2AA1"/>
    <w:p w:rsidR="000F2AA1" w:rsidRDefault="000F2AA1" w:rsidP="000F2AA1">
      <w:r>
        <w:t>Introduction to theories of attitude formation, change and reinforcement. Research is used to evaluate past and present models of persuasion.</w:t>
      </w:r>
    </w:p>
    <w:p w:rsidR="000F2AA1" w:rsidRDefault="000F2AA1" w:rsidP="000F2AA1"/>
    <w:p w:rsidR="00282880" w:rsidRPr="00282880" w:rsidRDefault="00282880" w:rsidP="00282880">
      <w:pPr>
        <w:rPr>
          <w:i/>
        </w:rPr>
      </w:pPr>
      <w:r>
        <w:rPr>
          <w:i/>
        </w:rPr>
        <w:t>Approved Copy:</w:t>
      </w:r>
    </w:p>
    <w:p w:rsidR="000F2AA1" w:rsidRDefault="000F2AA1" w:rsidP="000F2AA1"/>
    <w:p w:rsidR="000F2AA1" w:rsidRDefault="000F2AA1" w:rsidP="000F2AA1">
      <w:r>
        <w:t>COMM 2500. Persuasion</w:t>
      </w:r>
    </w:p>
    <w:p w:rsidR="000F2AA1" w:rsidRDefault="000F2AA1" w:rsidP="000F2AA1">
      <w:r>
        <w:t>3.00 credits</w:t>
      </w:r>
    </w:p>
    <w:p w:rsidR="000F2AA1" w:rsidRDefault="000F2AA1" w:rsidP="000F2AA1">
      <w:r>
        <w:t>Prerequisites: COMM 1000</w:t>
      </w:r>
    </w:p>
    <w:p w:rsidR="000F2AA1" w:rsidRDefault="000F2AA1" w:rsidP="000F2AA1">
      <w:r>
        <w:t>Grading Basis: Graded</w:t>
      </w:r>
    </w:p>
    <w:p w:rsidR="000F2AA1" w:rsidRDefault="000F2AA1" w:rsidP="000F2AA1"/>
    <w:p w:rsidR="000F2AA1" w:rsidRPr="00852EAA" w:rsidRDefault="000F2AA1" w:rsidP="000F2AA1">
      <w:r>
        <w:t>Introduction to theories of attitude formation, change and reinforcement. Research is used to evaluate past and present models of persuasion.</w:t>
      </w:r>
    </w:p>
    <w:p w:rsidR="000F2AA1" w:rsidRDefault="000F2AA1" w:rsidP="000F2AA1"/>
    <w:p w:rsidR="000F2AA1" w:rsidRDefault="000F2AA1" w:rsidP="000F2AA1">
      <w:r>
        <w:rPr>
          <w:b/>
        </w:rPr>
        <w:t>2020-144</w:t>
      </w:r>
      <w:r>
        <w:rPr>
          <w:b/>
        </w:rPr>
        <w:tab/>
        <w:t>COMM 3200</w:t>
      </w:r>
      <w:r>
        <w:rPr>
          <w:b/>
        </w:rPr>
        <w:tab/>
      </w:r>
      <w:r>
        <w:rPr>
          <w:b/>
        </w:rPr>
        <w:tab/>
        <w:t xml:space="preserve">Revise Course </w:t>
      </w:r>
      <w:r w:rsidRPr="00247939">
        <w:rPr>
          <w:b/>
          <w:color w:val="FF0000"/>
        </w:rPr>
        <w:t>(S)</w:t>
      </w:r>
    </w:p>
    <w:p w:rsidR="000F2AA1" w:rsidRDefault="000F2AA1" w:rsidP="000F2AA1"/>
    <w:p w:rsidR="000F2AA1" w:rsidRDefault="000F2AA1" w:rsidP="000F2AA1">
      <w:r>
        <w:rPr>
          <w:i/>
        </w:rPr>
        <w:t>Current Copy:</w:t>
      </w:r>
    </w:p>
    <w:p w:rsidR="000F2AA1" w:rsidRDefault="000F2AA1" w:rsidP="000F2AA1"/>
    <w:p w:rsidR="000F2AA1" w:rsidRDefault="000F2AA1" w:rsidP="000F2AA1">
      <w:r>
        <w:t>COMM 3200 Interpersonal Communication</w:t>
      </w:r>
    </w:p>
    <w:p w:rsidR="000F2AA1" w:rsidRDefault="000F2AA1" w:rsidP="000F2AA1">
      <w:r>
        <w:t>Prerequisites: COMM 1000.  Not open for credit to students who have passed COMM 4200 or 4222.</w:t>
      </w:r>
    </w:p>
    <w:p w:rsidR="000F2AA1" w:rsidRDefault="000F2AA1" w:rsidP="000F2AA1"/>
    <w:p w:rsidR="000F2AA1" w:rsidRDefault="000F2AA1" w:rsidP="000F2AA1">
      <w:r>
        <w:t>An introduction, analysis and critique of recent theories of interpersonal communication. Topics include person perception, theories of communication management, and the structural analysis of face to face communication behavior.</w:t>
      </w:r>
    </w:p>
    <w:p w:rsidR="000F2AA1" w:rsidRDefault="000F2AA1" w:rsidP="000F2AA1"/>
    <w:p w:rsidR="00282880" w:rsidRPr="00282880" w:rsidRDefault="00282880" w:rsidP="00282880">
      <w:pPr>
        <w:rPr>
          <w:i/>
        </w:rPr>
      </w:pPr>
      <w:r>
        <w:rPr>
          <w:i/>
        </w:rPr>
        <w:t>Approved Copy:</w:t>
      </w:r>
    </w:p>
    <w:p w:rsidR="000F2AA1" w:rsidRDefault="000F2AA1" w:rsidP="000F2AA1"/>
    <w:p w:rsidR="000F2AA1" w:rsidRDefault="000F2AA1" w:rsidP="000F2AA1">
      <w:r>
        <w:t>COMM 2200 Interpersonal Communication</w:t>
      </w:r>
    </w:p>
    <w:p w:rsidR="000F2AA1" w:rsidRDefault="000F2AA1" w:rsidP="000F2AA1">
      <w:r>
        <w:lastRenderedPageBreak/>
        <w:t>Prerequisites: COMM 1000.  Not open for credit to students who have passed COMM 3222 (formerly COMM 4222) or 4200.</w:t>
      </w:r>
    </w:p>
    <w:p w:rsidR="000F2AA1" w:rsidRDefault="000F2AA1" w:rsidP="000F2AA1"/>
    <w:p w:rsidR="000F2AA1" w:rsidRPr="007078CE" w:rsidRDefault="000F2AA1" w:rsidP="000F2AA1">
      <w:r>
        <w:t>Formerly offered as COMM 3200. An introduction, analysis and critique of recent theories of interpersonal communication. Topics include person perception, theories of communication management, and the structural analysis of face to face communication behavior.</w:t>
      </w:r>
    </w:p>
    <w:p w:rsidR="000F2AA1" w:rsidRDefault="000F2AA1" w:rsidP="000F2AA1"/>
    <w:p w:rsidR="000F2AA1" w:rsidRDefault="000F2AA1" w:rsidP="000F2AA1">
      <w:r>
        <w:rPr>
          <w:b/>
        </w:rPr>
        <w:t>2020-145</w:t>
      </w:r>
      <w:r>
        <w:rPr>
          <w:b/>
        </w:rPr>
        <w:tab/>
        <w:t>COMM 3300</w:t>
      </w:r>
      <w:r>
        <w:rPr>
          <w:b/>
        </w:rPr>
        <w:tab/>
      </w:r>
      <w:r>
        <w:rPr>
          <w:b/>
        </w:rPr>
        <w:tab/>
        <w:t xml:space="preserve">Revise Course </w:t>
      </w:r>
      <w:r w:rsidRPr="00247939">
        <w:rPr>
          <w:b/>
          <w:color w:val="FF0000"/>
        </w:rPr>
        <w:t>(S)</w:t>
      </w:r>
    </w:p>
    <w:p w:rsidR="000F2AA1" w:rsidRDefault="000F2AA1" w:rsidP="000F2AA1"/>
    <w:p w:rsidR="000F2AA1" w:rsidRDefault="000F2AA1" w:rsidP="000F2AA1">
      <w:r>
        <w:rPr>
          <w:i/>
        </w:rPr>
        <w:t>Current Copy:</w:t>
      </w:r>
    </w:p>
    <w:p w:rsidR="000F2AA1" w:rsidRDefault="000F2AA1" w:rsidP="000F2AA1"/>
    <w:p w:rsidR="000F2AA1" w:rsidRDefault="000F2AA1" w:rsidP="000F2AA1">
      <w:r>
        <w:t>COMM 3300. Effects of Mass Media</w:t>
      </w:r>
    </w:p>
    <w:p w:rsidR="000F2AA1" w:rsidRDefault="000F2AA1" w:rsidP="000F2AA1">
      <w:r>
        <w:t>3.00 credits</w:t>
      </w:r>
    </w:p>
    <w:p w:rsidR="000F2AA1" w:rsidRDefault="000F2AA1" w:rsidP="000F2AA1">
      <w:r>
        <w:t>Prerequisites: COMM 1000</w:t>
      </w:r>
    </w:p>
    <w:p w:rsidR="000F2AA1" w:rsidRDefault="000F2AA1" w:rsidP="000F2AA1">
      <w:r>
        <w:t>Grading Basis: Graded</w:t>
      </w:r>
    </w:p>
    <w:p w:rsidR="000F2AA1" w:rsidRDefault="000F2AA1" w:rsidP="000F2AA1"/>
    <w:p w:rsidR="000F2AA1" w:rsidRDefault="000F2AA1" w:rsidP="000F2AA1">
      <w:r>
        <w:t>An analysis of the roles of the mass media and of the effects they exert on individuals and society.</w:t>
      </w:r>
    </w:p>
    <w:p w:rsidR="000F2AA1" w:rsidRDefault="000F2AA1" w:rsidP="000F2AA1"/>
    <w:p w:rsidR="00282880" w:rsidRPr="00282880" w:rsidRDefault="00282880" w:rsidP="00282880">
      <w:pPr>
        <w:rPr>
          <w:i/>
        </w:rPr>
      </w:pPr>
      <w:r>
        <w:rPr>
          <w:i/>
        </w:rPr>
        <w:t>Approved Copy:</w:t>
      </w:r>
    </w:p>
    <w:p w:rsidR="000F2AA1" w:rsidRDefault="000F2AA1" w:rsidP="000F2AA1"/>
    <w:p w:rsidR="000F2AA1" w:rsidRDefault="000F2AA1" w:rsidP="000F2AA1">
      <w:r>
        <w:t>COMM 2300. Effects of Mass Media</w:t>
      </w:r>
    </w:p>
    <w:p w:rsidR="000F2AA1" w:rsidRDefault="000F2AA1" w:rsidP="000F2AA1">
      <w:r>
        <w:t>3.00 credits</w:t>
      </w:r>
    </w:p>
    <w:p w:rsidR="000F2AA1" w:rsidRDefault="000F2AA1" w:rsidP="000F2AA1">
      <w:r>
        <w:t>Prerequisites: COMM 1000</w:t>
      </w:r>
    </w:p>
    <w:p w:rsidR="000F2AA1" w:rsidRDefault="000F2AA1" w:rsidP="000F2AA1">
      <w:r>
        <w:t>Grading Basis: Graded</w:t>
      </w:r>
    </w:p>
    <w:p w:rsidR="000F2AA1" w:rsidRDefault="000F2AA1" w:rsidP="000F2AA1"/>
    <w:p w:rsidR="000F2AA1" w:rsidRPr="00D44AC6" w:rsidRDefault="000F2AA1" w:rsidP="000F2AA1">
      <w:r>
        <w:t>An analysis of the roles of the mass media and of the effects they exert on individuals and society.</w:t>
      </w:r>
    </w:p>
    <w:p w:rsidR="000F2AA1" w:rsidRDefault="000F2AA1" w:rsidP="000F2AA1"/>
    <w:p w:rsidR="000F2AA1" w:rsidRPr="00201A88" w:rsidRDefault="000F2AA1" w:rsidP="000F2AA1">
      <w:pPr>
        <w:rPr>
          <w:b/>
        </w:rPr>
      </w:pPr>
      <w:r>
        <w:rPr>
          <w:b/>
        </w:rPr>
        <w:t>2020-146</w:t>
      </w:r>
      <w:r>
        <w:rPr>
          <w:b/>
        </w:rPr>
        <w:tab/>
      </w:r>
      <w:r w:rsidRPr="00201A88">
        <w:rPr>
          <w:b/>
        </w:rPr>
        <w:t>COMM 4100</w:t>
      </w:r>
      <w:r w:rsidRPr="00201A88">
        <w:rPr>
          <w:b/>
        </w:rPr>
        <w:tab/>
      </w:r>
      <w:r w:rsidRPr="00201A88">
        <w:rPr>
          <w:b/>
        </w:rPr>
        <w:tab/>
        <w:t>Revise Course</w:t>
      </w:r>
    </w:p>
    <w:p w:rsidR="000F2AA1" w:rsidRDefault="000F2AA1" w:rsidP="000F2AA1"/>
    <w:p w:rsidR="000F2AA1" w:rsidRDefault="000F2AA1" w:rsidP="000F2AA1">
      <w:r>
        <w:rPr>
          <w:i/>
        </w:rPr>
        <w:t>Current Copy:</w:t>
      </w:r>
    </w:p>
    <w:p w:rsidR="000F2AA1" w:rsidRDefault="000F2AA1" w:rsidP="000F2AA1"/>
    <w:p w:rsidR="000F2AA1" w:rsidRDefault="000F2AA1" w:rsidP="000F2AA1">
      <w:r>
        <w:t>4100. Advanced Persuasion and Communication</w:t>
      </w:r>
    </w:p>
    <w:p w:rsidR="000F2AA1" w:rsidRDefault="000F2AA1" w:rsidP="000F2AA1">
      <w:r>
        <w:t>3.00 credits</w:t>
      </w:r>
    </w:p>
    <w:p w:rsidR="000F2AA1" w:rsidRDefault="000F2AA1" w:rsidP="000F2AA1">
      <w:r>
        <w:t>Prerequisites: COMM 3100. Open to juniors or higher. Recommended preparation: COMM 3000 and COMM 3300.</w:t>
      </w:r>
    </w:p>
    <w:p w:rsidR="000F2AA1" w:rsidRDefault="000F2AA1" w:rsidP="000F2AA1">
      <w:r>
        <w:t>Grading Basis: Graded</w:t>
      </w:r>
    </w:p>
    <w:p w:rsidR="000F2AA1" w:rsidRDefault="000F2AA1" w:rsidP="000F2AA1"/>
    <w:p w:rsidR="000F2AA1" w:rsidRDefault="000F2AA1" w:rsidP="000F2AA1">
      <w:r>
        <w:t>Advanced consideration and criticism of selected modern persuasion theories and research in communications.</w:t>
      </w:r>
    </w:p>
    <w:p w:rsidR="000F2AA1" w:rsidRDefault="000F2AA1" w:rsidP="000F2AA1"/>
    <w:p w:rsidR="00282880" w:rsidRPr="00282880" w:rsidRDefault="00282880" w:rsidP="00282880">
      <w:pPr>
        <w:rPr>
          <w:i/>
        </w:rPr>
      </w:pPr>
      <w:r>
        <w:rPr>
          <w:i/>
        </w:rPr>
        <w:t>Approved Copy:</w:t>
      </w:r>
    </w:p>
    <w:p w:rsidR="000F2AA1" w:rsidRDefault="000F2AA1" w:rsidP="000F2AA1"/>
    <w:p w:rsidR="000F2AA1" w:rsidRDefault="000F2AA1" w:rsidP="000F2AA1">
      <w:r>
        <w:t>4501. Advanced Persuasion and Communication</w:t>
      </w:r>
    </w:p>
    <w:p w:rsidR="000F2AA1" w:rsidRDefault="000F2AA1" w:rsidP="000F2AA1">
      <w:r>
        <w:t>3.00 credits</w:t>
      </w:r>
    </w:p>
    <w:p w:rsidR="000F2AA1" w:rsidRDefault="000F2AA1" w:rsidP="000F2AA1">
      <w:r>
        <w:lastRenderedPageBreak/>
        <w:t>Prerequisites: COMM 2000Q (formerly 3000Q) and COMM 2500 (formerly 3100)</w:t>
      </w:r>
    </w:p>
    <w:p w:rsidR="000F2AA1" w:rsidRDefault="000F2AA1" w:rsidP="000F2AA1">
      <w:r>
        <w:t>Grading Basis: Graded</w:t>
      </w:r>
    </w:p>
    <w:p w:rsidR="000F2AA1" w:rsidRDefault="000F2AA1" w:rsidP="000F2AA1"/>
    <w:p w:rsidR="000F2AA1" w:rsidRPr="003F2042" w:rsidRDefault="000F2AA1" w:rsidP="000F2AA1">
      <w:r>
        <w:t>Formerly offered as COMM 4100.  Advanced consideration and criticism of selected modern persuasion theories and research in communication.</w:t>
      </w:r>
    </w:p>
    <w:p w:rsidR="000F2AA1" w:rsidRDefault="000F2AA1" w:rsidP="000F2AA1"/>
    <w:p w:rsidR="000F2AA1" w:rsidRPr="008F1AB4" w:rsidRDefault="000F2AA1" w:rsidP="000F2AA1">
      <w:pPr>
        <w:rPr>
          <w:b/>
        </w:rPr>
      </w:pPr>
      <w:r>
        <w:rPr>
          <w:b/>
        </w:rPr>
        <w:t>2020-147</w:t>
      </w:r>
      <w:r>
        <w:rPr>
          <w:b/>
        </w:rPr>
        <w:tab/>
      </w:r>
      <w:r w:rsidRPr="008F1AB4">
        <w:rPr>
          <w:b/>
        </w:rPr>
        <w:t>COMM 4120</w:t>
      </w:r>
      <w:r w:rsidRPr="008F1AB4">
        <w:rPr>
          <w:b/>
        </w:rPr>
        <w:tab/>
      </w:r>
      <w:r w:rsidRPr="008F1AB4">
        <w:rPr>
          <w:b/>
        </w:rPr>
        <w:tab/>
        <w:t>Revise Course</w:t>
      </w:r>
    </w:p>
    <w:p w:rsidR="000F2AA1" w:rsidRDefault="000F2AA1" w:rsidP="000F2AA1"/>
    <w:p w:rsidR="000F2AA1" w:rsidRDefault="000F2AA1" w:rsidP="000F2AA1">
      <w:r>
        <w:rPr>
          <w:i/>
        </w:rPr>
        <w:t>Current Copy:</w:t>
      </w:r>
    </w:p>
    <w:p w:rsidR="000F2AA1" w:rsidRPr="000726C8" w:rsidRDefault="000F2AA1" w:rsidP="000F2AA1"/>
    <w:p w:rsidR="000F2AA1" w:rsidRDefault="000F2AA1" w:rsidP="000F2AA1">
      <w:r>
        <w:t>4120. Communication Campaigns and Applied Research</w:t>
      </w:r>
    </w:p>
    <w:p w:rsidR="000F2AA1" w:rsidRDefault="000F2AA1" w:rsidP="000F2AA1">
      <w:r>
        <w:t>3.00 credits</w:t>
      </w:r>
    </w:p>
    <w:p w:rsidR="000F2AA1" w:rsidRDefault="000F2AA1" w:rsidP="000F2AA1">
      <w:r>
        <w:t>Prerequisites: COMM 3000 or STAT 1000 or STAT 1100; open to juniors or higher. Recommended Preparation: COMM 1300, 3100 and 3300.</w:t>
      </w:r>
    </w:p>
    <w:p w:rsidR="000F2AA1" w:rsidRDefault="000F2AA1" w:rsidP="000F2AA1">
      <w:r>
        <w:t>Grading Basis: Graded</w:t>
      </w:r>
    </w:p>
    <w:p w:rsidR="000F2AA1" w:rsidRDefault="000F2AA1" w:rsidP="000F2AA1"/>
    <w:p w:rsidR="000F2AA1" w:rsidRDefault="000F2AA1" w:rsidP="000F2AA1">
      <w:r>
        <w:t>Application of media, persuasion, and social change theories to the design of communication campaigns, including focus groups, interviews and other background research. Students will work with community organizations.</w:t>
      </w:r>
    </w:p>
    <w:p w:rsidR="000F2AA1" w:rsidRDefault="000F2AA1" w:rsidP="000F2AA1"/>
    <w:p w:rsidR="00282880" w:rsidRPr="00282880" w:rsidRDefault="00282880" w:rsidP="00282880">
      <w:pPr>
        <w:rPr>
          <w:i/>
        </w:rPr>
      </w:pPr>
      <w:r>
        <w:rPr>
          <w:i/>
        </w:rPr>
        <w:t>Approved Copy:</w:t>
      </w:r>
    </w:p>
    <w:p w:rsidR="000F2AA1" w:rsidRDefault="000F2AA1" w:rsidP="000F2AA1"/>
    <w:p w:rsidR="000F2AA1" w:rsidRDefault="000F2AA1" w:rsidP="000F2AA1">
      <w:r>
        <w:t>4510. Communication Campaigns and Applied Research</w:t>
      </w:r>
    </w:p>
    <w:p w:rsidR="000F2AA1" w:rsidRDefault="000F2AA1" w:rsidP="000F2AA1">
      <w:r>
        <w:t>3.00 credits</w:t>
      </w:r>
    </w:p>
    <w:p w:rsidR="000F2AA1" w:rsidRDefault="000F2AA1" w:rsidP="000F2AA1">
      <w:r>
        <w:t>Prerequisites: COMM 2000 (formerly 3000) and 2500 (formerly 3100). Recommended Preparation: COMM 2300 (formerly 3300).</w:t>
      </w:r>
    </w:p>
    <w:p w:rsidR="000F2AA1" w:rsidRDefault="000F2AA1" w:rsidP="000F2AA1">
      <w:r>
        <w:t>Grading Basis: Graded</w:t>
      </w:r>
    </w:p>
    <w:p w:rsidR="000F2AA1" w:rsidRDefault="000F2AA1" w:rsidP="000F2AA1"/>
    <w:p w:rsidR="000F2AA1" w:rsidRPr="000726C8" w:rsidRDefault="000F2AA1" w:rsidP="000F2AA1">
      <w:r>
        <w:t>Formerly offered as COMM 4120.  Application of media, persuasion, and social change theories to the design of communication campaigns, including focus groups, interviews and other background research. Students will work with community organizations.</w:t>
      </w:r>
    </w:p>
    <w:p w:rsidR="000F2AA1" w:rsidRDefault="000F2AA1" w:rsidP="000F2AA1"/>
    <w:p w:rsidR="000F2AA1" w:rsidRDefault="000F2AA1" w:rsidP="000F2AA1">
      <w:r>
        <w:rPr>
          <w:b/>
        </w:rPr>
        <w:t>2020-148</w:t>
      </w:r>
      <w:r>
        <w:rPr>
          <w:b/>
        </w:rPr>
        <w:tab/>
        <w:t>COMM 4130</w:t>
      </w:r>
      <w:r>
        <w:rPr>
          <w:b/>
        </w:rPr>
        <w:tab/>
      </w:r>
      <w:r>
        <w:rPr>
          <w:b/>
        </w:rPr>
        <w:tab/>
        <w:t>Revise Course</w:t>
      </w:r>
    </w:p>
    <w:p w:rsidR="000F2AA1" w:rsidRDefault="000F2AA1" w:rsidP="000F2AA1"/>
    <w:p w:rsidR="000F2AA1" w:rsidRDefault="000F2AA1" w:rsidP="000F2AA1">
      <w:r>
        <w:rPr>
          <w:i/>
        </w:rPr>
        <w:t>Current Copy:</w:t>
      </w:r>
    </w:p>
    <w:p w:rsidR="000F2AA1" w:rsidRDefault="000F2AA1" w:rsidP="000F2AA1"/>
    <w:p w:rsidR="000F2AA1" w:rsidRDefault="000F2AA1" w:rsidP="000F2AA1">
      <w:r>
        <w:t>4130. Marketing Communication</w:t>
      </w:r>
    </w:p>
    <w:p w:rsidR="000F2AA1" w:rsidRDefault="000F2AA1" w:rsidP="000F2AA1">
      <w:r>
        <w:t>3.00 credits</w:t>
      </w:r>
    </w:p>
    <w:p w:rsidR="000F2AA1" w:rsidRDefault="000F2AA1" w:rsidP="000F2AA1">
      <w:r>
        <w:t>Prerequisites: COMM 3000; COMM 3100. Recommended preparation: COMM 1300</w:t>
      </w:r>
    </w:p>
    <w:p w:rsidR="000F2AA1" w:rsidRDefault="000F2AA1" w:rsidP="000F2AA1">
      <w:r>
        <w:t>Grading Basis: Graded</w:t>
      </w:r>
    </w:p>
    <w:p w:rsidR="000F2AA1" w:rsidRDefault="000F2AA1" w:rsidP="000F2AA1"/>
    <w:p w:rsidR="000F2AA1" w:rsidRDefault="000F2AA1" w:rsidP="000F2AA1">
      <w:r>
        <w:t>Principles, strategies, and theories of communication in product and brand marketing contexts.</w:t>
      </w:r>
    </w:p>
    <w:p w:rsidR="000F2AA1" w:rsidRDefault="000F2AA1" w:rsidP="000F2AA1"/>
    <w:p w:rsidR="00282880" w:rsidRPr="00282880" w:rsidRDefault="00282880" w:rsidP="00282880">
      <w:pPr>
        <w:rPr>
          <w:i/>
        </w:rPr>
      </w:pPr>
      <w:r>
        <w:rPr>
          <w:i/>
        </w:rPr>
        <w:t>Approved Copy:</w:t>
      </w:r>
    </w:p>
    <w:p w:rsidR="000F2AA1" w:rsidRDefault="000F2AA1" w:rsidP="000F2AA1"/>
    <w:p w:rsidR="000F2AA1" w:rsidRDefault="000F2AA1" w:rsidP="000F2AA1">
      <w:r>
        <w:t>3510. Marketing Communication</w:t>
      </w:r>
    </w:p>
    <w:p w:rsidR="000F2AA1" w:rsidRDefault="000F2AA1" w:rsidP="000F2AA1">
      <w:r>
        <w:lastRenderedPageBreak/>
        <w:t>3.00 credits</w:t>
      </w:r>
    </w:p>
    <w:p w:rsidR="000F2AA1" w:rsidRDefault="000F2AA1" w:rsidP="000F2AA1">
      <w:r>
        <w:t>Prerequisites: COMM 2500 (formerly 3100) or 2600 (formerly 1300)</w:t>
      </w:r>
    </w:p>
    <w:p w:rsidR="000F2AA1" w:rsidRDefault="000F2AA1" w:rsidP="000F2AA1">
      <w:r>
        <w:t>Grading Basis: Graded</w:t>
      </w:r>
    </w:p>
    <w:p w:rsidR="000F2AA1" w:rsidRDefault="000F2AA1" w:rsidP="000F2AA1"/>
    <w:p w:rsidR="000F2AA1" w:rsidRPr="008F1AB4" w:rsidRDefault="000F2AA1" w:rsidP="000F2AA1">
      <w:r>
        <w:t>Formerly offered as COMM 4130.  Principles, strategies, and theories of communication in product and brand marketing contexts.</w:t>
      </w:r>
    </w:p>
    <w:p w:rsidR="000F2AA1" w:rsidRDefault="000F2AA1" w:rsidP="000F2AA1"/>
    <w:p w:rsidR="000F2AA1" w:rsidRDefault="000F2AA1" w:rsidP="000F2AA1">
      <w:r>
        <w:rPr>
          <w:b/>
        </w:rPr>
        <w:t>2020-149</w:t>
      </w:r>
      <w:r>
        <w:rPr>
          <w:b/>
        </w:rPr>
        <w:tab/>
        <w:t>COMM 4222/W</w:t>
      </w:r>
      <w:r>
        <w:rPr>
          <w:b/>
        </w:rPr>
        <w:tab/>
        <w:t xml:space="preserve">Revise Course </w:t>
      </w:r>
      <w:r w:rsidRPr="00F56BD0">
        <w:rPr>
          <w:b/>
          <w:color w:val="FF0000"/>
        </w:rPr>
        <w:t>(G) (S)</w:t>
      </w:r>
    </w:p>
    <w:p w:rsidR="000F2AA1" w:rsidRDefault="000F2AA1" w:rsidP="000F2AA1"/>
    <w:p w:rsidR="000F2AA1" w:rsidRPr="00F56BD0" w:rsidRDefault="000F2AA1" w:rsidP="000F2AA1">
      <w:pPr>
        <w:rPr>
          <w:i/>
        </w:rPr>
      </w:pPr>
      <w:r>
        <w:rPr>
          <w:i/>
        </w:rPr>
        <w:t>Current Copy:</w:t>
      </w:r>
    </w:p>
    <w:p w:rsidR="000F2AA1" w:rsidRDefault="000F2AA1" w:rsidP="000F2AA1"/>
    <w:p w:rsidR="000F2AA1" w:rsidRDefault="000F2AA1" w:rsidP="000F2AA1">
      <w:r>
        <w:t>COMM 4222. People of Color and Interpersonal Communication</w:t>
      </w:r>
    </w:p>
    <w:p w:rsidR="000F2AA1" w:rsidRDefault="000F2AA1" w:rsidP="000F2AA1">
      <w:r>
        <w:t>3.00 credits</w:t>
      </w:r>
    </w:p>
    <w:p w:rsidR="000F2AA1" w:rsidRDefault="000F2AA1" w:rsidP="000F2AA1">
      <w:r>
        <w:t>Prerequisites: COMM 1000 and 3200</w:t>
      </w:r>
    </w:p>
    <w:p w:rsidR="000F2AA1" w:rsidRDefault="000F2AA1" w:rsidP="000F2AA1">
      <w:r>
        <w:t>Grading Basis: Graded</w:t>
      </w:r>
    </w:p>
    <w:p w:rsidR="000F2AA1" w:rsidRDefault="000F2AA1" w:rsidP="000F2AA1"/>
    <w:p w:rsidR="000F2AA1" w:rsidRDefault="000F2AA1" w:rsidP="000F2AA1">
      <w:r>
        <w:t>Impact of race, ethnicity, and culture on interpersonal interactions. Surveys key theories and empirical works of past and current race relations in the U.S., negotiation of identity, and ways identity is communicated in various personal relationships.</w:t>
      </w:r>
    </w:p>
    <w:p w:rsidR="000F2AA1" w:rsidRDefault="000F2AA1" w:rsidP="000F2AA1"/>
    <w:p w:rsidR="000F2AA1" w:rsidRDefault="000F2AA1" w:rsidP="000F2AA1">
      <w:r>
        <w:t>COMM 4222W. People of Color and Interpersonal Communication</w:t>
      </w:r>
    </w:p>
    <w:p w:rsidR="000F2AA1" w:rsidRDefault="000F2AA1" w:rsidP="000F2AA1">
      <w:r>
        <w:t>3.00 credits</w:t>
      </w:r>
    </w:p>
    <w:p w:rsidR="000F2AA1" w:rsidRDefault="000F2AA1" w:rsidP="000F2AA1">
      <w:r>
        <w:t>Prerequisites: COMM 1000 and 3200; ENGL 1010 or 1011 or 2011.</w:t>
      </w:r>
    </w:p>
    <w:p w:rsidR="000F2AA1" w:rsidRDefault="000F2AA1" w:rsidP="000F2AA1">
      <w:r>
        <w:t>Grading Basis: Graded</w:t>
      </w:r>
    </w:p>
    <w:p w:rsidR="000F2AA1" w:rsidRDefault="000F2AA1" w:rsidP="000F2AA1"/>
    <w:p w:rsidR="00282880" w:rsidRPr="00282880" w:rsidRDefault="00282880" w:rsidP="00282880">
      <w:pPr>
        <w:rPr>
          <w:i/>
        </w:rPr>
      </w:pPr>
      <w:r>
        <w:rPr>
          <w:i/>
        </w:rPr>
        <w:t>Approved Copy:</w:t>
      </w:r>
    </w:p>
    <w:p w:rsidR="000F2AA1" w:rsidRDefault="000F2AA1" w:rsidP="000F2AA1"/>
    <w:p w:rsidR="000F2AA1" w:rsidRDefault="000F2AA1" w:rsidP="000F2AA1">
      <w:r>
        <w:t>COMM 3222. People of Color and Interpersonal Communication</w:t>
      </w:r>
    </w:p>
    <w:p w:rsidR="000F2AA1" w:rsidRDefault="000F2AA1" w:rsidP="000F2AA1">
      <w:r>
        <w:t>3.00 credits</w:t>
      </w:r>
    </w:p>
    <w:p w:rsidR="000F2AA1" w:rsidRDefault="000F2AA1" w:rsidP="000F2AA1">
      <w:r>
        <w:t>Prerequisites: COMM 2200 (formerly 3200).</w:t>
      </w:r>
    </w:p>
    <w:p w:rsidR="000F2AA1" w:rsidRDefault="000F2AA1" w:rsidP="000F2AA1">
      <w:r>
        <w:t>Grading Basis: Graded</w:t>
      </w:r>
    </w:p>
    <w:p w:rsidR="000F2AA1" w:rsidRDefault="000F2AA1" w:rsidP="000F2AA1"/>
    <w:p w:rsidR="000F2AA1" w:rsidRDefault="000F2AA1" w:rsidP="000F2AA1">
      <w:r>
        <w:t>Formerly offered as COMM 4222.  Impact of race, ethnicity, and culture on interpersonal interactions. Surveys key theories and empirical works of past and current race relations in the U.S., negotiation of identity, and ways identity is communicated in various personal relationships.</w:t>
      </w:r>
    </w:p>
    <w:p w:rsidR="000F2AA1" w:rsidRDefault="000F2AA1" w:rsidP="000F2AA1"/>
    <w:p w:rsidR="000F2AA1" w:rsidRDefault="000F2AA1" w:rsidP="000F2AA1">
      <w:r>
        <w:t>COMM 3222W. People of Color and Interpersonal Communication</w:t>
      </w:r>
    </w:p>
    <w:p w:rsidR="000F2AA1" w:rsidRDefault="000F2AA1" w:rsidP="000F2AA1">
      <w:r>
        <w:t>3.00 credits</w:t>
      </w:r>
    </w:p>
    <w:p w:rsidR="000F2AA1" w:rsidRDefault="000F2AA1" w:rsidP="000F2AA1">
      <w:r>
        <w:t>Prerequisites: COMM 2200 (formerly 3200); ENGL 1007 or 1010 or 1011 or 2011.</w:t>
      </w:r>
    </w:p>
    <w:p w:rsidR="000F2AA1" w:rsidRPr="00F56BD0" w:rsidRDefault="000F2AA1" w:rsidP="000F2AA1">
      <w:r>
        <w:t>Grading Basis: Graded</w:t>
      </w:r>
    </w:p>
    <w:p w:rsidR="000F2AA1" w:rsidRDefault="000F2AA1" w:rsidP="000F2AA1"/>
    <w:p w:rsidR="000F2AA1" w:rsidRDefault="000F2AA1" w:rsidP="000F2AA1">
      <w:r>
        <w:rPr>
          <w:b/>
        </w:rPr>
        <w:t>2020-150</w:t>
      </w:r>
      <w:r>
        <w:rPr>
          <w:b/>
        </w:rPr>
        <w:tab/>
        <w:t>COMM 4240</w:t>
      </w:r>
      <w:r>
        <w:rPr>
          <w:b/>
        </w:rPr>
        <w:tab/>
      </w:r>
      <w:r>
        <w:rPr>
          <w:b/>
        </w:rPr>
        <w:tab/>
        <w:t>Revise Course</w:t>
      </w:r>
    </w:p>
    <w:p w:rsidR="000F2AA1" w:rsidRDefault="000F2AA1" w:rsidP="000F2AA1"/>
    <w:p w:rsidR="000F2AA1" w:rsidRDefault="000F2AA1" w:rsidP="000F2AA1">
      <w:r>
        <w:rPr>
          <w:i/>
        </w:rPr>
        <w:t>Current Copy:</w:t>
      </w:r>
    </w:p>
    <w:p w:rsidR="000F2AA1" w:rsidRDefault="000F2AA1" w:rsidP="000F2AA1"/>
    <w:p w:rsidR="000F2AA1" w:rsidRDefault="000F2AA1" w:rsidP="000F2AA1">
      <w:r>
        <w:lastRenderedPageBreak/>
        <w:t>COMM 4240. Marital and Family Communication</w:t>
      </w:r>
    </w:p>
    <w:p w:rsidR="000F2AA1" w:rsidRDefault="000F2AA1" w:rsidP="000F2AA1">
      <w:r>
        <w:t>3.00 credits</w:t>
      </w:r>
    </w:p>
    <w:p w:rsidR="000F2AA1" w:rsidRDefault="000F2AA1" w:rsidP="000F2AA1">
      <w:r>
        <w:t>Prerequisites: COMM 3200; juniors or higher</w:t>
      </w:r>
    </w:p>
    <w:p w:rsidR="000F2AA1" w:rsidRDefault="000F2AA1" w:rsidP="000F2AA1">
      <w:r>
        <w:t>Grading Basis: Graded</w:t>
      </w:r>
    </w:p>
    <w:p w:rsidR="000F2AA1" w:rsidRDefault="000F2AA1" w:rsidP="000F2AA1"/>
    <w:p w:rsidR="000F2AA1" w:rsidRDefault="000F2AA1" w:rsidP="000F2AA1">
      <w:r>
        <w:t>The role of communication in family life, including marital, parent/child, and sibling relationships; the interdependence of families and the unique demands these interrelationships place on communication.</w:t>
      </w:r>
    </w:p>
    <w:p w:rsidR="000F2AA1" w:rsidRDefault="000F2AA1" w:rsidP="000F2AA1"/>
    <w:p w:rsidR="00282880" w:rsidRPr="00282880" w:rsidRDefault="00282880" w:rsidP="00282880">
      <w:pPr>
        <w:rPr>
          <w:i/>
        </w:rPr>
      </w:pPr>
      <w:r>
        <w:rPr>
          <w:i/>
        </w:rPr>
        <w:t>Approved Copy:</w:t>
      </w:r>
    </w:p>
    <w:p w:rsidR="000F2AA1" w:rsidRDefault="000F2AA1" w:rsidP="000F2AA1"/>
    <w:p w:rsidR="000F2AA1" w:rsidRDefault="000F2AA1" w:rsidP="000F2AA1">
      <w:r>
        <w:t>COMM 3230. Marital and Family Communication</w:t>
      </w:r>
    </w:p>
    <w:p w:rsidR="000F2AA1" w:rsidRDefault="000F2AA1" w:rsidP="000F2AA1">
      <w:r>
        <w:t>3.00 credits</w:t>
      </w:r>
    </w:p>
    <w:p w:rsidR="000F2AA1" w:rsidRDefault="000F2AA1" w:rsidP="000F2AA1">
      <w:r>
        <w:t>Prerequisites: COMM 2200 (formerly 3200)</w:t>
      </w:r>
    </w:p>
    <w:p w:rsidR="000F2AA1" w:rsidRDefault="000F2AA1" w:rsidP="000F2AA1">
      <w:r>
        <w:t>Grading Basis: Graded</w:t>
      </w:r>
    </w:p>
    <w:p w:rsidR="000F2AA1" w:rsidRDefault="000F2AA1" w:rsidP="000F2AA1"/>
    <w:p w:rsidR="000F2AA1" w:rsidRDefault="000F2AA1" w:rsidP="000F2AA1">
      <w:r>
        <w:t>Formerly offered as COMM 4240.  The role of communication in family life, including marital, parent/child, and sibling relationships; the interdependence of families and the unique demands these interrelationships place on communication.</w:t>
      </w:r>
    </w:p>
    <w:p w:rsidR="000F2AA1" w:rsidRDefault="000F2AA1" w:rsidP="000F2AA1"/>
    <w:p w:rsidR="000F2AA1" w:rsidRDefault="000F2AA1" w:rsidP="000F2AA1">
      <w:r>
        <w:rPr>
          <w:b/>
        </w:rPr>
        <w:t>2020-151</w:t>
      </w:r>
      <w:r>
        <w:rPr>
          <w:b/>
        </w:rPr>
        <w:tab/>
        <w:t>COMM 4250</w:t>
      </w:r>
      <w:r>
        <w:rPr>
          <w:b/>
        </w:rPr>
        <w:tab/>
      </w:r>
      <w:r>
        <w:rPr>
          <w:b/>
        </w:rPr>
        <w:tab/>
        <w:t>Revise Course</w:t>
      </w:r>
    </w:p>
    <w:p w:rsidR="000F2AA1" w:rsidRDefault="000F2AA1" w:rsidP="000F2AA1"/>
    <w:p w:rsidR="000F2AA1" w:rsidRDefault="000F2AA1" w:rsidP="000F2AA1">
      <w:r>
        <w:rPr>
          <w:i/>
        </w:rPr>
        <w:t>Current Copy:</w:t>
      </w:r>
    </w:p>
    <w:p w:rsidR="000F2AA1" w:rsidRDefault="000F2AA1" w:rsidP="000F2AA1"/>
    <w:p w:rsidR="000F2AA1" w:rsidRDefault="000F2AA1" w:rsidP="000F2AA1">
      <w:r>
        <w:t>COMM 4250. Communication in Conflict Management</w:t>
      </w:r>
    </w:p>
    <w:p w:rsidR="000F2AA1" w:rsidRDefault="000F2AA1" w:rsidP="000F2AA1">
      <w:r>
        <w:t>3.00 credits</w:t>
      </w:r>
    </w:p>
    <w:p w:rsidR="000F2AA1" w:rsidRDefault="000F2AA1" w:rsidP="000F2AA1">
      <w:r>
        <w:t>Prerequisites: COMM 1000; COMM 3200. Recommended preparation: COMM 3100</w:t>
      </w:r>
    </w:p>
    <w:p w:rsidR="000F2AA1" w:rsidRDefault="000F2AA1" w:rsidP="000F2AA1">
      <w:r>
        <w:t>Grading Basis: Graded</w:t>
      </w:r>
    </w:p>
    <w:p w:rsidR="000F2AA1" w:rsidRDefault="000F2AA1" w:rsidP="000F2AA1"/>
    <w:p w:rsidR="000F2AA1" w:rsidRDefault="000F2AA1" w:rsidP="000F2AA1">
      <w:r>
        <w:t>The principles of communication underlying conflict and its management, including negotiation and intervention strategies, in interpersonal, group/organizational, and inter-group conflict.</w:t>
      </w:r>
    </w:p>
    <w:p w:rsidR="000F2AA1" w:rsidRDefault="000F2AA1" w:rsidP="000F2AA1"/>
    <w:p w:rsidR="00282880" w:rsidRPr="00282880" w:rsidRDefault="00282880" w:rsidP="00282880">
      <w:pPr>
        <w:rPr>
          <w:i/>
        </w:rPr>
      </w:pPr>
      <w:r>
        <w:rPr>
          <w:i/>
        </w:rPr>
        <w:t>Approved Copy:</w:t>
      </w:r>
    </w:p>
    <w:p w:rsidR="000F2AA1" w:rsidRDefault="000F2AA1" w:rsidP="000F2AA1"/>
    <w:p w:rsidR="000F2AA1" w:rsidRDefault="000F2AA1" w:rsidP="000F2AA1">
      <w:r>
        <w:t>COMM 3130. Communication in Conflict Management</w:t>
      </w:r>
    </w:p>
    <w:p w:rsidR="000F2AA1" w:rsidRDefault="000F2AA1" w:rsidP="000F2AA1">
      <w:r>
        <w:t>3.00 credits</w:t>
      </w:r>
    </w:p>
    <w:p w:rsidR="000F2AA1" w:rsidRDefault="000F2AA1" w:rsidP="000F2AA1">
      <w:r>
        <w:t>Prerequisites: COMM 2100 or 2200 (formerly 3200)</w:t>
      </w:r>
    </w:p>
    <w:p w:rsidR="000F2AA1" w:rsidRDefault="000F2AA1" w:rsidP="000F2AA1">
      <w:r>
        <w:t>Grading Basis: Graded</w:t>
      </w:r>
    </w:p>
    <w:p w:rsidR="000F2AA1" w:rsidRDefault="000F2AA1" w:rsidP="000F2AA1"/>
    <w:p w:rsidR="000F2AA1" w:rsidRPr="00D46449" w:rsidRDefault="000F2AA1" w:rsidP="000F2AA1">
      <w:r>
        <w:t>Formerly offered as COMM 4250.  The principles of communication underlying conflict and its management, including negotiation and intervention strategies, in interpersonal, group/organizational, and inter-group conflict.</w:t>
      </w:r>
    </w:p>
    <w:p w:rsidR="000F2AA1" w:rsidRDefault="000F2AA1" w:rsidP="000F2AA1"/>
    <w:p w:rsidR="000F2AA1" w:rsidRDefault="000F2AA1" w:rsidP="000F2AA1">
      <w:r>
        <w:rPr>
          <w:b/>
        </w:rPr>
        <w:t>2020-152</w:t>
      </w:r>
      <w:r>
        <w:rPr>
          <w:b/>
        </w:rPr>
        <w:tab/>
        <w:t>COMM 4320</w:t>
      </w:r>
      <w:r>
        <w:rPr>
          <w:b/>
        </w:rPr>
        <w:tab/>
      </w:r>
      <w:r>
        <w:rPr>
          <w:b/>
        </w:rPr>
        <w:tab/>
        <w:t>Revise Course</w:t>
      </w:r>
    </w:p>
    <w:p w:rsidR="000F2AA1" w:rsidRDefault="000F2AA1" w:rsidP="000F2AA1"/>
    <w:p w:rsidR="000F2AA1" w:rsidRDefault="000F2AA1" w:rsidP="000F2AA1">
      <w:r>
        <w:rPr>
          <w:i/>
        </w:rPr>
        <w:t>Current Copy:</w:t>
      </w:r>
    </w:p>
    <w:p w:rsidR="000F2AA1" w:rsidRDefault="000F2AA1" w:rsidP="000F2AA1"/>
    <w:p w:rsidR="000F2AA1" w:rsidRDefault="000F2AA1" w:rsidP="000F2AA1">
      <w:r>
        <w:t>COMM 4320. Media and Diverse Audiences</w:t>
      </w:r>
    </w:p>
    <w:p w:rsidR="000F2AA1" w:rsidRDefault="000F2AA1" w:rsidP="000F2AA1">
      <w:r>
        <w:t>Also offered as: LLAS 4320</w:t>
      </w:r>
    </w:p>
    <w:p w:rsidR="000F2AA1" w:rsidRDefault="000F2AA1" w:rsidP="000F2AA1">
      <w:r>
        <w:t>3.00 credits</w:t>
      </w:r>
    </w:p>
    <w:p w:rsidR="000F2AA1" w:rsidRDefault="000F2AA1" w:rsidP="000F2AA1">
      <w:r>
        <w:t>Prerequisites: Open to juniors or higher. Recommended preparation: COMM 1000, 1300.</w:t>
      </w:r>
    </w:p>
    <w:p w:rsidR="000F2AA1" w:rsidRDefault="000F2AA1" w:rsidP="000F2AA1">
      <w:r>
        <w:t>Grading Basis: Graded</w:t>
      </w:r>
    </w:p>
    <w:p w:rsidR="000F2AA1" w:rsidRDefault="000F2AA1" w:rsidP="000F2AA1"/>
    <w:p w:rsidR="000F2AA1" w:rsidRDefault="000F2AA1" w:rsidP="000F2AA1">
      <w:r>
        <w:t>Issues of race, ethnicity, culture, class, gender, and sexuality in mainstream and alternative media. Analysis of how diverse groups use the media, are represented in, and interpret media content.</w:t>
      </w:r>
    </w:p>
    <w:p w:rsidR="000F2AA1" w:rsidRDefault="000F2AA1" w:rsidP="000F2AA1"/>
    <w:p w:rsidR="00282880" w:rsidRPr="00282880" w:rsidRDefault="00282880" w:rsidP="00282880">
      <w:pPr>
        <w:rPr>
          <w:i/>
        </w:rPr>
      </w:pPr>
      <w:r>
        <w:rPr>
          <w:i/>
        </w:rPr>
        <w:t>Approved Copy:</w:t>
      </w:r>
    </w:p>
    <w:p w:rsidR="000F2AA1" w:rsidRDefault="000F2AA1" w:rsidP="000F2AA1"/>
    <w:p w:rsidR="000F2AA1" w:rsidRDefault="000F2AA1" w:rsidP="000F2AA1">
      <w:r>
        <w:t>COMM 3320. Media and Diverse Audiences</w:t>
      </w:r>
    </w:p>
    <w:p w:rsidR="000F2AA1" w:rsidRDefault="000F2AA1" w:rsidP="000F2AA1">
      <w:r>
        <w:t>Also offered as: LLAS 3320</w:t>
      </w:r>
    </w:p>
    <w:p w:rsidR="000F2AA1" w:rsidRDefault="000F2AA1" w:rsidP="000F2AA1">
      <w:r>
        <w:t>3.00 credits</w:t>
      </w:r>
    </w:p>
    <w:p w:rsidR="000F2AA1" w:rsidRDefault="000F2AA1" w:rsidP="000F2AA1">
      <w:r>
        <w:t>Prerequisites: Open to juniors or higher. Recommended preparation: COMM 1000; COMM 2300 (formerly 3300) or 2600 (formerly 1300).</w:t>
      </w:r>
    </w:p>
    <w:p w:rsidR="000F2AA1" w:rsidRDefault="000F2AA1" w:rsidP="000F2AA1">
      <w:r>
        <w:t>Grading Basis: Graded</w:t>
      </w:r>
    </w:p>
    <w:p w:rsidR="000F2AA1" w:rsidRDefault="000F2AA1" w:rsidP="000F2AA1"/>
    <w:p w:rsidR="000F2AA1" w:rsidRPr="00931CFC" w:rsidRDefault="000F2AA1" w:rsidP="000F2AA1">
      <w:r>
        <w:t>Formerly offered as COMM/LLAS 4320.  Issues of race, ethnicity, culture, class, gender, and sexuality in mainstream and alternative media. Analysis of how diverse groups use the media, are represented in, and interpret media content.</w:t>
      </w:r>
    </w:p>
    <w:p w:rsidR="000F2AA1" w:rsidRDefault="000F2AA1" w:rsidP="000F2AA1"/>
    <w:p w:rsidR="000F2AA1" w:rsidRDefault="000F2AA1" w:rsidP="000F2AA1">
      <w:r>
        <w:rPr>
          <w:b/>
        </w:rPr>
        <w:t>2020-153</w:t>
      </w:r>
      <w:r>
        <w:rPr>
          <w:b/>
        </w:rPr>
        <w:tab/>
        <w:t>COMM 4430</w:t>
      </w:r>
      <w:r>
        <w:rPr>
          <w:b/>
        </w:rPr>
        <w:tab/>
      </w:r>
      <w:r>
        <w:rPr>
          <w:b/>
        </w:rPr>
        <w:tab/>
        <w:t>Revise Course</w:t>
      </w:r>
    </w:p>
    <w:p w:rsidR="000F2AA1" w:rsidRDefault="000F2AA1" w:rsidP="000F2AA1"/>
    <w:p w:rsidR="000F2AA1" w:rsidRDefault="000F2AA1" w:rsidP="000F2AA1">
      <w:r>
        <w:rPr>
          <w:i/>
        </w:rPr>
        <w:t>Current Copy:</w:t>
      </w:r>
    </w:p>
    <w:p w:rsidR="000F2AA1" w:rsidRDefault="000F2AA1" w:rsidP="000F2AA1"/>
    <w:p w:rsidR="000F2AA1" w:rsidRDefault="000F2AA1" w:rsidP="000F2AA1">
      <w:r>
        <w:t>4430. International Communication and Conflict</w:t>
      </w:r>
    </w:p>
    <w:p w:rsidR="000F2AA1" w:rsidRDefault="000F2AA1" w:rsidP="000F2AA1">
      <w:r>
        <w:t>3.00 credits</w:t>
      </w:r>
    </w:p>
    <w:p w:rsidR="000F2AA1" w:rsidRDefault="000F2AA1" w:rsidP="000F2AA1">
      <w:r>
        <w:t>Prerequisites: COMM 1000 and 1300 Open to juniors or higher Recommended preparation: COMM 3100 or 3200</w:t>
      </w:r>
    </w:p>
    <w:p w:rsidR="000F2AA1" w:rsidRDefault="000F2AA1" w:rsidP="000F2AA1">
      <w:r>
        <w:t>Grading Basis: Graded</w:t>
      </w:r>
    </w:p>
    <w:p w:rsidR="000F2AA1" w:rsidRDefault="000F2AA1" w:rsidP="000F2AA1"/>
    <w:p w:rsidR="000F2AA1" w:rsidRDefault="000F2AA1" w:rsidP="000F2AA1">
      <w:r>
        <w:t>Communication in international conflicts and crises. Negotiation, mediation, and transformational approaches; globalization and the media; communication in war and peace; cultural, social, political, and economic effects.</w:t>
      </w:r>
    </w:p>
    <w:p w:rsidR="000F2AA1" w:rsidRDefault="000F2AA1" w:rsidP="000F2AA1"/>
    <w:p w:rsidR="00282880" w:rsidRPr="00282880" w:rsidRDefault="00282880" w:rsidP="00282880">
      <w:pPr>
        <w:rPr>
          <w:i/>
        </w:rPr>
      </w:pPr>
      <w:r>
        <w:rPr>
          <w:i/>
        </w:rPr>
        <w:t>Approved Copy:</w:t>
      </w:r>
    </w:p>
    <w:p w:rsidR="000F2AA1" w:rsidRDefault="000F2AA1" w:rsidP="000F2AA1"/>
    <w:p w:rsidR="000F2AA1" w:rsidRDefault="000F2AA1" w:rsidP="000F2AA1">
      <w:r>
        <w:t>4411. International Communication and Conflict</w:t>
      </w:r>
    </w:p>
    <w:p w:rsidR="000F2AA1" w:rsidRDefault="000F2AA1" w:rsidP="000F2AA1">
      <w:r>
        <w:t>3.00 credits</w:t>
      </w:r>
    </w:p>
    <w:p w:rsidR="000F2AA1" w:rsidRDefault="000F2AA1" w:rsidP="000F2AA1">
      <w:r>
        <w:t xml:space="preserve">Prerequisites: COMM 2200 (formerly 3200) and 2500 (formerly 3100). </w:t>
      </w:r>
    </w:p>
    <w:p w:rsidR="000F2AA1" w:rsidRDefault="000F2AA1" w:rsidP="000F2AA1">
      <w:r>
        <w:t>Grading Basis: Graded</w:t>
      </w:r>
    </w:p>
    <w:p w:rsidR="000F2AA1" w:rsidRDefault="000F2AA1" w:rsidP="000F2AA1"/>
    <w:p w:rsidR="000F2AA1" w:rsidRPr="009A7F69" w:rsidRDefault="000F2AA1" w:rsidP="000F2AA1">
      <w:r>
        <w:lastRenderedPageBreak/>
        <w:t>Formerly Offered as COMM 4430.  Communication in international conflicts and crises. Negotiation, mediation, and transformational approaches; globalization and the media; communication in war and peace; cultural, social, political, and economic effects.</w:t>
      </w:r>
    </w:p>
    <w:p w:rsidR="000F2AA1" w:rsidRDefault="000F2AA1" w:rsidP="000F2AA1"/>
    <w:p w:rsidR="000F2AA1" w:rsidRDefault="000F2AA1" w:rsidP="000F2AA1">
      <w:r>
        <w:rPr>
          <w:b/>
        </w:rPr>
        <w:t>2020-154</w:t>
      </w:r>
      <w:r>
        <w:rPr>
          <w:b/>
        </w:rPr>
        <w:tab/>
        <w:t>COMM 4470</w:t>
      </w:r>
      <w:r>
        <w:rPr>
          <w:b/>
        </w:rPr>
        <w:tab/>
      </w:r>
      <w:r>
        <w:rPr>
          <w:b/>
        </w:rPr>
        <w:tab/>
        <w:t>Revise Course</w:t>
      </w:r>
    </w:p>
    <w:p w:rsidR="000F2AA1" w:rsidRDefault="000F2AA1" w:rsidP="000F2AA1"/>
    <w:p w:rsidR="000F2AA1" w:rsidRDefault="000F2AA1" w:rsidP="000F2AA1">
      <w:r>
        <w:rPr>
          <w:i/>
        </w:rPr>
        <w:t>Current Copy:</w:t>
      </w:r>
    </w:p>
    <w:p w:rsidR="000F2AA1" w:rsidRDefault="000F2AA1" w:rsidP="000F2AA1"/>
    <w:p w:rsidR="000F2AA1" w:rsidRDefault="000F2AA1" w:rsidP="000F2AA1">
      <w:r>
        <w:t>COMM 4470. Soap Opera/Telenovela</w:t>
      </w:r>
    </w:p>
    <w:p w:rsidR="000F2AA1" w:rsidRDefault="000F2AA1" w:rsidP="000F2AA1">
      <w:r>
        <w:t>Also offered as: LLAS 4470</w:t>
      </w:r>
    </w:p>
    <w:p w:rsidR="000F2AA1" w:rsidRDefault="000F2AA1" w:rsidP="000F2AA1">
      <w:r>
        <w:t>3.00 credits</w:t>
      </w:r>
    </w:p>
    <w:p w:rsidR="000F2AA1" w:rsidRDefault="000F2AA1" w:rsidP="000F2AA1">
      <w:r>
        <w:t>Prerequisites: Open to juniors or higher. Recommended preparation: COMM 1000 and COMM 3300.</w:t>
      </w:r>
    </w:p>
    <w:p w:rsidR="000F2AA1" w:rsidRDefault="000F2AA1" w:rsidP="000F2AA1">
      <w:r>
        <w:t>Grading Basis: Graded</w:t>
      </w:r>
    </w:p>
    <w:p w:rsidR="000F2AA1" w:rsidRDefault="000F2AA1" w:rsidP="000F2AA1"/>
    <w:p w:rsidR="000F2AA1" w:rsidRDefault="000F2AA1" w:rsidP="000F2AA1">
      <w:r>
        <w:t>Socio-cultural functions of soap operas/telenovelas as mediated serials constructed by commercial organizations and consumed by United States and global audiences.</w:t>
      </w:r>
    </w:p>
    <w:p w:rsidR="000F2AA1" w:rsidRDefault="000F2AA1" w:rsidP="000F2AA1"/>
    <w:p w:rsidR="00282880" w:rsidRPr="00282880" w:rsidRDefault="00282880" w:rsidP="00282880">
      <w:pPr>
        <w:rPr>
          <w:i/>
        </w:rPr>
      </w:pPr>
      <w:r>
        <w:rPr>
          <w:i/>
        </w:rPr>
        <w:t>Approved Copy:</w:t>
      </w:r>
    </w:p>
    <w:p w:rsidR="000F2AA1" w:rsidRDefault="000F2AA1" w:rsidP="000F2AA1"/>
    <w:p w:rsidR="000F2AA1" w:rsidRDefault="000F2AA1" w:rsidP="000F2AA1">
      <w:r>
        <w:t>COMM 3322. Soap Opera/Telenovela</w:t>
      </w:r>
    </w:p>
    <w:p w:rsidR="000F2AA1" w:rsidRDefault="000F2AA1" w:rsidP="000F2AA1">
      <w:r>
        <w:t>Also offered as: LLAS 3322</w:t>
      </w:r>
    </w:p>
    <w:p w:rsidR="000F2AA1" w:rsidRDefault="000F2AA1" w:rsidP="000F2AA1">
      <w:r>
        <w:t>3.00 credits</w:t>
      </w:r>
    </w:p>
    <w:p w:rsidR="000F2AA1" w:rsidRDefault="000F2AA1" w:rsidP="000F2AA1">
      <w:r>
        <w:t>Prerequisites: Open to juniors or higher. Recommended preparation: COMM 1000; COMM 2300 (formerly 3300) or 2600 (formerly 1300).</w:t>
      </w:r>
    </w:p>
    <w:p w:rsidR="000F2AA1" w:rsidRDefault="000F2AA1" w:rsidP="000F2AA1">
      <w:r>
        <w:t>Grading Basis: Graded</w:t>
      </w:r>
    </w:p>
    <w:p w:rsidR="000F2AA1" w:rsidRDefault="000F2AA1" w:rsidP="000F2AA1"/>
    <w:p w:rsidR="000F2AA1" w:rsidRPr="00931CFC" w:rsidRDefault="000F2AA1" w:rsidP="000F2AA1">
      <w:r>
        <w:t>Formerly offered as COMM/LLAS 4470.  Socio-cultural functions of soap operas/telenovelas as mediated serials constructed by commercial organizations and consumed by United States and global audiences.</w:t>
      </w:r>
    </w:p>
    <w:p w:rsidR="000F2AA1" w:rsidRDefault="000F2AA1" w:rsidP="000F2AA1"/>
    <w:p w:rsidR="000F2AA1" w:rsidRDefault="000F2AA1" w:rsidP="000F2AA1">
      <w:r>
        <w:rPr>
          <w:b/>
        </w:rPr>
        <w:t>2020-155</w:t>
      </w:r>
      <w:r>
        <w:rPr>
          <w:b/>
        </w:rPr>
        <w:tab/>
        <w:t>COMM 4500</w:t>
      </w:r>
      <w:r>
        <w:rPr>
          <w:b/>
        </w:rPr>
        <w:tab/>
      </w:r>
      <w:r>
        <w:rPr>
          <w:b/>
        </w:rPr>
        <w:tab/>
        <w:t>Revise Course</w:t>
      </w:r>
    </w:p>
    <w:p w:rsidR="000F2AA1" w:rsidRDefault="000F2AA1" w:rsidP="000F2AA1"/>
    <w:p w:rsidR="000F2AA1" w:rsidRDefault="000F2AA1" w:rsidP="000F2AA1">
      <w:r>
        <w:rPr>
          <w:i/>
        </w:rPr>
        <w:t>Current Copy:</w:t>
      </w:r>
    </w:p>
    <w:p w:rsidR="000F2AA1" w:rsidRDefault="000F2AA1" w:rsidP="000F2AA1"/>
    <w:p w:rsidR="000F2AA1" w:rsidRDefault="000F2AA1" w:rsidP="000F2AA1">
      <w:r>
        <w:t>4500. Nonverbal Communication</w:t>
      </w:r>
    </w:p>
    <w:p w:rsidR="000F2AA1" w:rsidRDefault="000F2AA1" w:rsidP="000F2AA1">
      <w:r>
        <w:t>3.00 credits</w:t>
      </w:r>
    </w:p>
    <w:p w:rsidR="000F2AA1" w:rsidRDefault="000F2AA1" w:rsidP="000F2AA1"/>
    <w:p w:rsidR="000F2AA1" w:rsidRDefault="000F2AA1" w:rsidP="000F2AA1">
      <w:r>
        <w:t>Prerequisites: Open to juniors or higher. Recommended preparation: COMM 3000.</w:t>
      </w:r>
    </w:p>
    <w:p w:rsidR="000F2AA1" w:rsidRDefault="000F2AA1" w:rsidP="000F2AA1"/>
    <w:p w:rsidR="000F2AA1" w:rsidRDefault="000F2AA1" w:rsidP="000F2AA1">
      <w:r>
        <w:t>Grading Basis: Graded</w:t>
      </w:r>
    </w:p>
    <w:p w:rsidR="000F2AA1" w:rsidRDefault="000F2AA1" w:rsidP="000F2AA1"/>
    <w:p w:rsidR="000F2AA1" w:rsidRDefault="000F2AA1" w:rsidP="000F2AA1">
      <w:r>
        <w:t>Facial expression, body movement, spatial behavior and para-language, with a consideration of applications for information theory.</w:t>
      </w:r>
    </w:p>
    <w:p w:rsidR="000F2AA1" w:rsidRDefault="000F2AA1" w:rsidP="000F2AA1"/>
    <w:p w:rsidR="00282880" w:rsidRPr="00282880" w:rsidRDefault="00282880" w:rsidP="00282880">
      <w:pPr>
        <w:rPr>
          <w:i/>
        </w:rPr>
      </w:pPr>
      <w:r>
        <w:rPr>
          <w:i/>
        </w:rPr>
        <w:t>Approved Copy:</w:t>
      </w:r>
    </w:p>
    <w:p w:rsidR="000F2AA1" w:rsidRDefault="000F2AA1" w:rsidP="000F2AA1"/>
    <w:p w:rsidR="000F2AA1" w:rsidRDefault="000F2AA1" w:rsidP="000F2AA1">
      <w:r>
        <w:t>3240. Nonverbal Communication</w:t>
      </w:r>
    </w:p>
    <w:p w:rsidR="000F2AA1" w:rsidRDefault="000F2AA1" w:rsidP="000F2AA1">
      <w:r>
        <w:t>3.00 credits</w:t>
      </w:r>
    </w:p>
    <w:p w:rsidR="000F2AA1" w:rsidRDefault="000F2AA1" w:rsidP="000F2AA1">
      <w:r>
        <w:t>Prerequisites: COMM 2200 (formerly 3200) or COMM 2500 (formerly 3100)</w:t>
      </w:r>
    </w:p>
    <w:p w:rsidR="000F2AA1" w:rsidRDefault="000F2AA1" w:rsidP="000F2AA1"/>
    <w:p w:rsidR="000F2AA1" w:rsidRDefault="000F2AA1" w:rsidP="000F2AA1">
      <w:r>
        <w:t>Grading Basis: Graded</w:t>
      </w:r>
    </w:p>
    <w:p w:rsidR="000F2AA1" w:rsidRDefault="000F2AA1" w:rsidP="000F2AA1"/>
    <w:p w:rsidR="000F2AA1" w:rsidRPr="00E612CA" w:rsidRDefault="000F2AA1" w:rsidP="000F2AA1">
      <w:r>
        <w:t>Formerly offered as COMM 4500.  Facial expression, body movement, spatial behavior and para-language, with a consideration of applications for information theory.</w:t>
      </w:r>
    </w:p>
    <w:p w:rsidR="000F2AA1" w:rsidRDefault="000F2AA1" w:rsidP="000F2AA1"/>
    <w:p w:rsidR="000F2AA1" w:rsidRDefault="000F2AA1" w:rsidP="000F2AA1">
      <w:r>
        <w:rPr>
          <w:b/>
        </w:rPr>
        <w:t>2020-156</w:t>
      </w:r>
      <w:r>
        <w:rPr>
          <w:b/>
        </w:rPr>
        <w:tab/>
        <w:t>COMM 4630</w:t>
      </w:r>
      <w:r>
        <w:rPr>
          <w:b/>
        </w:rPr>
        <w:tab/>
      </w:r>
      <w:r>
        <w:rPr>
          <w:b/>
        </w:rPr>
        <w:tab/>
        <w:t>Revise Course</w:t>
      </w:r>
    </w:p>
    <w:p w:rsidR="000F2AA1" w:rsidRDefault="000F2AA1" w:rsidP="000F2AA1"/>
    <w:p w:rsidR="000F2AA1" w:rsidRDefault="000F2AA1" w:rsidP="000F2AA1">
      <w:r>
        <w:rPr>
          <w:i/>
        </w:rPr>
        <w:t>Current Copy:</w:t>
      </w:r>
    </w:p>
    <w:p w:rsidR="000F2AA1" w:rsidRPr="00656050" w:rsidRDefault="000F2AA1" w:rsidP="000F2AA1"/>
    <w:p w:rsidR="000F2AA1" w:rsidRDefault="000F2AA1" w:rsidP="000F2AA1">
      <w:r>
        <w:t>4630. Communication Technology and Social Change</w:t>
      </w:r>
    </w:p>
    <w:p w:rsidR="000F2AA1" w:rsidRDefault="000F2AA1" w:rsidP="000F2AA1">
      <w:r>
        <w:t>3.00 credits</w:t>
      </w:r>
    </w:p>
    <w:p w:rsidR="000F2AA1" w:rsidRDefault="000F2AA1" w:rsidP="000F2AA1">
      <w:r>
        <w:t>Prerequisites: COMM 1000 or instructor consent; open to juniors or higher.</w:t>
      </w:r>
    </w:p>
    <w:p w:rsidR="000F2AA1" w:rsidRDefault="000F2AA1" w:rsidP="000F2AA1">
      <w:r>
        <w:t>Grading Basis: Graded</w:t>
      </w:r>
    </w:p>
    <w:p w:rsidR="000F2AA1" w:rsidRDefault="000F2AA1" w:rsidP="000F2AA1"/>
    <w:p w:rsidR="000F2AA1" w:rsidRPr="00656050" w:rsidRDefault="000F2AA1" w:rsidP="000F2AA1">
      <w:r>
        <w:t>Examination of new communication technologies and their influence on social change. Provides a foundation for students with professional as well as academic interests in communication technology.</w:t>
      </w:r>
    </w:p>
    <w:p w:rsidR="000F2AA1" w:rsidRDefault="000F2AA1" w:rsidP="000F2AA1"/>
    <w:p w:rsidR="00282880" w:rsidRPr="00282880" w:rsidRDefault="00282880" w:rsidP="00282880">
      <w:pPr>
        <w:rPr>
          <w:i/>
        </w:rPr>
      </w:pPr>
      <w:r>
        <w:rPr>
          <w:i/>
        </w:rPr>
        <w:t>Approved Copy:</w:t>
      </w:r>
    </w:p>
    <w:p w:rsidR="000F2AA1" w:rsidRDefault="000F2AA1" w:rsidP="000F2AA1"/>
    <w:p w:rsidR="000F2AA1" w:rsidRDefault="000F2AA1" w:rsidP="000F2AA1">
      <w:r>
        <w:t>3605. Communication Technology and Social Change</w:t>
      </w:r>
    </w:p>
    <w:p w:rsidR="000F2AA1" w:rsidRDefault="000F2AA1" w:rsidP="000F2AA1">
      <w:r>
        <w:t>3.00 credits</w:t>
      </w:r>
    </w:p>
    <w:p w:rsidR="000F2AA1" w:rsidRDefault="000F2AA1" w:rsidP="000F2AA1">
      <w:r>
        <w:t>Prerequisites: COMM 2300 (formerly 3300) or 2600 (formerly 1300)</w:t>
      </w:r>
    </w:p>
    <w:p w:rsidR="000F2AA1" w:rsidRDefault="000F2AA1" w:rsidP="000F2AA1">
      <w:r>
        <w:t>Grading Basis: Graded</w:t>
      </w:r>
    </w:p>
    <w:p w:rsidR="000F2AA1" w:rsidRDefault="000F2AA1" w:rsidP="000F2AA1"/>
    <w:p w:rsidR="000F2AA1" w:rsidRPr="00425DC2" w:rsidRDefault="000F2AA1" w:rsidP="000F2AA1">
      <w:r>
        <w:t>Formerly offered as COMM 4630.  Examination of new communication technologies and their influence on social change. Provides a foundation for students with professional as well as academic interests in communication technology.</w:t>
      </w:r>
    </w:p>
    <w:p w:rsidR="000F2AA1" w:rsidRDefault="000F2AA1" w:rsidP="000F2AA1"/>
    <w:p w:rsidR="000F2AA1" w:rsidRPr="0056017F" w:rsidRDefault="000F2AA1" w:rsidP="000F2AA1">
      <w:pPr>
        <w:rPr>
          <w:b/>
        </w:rPr>
      </w:pPr>
      <w:r>
        <w:rPr>
          <w:b/>
        </w:rPr>
        <w:t>2020-157</w:t>
      </w:r>
      <w:r>
        <w:rPr>
          <w:b/>
        </w:rPr>
        <w:tab/>
        <w:t>COMM 4930W</w:t>
      </w:r>
      <w:r>
        <w:rPr>
          <w:b/>
        </w:rPr>
        <w:tab/>
        <w:t xml:space="preserve">Revise Course </w:t>
      </w:r>
      <w:r w:rsidRPr="0056017F">
        <w:rPr>
          <w:b/>
          <w:color w:val="FF0000"/>
        </w:rPr>
        <w:t>(G) (S)</w:t>
      </w:r>
    </w:p>
    <w:p w:rsidR="000F2AA1" w:rsidRDefault="000F2AA1" w:rsidP="000F2AA1"/>
    <w:p w:rsidR="000F2AA1" w:rsidRDefault="000F2AA1" w:rsidP="000F2AA1">
      <w:r>
        <w:rPr>
          <w:i/>
        </w:rPr>
        <w:t>Current Copy:</w:t>
      </w:r>
    </w:p>
    <w:p w:rsidR="000F2AA1" w:rsidRDefault="000F2AA1" w:rsidP="000F2AA1"/>
    <w:p w:rsidR="000F2AA1" w:rsidRDefault="000F2AA1" w:rsidP="000F2AA1">
      <w:r>
        <w:t>COMM 4930W. Public Relations Writing</w:t>
      </w:r>
    </w:p>
    <w:p w:rsidR="000F2AA1" w:rsidRDefault="000F2AA1" w:rsidP="000F2AA1">
      <w:r>
        <w:t>3.00 credits</w:t>
      </w:r>
    </w:p>
    <w:p w:rsidR="000F2AA1" w:rsidRDefault="000F2AA1" w:rsidP="000F2AA1">
      <w:r>
        <w:t>Prerequisites: COMM 4820; ENGL 1010 or 1011 or 2011; open to juniors or higher.</w:t>
      </w:r>
    </w:p>
    <w:p w:rsidR="000F2AA1" w:rsidRDefault="000F2AA1" w:rsidP="000F2AA1">
      <w:r>
        <w:t>Grading Basis: Graded</w:t>
      </w:r>
    </w:p>
    <w:p w:rsidR="000F2AA1" w:rsidRDefault="000F2AA1" w:rsidP="000F2AA1"/>
    <w:p w:rsidR="000F2AA1" w:rsidRDefault="000F2AA1" w:rsidP="000F2AA1">
      <w:r>
        <w:t>Philosophy and practice of good, ethical and effective public relations for advanced students. Writing projects such as press releases, media advisories, briefing packets, speech introductions, brochures, newsletters, and op-eds.</w:t>
      </w:r>
    </w:p>
    <w:p w:rsidR="000F2AA1" w:rsidRDefault="000F2AA1" w:rsidP="000F2AA1"/>
    <w:p w:rsidR="00282880" w:rsidRPr="00282880" w:rsidRDefault="00282880" w:rsidP="00282880">
      <w:pPr>
        <w:rPr>
          <w:i/>
        </w:rPr>
      </w:pPr>
      <w:r>
        <w:rPr>
          <w:i/>
        </w:rPr>
        <w:t>Approved Copy:</w:t>
      </w:r>
    </w:p>
    <w:p w:rsidR="000F2AA1" w:rsidRDefault="000F2AA1" w:rsidP="000F2AA1"/>
    <w:p w:rsidR="000F2AA1" w:rsidRDefault="000F2AA1" w:rsidP="000F2AA1">
      <w:r>
        <w:t>COMM 4530W. Public Relations Writing</w:t>
      </w:r>
    </w:p>
    <w:p w:rsidR="000F2AA1" w:rsidRDefault="000F2AA1" w:rsidP="000F2AA1">
      <w:r>
        <w:t>3.00 credits</w:t>
      </w:r>
    </w:p>
    <w:p w:rsidR="000F2AA1" w:rsidRDefault="000F2AA1" w:rsidP="000F2AA1">
      <w:r>
        <w:t>Prerequisites: COMM 3530 (formerly 4820); ENGL 1007 or 1010 or 1011 or 2011</w:t>
      </w:r>
    </w:p>
    <w:p w:rsidR="000F2AA1" w:rsidRDefault="000F2AA1" w:rsidP="000F2AA1">
      <w:r>
        <w:t>Grading Basis: Graded</w:t>
      </w:r>
    </w:p>
    <w:p w:rsidR="000F2AA1" w:rsidRDefault="000F2AA1" w:rsidP="000F2AA1"/>
    <w:p w:rsidR="000F2AA1" w:rsidRPr="0056017F" w:rsidRDefault="000F2AA1" w:rsidP="000F2AA1">
      <w:r>
        <w:t>Formerly COMM 4930W. Philosophy and practice of good, ethical and effective public relations for advanced students. Writing projects such as press releases, media advisories, briefing packets, speech introductions, brochures, newsletters, and op-eds.</w:t>
      </w:r>
    </w:p>
    <w:p w:rsidR="000F2AA1" w:rsidRDefault="000F2AA1" w:rsidP="000F2AA1"/>
    <w:p w:rsidR="000F2AA1" w:rsidRPr="0056017F" w:rsidRDefault="000F2AA1" w:rsidP="000F2AA1">
      <w:pPr>
        <w:rPr>
          <w:b/>
        </w:rPr>
      </w:pPr>
      <w:r>
        <w:rPr>
          <w:b/>
        </w:rPr>
        <w:t>2020-158</w:t>
      </w:r>
      <w:r>
        <w:rPr>
          <w:b/>
        </w:rPr>
        <w:tab/>
      </w:r>
      <w:r w:rsidRPr="0056017F">
        <w:rPr>
          <w:b/>
        </w:rPr>
        <w:t>COMM 4940</w:t>
      </w:r>
      <w:r w:rsidRPr="0056017F">
        <w:rPr>
          <w:b/>
        </w:rPr>
        <w:tab/>
      </w:r>
      <w:r w:rsidRPr="0056017F">
        <w:rPr>
          <w:b/>
        </w:rPr>
        <w:tab/>
        <w:t>Revise Course</w:t>
      </w:r>
    </w:p>
    <w:p w:rsidR="000F2AA1" w:rsidRDefault="000F2AA1" w:rsidP="000F2AA1"/>
    <w:p w:rsidR="000F2AA1" w:rsidRDefault="000F2AA1" w:rsidP="000F2AA1">
      <w:r>
        <w:rPr>
          <w:i/>
        </w:rPr>
        <w:t>Current Copy:</w:t>
      </w:r>
    </w:p>
    <w:p w:rsidR="000F2AA1" w:rsidRDefault="000F2AA1" w:rsidP="000F2AA1"/>
    <w:p w:rsidR="000F2AA1" w:rsidRDefault="000F2AA1" w:rsidP="000F2AA1">
      <w:r>
        <w:t>4940. Narrative Digital Video Production</w:t>
      </w:r>
    </w:p>
    <w:p w:rsidR="000F2AA1" w:rsidRDefault="000F2AA1" w:rsidP="000F2AA1">
      <w:r>
        <w:t>3.00 credits</w:t>
      </w:r>
    </w:p>
    <w:p w:rsidR="000F2AA1" w:rsidRDefault="000F2AA1" w:rsidP="000F2AA1">
      <w:r>
        <w:t>Prerequisites: COMM 1000, 1300, and 2940, or consent of instructor; open to juniors or higher.</w:t>
      </w:r>
    </w:p>
    <w:p w:rsidR="000F2AA1" w:rsidRDefault="000F2AA1" w:rsidP="000F2AA1">
      <w:r>
        <w:t>Grading Basis: Graded</w:t>
      </w:r>
    </w:p>
    <w:p w:rsidR="000F2AA1" w:rsidRDefault="000F2AA1" w:rsidP="000F2AA1"/>
    <w:p w:rsidR="000F2AA1" w:rsidRDefault="000F2AA1" w:rsidP="000F2AA1">
      <w:r>
        <w:t>Hands-on work in narrative digital video production. Students rotate through all production positions for a digital production and complete field shoots and editing for a narrative production project. Preproduction skills such as proposal and script writing, storyboarding and budgeting included in each class project.</w:t>
      </w:r>
    </w:p>
    <w:p w:rsidR="000F2AA1" w:rsidRDefault="000F2AA1" w:rsidP="000F2AA1"/>
    <w:p w:rsidR="00282880" w:rsidRPr="00282880" w:rsidRDefault="00282880" w:rsidP="00282880">
      <w:pPr>
        <w:rPr>
          <w:i/>
        </w:rPr>
      </w:pPr>
      <w:r>
        <w:rPr>
          <w:i/>
        </w:rPr>
        <w:t>Approved Copy:</w:t>
      </w:r>
    </w:p>
    <w:p w:rsidR="000F2AA1" w:rsidRDefault="000F2AA1" w:rsidP="000F2AA1"/>
    <w:p w:rsidR="000F2AA1" w:rsidRDefault="000F2AA1" w:rsidP="000F2AA1">
      <w:r>
        <w:t>4710. Narrative Digital Video Production</w:t>
      </w:r>
    </w:p>
    <w:p w:rsidR="000F2AA1" w:rsidRDefault="000F2AA1" w:rsidP="000F2AA1">
      <w:r>
        <w:t>3.00 credits</w:t>
      </w:r>
    </w:p>
    <w:p w:rsidR="000F2AA1" w:rsidRDefault="000F2AA1" w:rsidP="000F2AA1">
      <w:r>
        <w:t>Prerequisites: COMM 2700 (formerly 2940) or consent of instructor.</w:t>
      </w:r>
    </w:p>
    <w:p w:rsidR="000F2AA1" w:rsidRDefault="000F2AA1" w:rsidP="000F2AA1">
      <w:r>
        <w:t>Grading Basis: Graded</w:t>
      </w:r>
    </w:p>
    <w:p w:rsidR="000F2AA1" w:rsidRDefault="000F2AA1" w:rsidP="000F2AA1"/>
    <w:p w:rsidR="000F2AA1" w:rsidRPr="0052494D" w:rsidRDefault="000F2AA1" w:rsidP="000F2AA1">
      <w:r>
        <w:t>Formerly offered as COMM 4940.  Hands-on work in narrative digital video production. Students rotate through all production positions for a digital production and complete field shoots and editing for a narrative production project. Preproduction skills such as proposal and script writing, storyboarding and budgeting included in each class project.</w:t>
      </w:r>
    </w:p>
    <w:p w:rsidR="000F2AA1" w:rsidRDefault="000F2AA1" w:rsidP="000F2AA1"/>
    <w:p w:rsidR="000F2AA1" w:rsidRPr="00247939" w:rsidRDefault="000F2AA1" w:rsidP="000F2AA1">
      <w:pPr>
        <w:rPr>
          <w:b/>
        </w:rPr>
      </w:pPr>
      <w:r>
        <w:rPr>
          <w:b/>
        </w:rPr>
        <w:t>2020-159</w:t>
      </w:r>
      <w:r>
        <w:rPr>
          <w:b/>
        </w:rPr>
        <w:tab/>
      </w:r>
      <w:r w:rsidRPr="00247939">
        <w:rPr>
          <w:b/>
        </w:rPr>
        <w:t>COMM 4941</w:t>
      </w:r>
      <w:r w:rsidRPr="00247939">
        <w:rPr>
          <w:b/>
        </w:rPr>
        <w:tab/>
      </w:r>
      <w:r w:rsidRPr="00247939">
        <w:rPr>
          <w:b/>
        </w:rPr>
        <w:tab/>
        <w:t>Revise Course</w:t>
      </w:r>
    </w:p>
    <w:p w:rsidR="000F2AA1" w:rsidRPr="00247939" w:rsidRDefault="000F2AA1" w:rsidP="000F2AA1">
      <w:pPr>
        <w:rPr>
          <w:rFonts w:cs="Times New Roman"/>
          <w:szCs w:val="24"/>
        </w:rPr>
      </w:pPr>
    </w:p>
    <w:p w:rsidR="000F2AA1" w:rsidRPr="00247939" w:rsidRDefault="000F2AA1" w:rsidP="000F2AA1">
      <w:pPr>
        <w:rPr>
          <w:rFonts w:cs="Times New Roman"/>
          <w:szCs w:val="24"/>
        </w:rPr>
      </w:pPr>
      <w:r w:rsidRPr="00247939">
        <w:rPr>
          <w:rFonts w:cs="Times New Roman"/>
          <w:i/>
          <w:szCs w:val="24"/>
        </w:rPr>
        <w:t>Current Copy:</w:t>
      </w:r>
    </w:p>
    <w:p w:rsidR="000F2AA1" w:rsidRPr="00247939" w:rsidRDefault="000F2AA1" w:rsidP="000F2AA1">
      <w:pPr>
        <w:rPr>
          <w:rFonts w:cs="Times New Roman"/>
          <w:szCs w:val="24"/>
        </w:rPr>
      </w:pPr>
    </w:p>
    <w:p w:rsidR="000F2AA1" w:rsidRDefault="000F2AA1" w:rsidP="000F2AA1">
      <w:pPr>
        <w:rPr>
          <w:rFonts w:cs="Times New Roman"/>
          <w:szCs w:val="24"/>
        </w:rPr>
      </w:pPr>
      <w:r w:rsidRPr="00247939">
        <w:rPr>
          <w:rFonts w:cs="Times New Roman"/>
          <w:szCs w:val="24"/>
        </w:rPr>
        <w:t xml:space="preserve">4941. Nonfiction Digital Video Production </w:t>
      </w:r>
    </w:p>
    <w:p w:rsidR="000F2AA1" w:rsidRDefault="000F2AA1" w:rsidP="000F2AA1">
      <w:pPr>
        <w:rPr>
          <w:rFonts w:cs="Times New Roman"/>
          <w:szCs w:val="24"/>
        </w:rPr>
      </w:pPr>
      <w:r w:rsidRPr="00247939">
        <w:rPr>
          <w:rFonts w:cs="Times New Roman"/>
          <w:szCs w:val="24"/>
        </w:rPr>
        <w:t xml:space="preserve">3.00 credits </w:t>
      </w:r>
    </w:p>
    <w:p w:rsidR="000F2AA1" w:rsidRDefault="000F2AA1" w:rsidP="000F2AA1">
      <w:pPr>
        <w:rPr>
          <w:rFonts w:cs="Times New Roman"/>
          <w:szCs w:val="24"/>
        </w:rPr>
      </w:pPr>
      <w:r w:rsidRPr="00247939">
        <w:rPr>
          <w:rFonts w:cs="Times New Roman"/>
          <w:szCs w:val="24"/>
        </w:rPr>
        <w:t xml:space="preserve">Prerequisites: COMM 1000, 1300, and 2940 or instructor consent; open to juniors or higher </w:t>
      </w:r>
    </w:p>
    <w:p w:rsidR="000F2AA1" w:rsidRDefault="000F2AA1" w:rsidP="000F2AA1">
      <w:pPr>
        <w:rPr>
          <w:rFonts w:cs="Times New Roman"/>
          <w:szCs w:val="24"/>
        </w:rPr>
      </w:pPr>
      <w:r w:rsidRPr="00247939">
        <w:rPr>
          <w:rFonts w:cs="Times New Roman"/>
          <w:szCs w:val="24"/>
        </w:rPr>
        <w:t xml:space="preserve">Grading Basis: Graded </w:t>
      </w:r>
    </w:p>
    <w:p w:rsidR="000F2AA1" w:rsidRDefault="000F2AA1" w:rsidP="000F2AA1">
      <w:pPr>
        <w:rPr>
          <w:rFonts w:cs="Times New Roman"/>
          <w:szCs w:val="24"/>
        </w:rPr>
      </w:pPr>
    </w:p>
    <w:p w:rsidR="000F2AA1" w:rsidRPr="00247939" w:rsidRDefault="000F2AA1" w:rsidP="000F2AA1">
      <w:pPr>
        <w:rPr>
          <w:rFonts w:cs="Times New Roman"/>
          <w:szCs w:val="24"/>
        </w:rPr>
      </w:pPr>
      <w:r w:rsidRPr="00247939">
        <w:rPr>
          <w:rFonts w:cs="Times New Roman"/>
          <w:szCs w:val="24"/>
        </w:rPr>
        <w:t>Hands-on work in nonfiction video production. Role of documentary and informational media in various communication contexts. Students rotate through all production positions for a digital production and complete field shoots and editing for a nonfiction production project. Production skills such as proposal writing, interviewing, b-roll, and budgeting included in each class project.</w:t>
      </w:r>
    </w:p>
    <w:p w:rsidR="000F2AA1" w:rsidRPr="00247939" w:rsidRDefault="000F2AA1" w:rsidP="000F2AA1">
      <w:pPr>
        <w:rPr>
          <w:rFonts w:cs="Times New Roman"/>
          <w:szCs w:val="24"/>
        </w:rPr>
      </w:pPr>
    </w:p>
    <w:p w:rsidR="00282880" w:rsidRPr="00282880" w:rsidRDefault="00282880" w:rsidP="00282880">
      <w:pPr>
        <w:rPr>
          <w:i/>
        </w:rPr>
      </w:pPr>
      <w:r>
        <w:rPr>
          <w:i/>
        </w:rPr>
        <w:t>Approved Copy:</w:t>
      </w:r>
    </w:p>
    <w:p w:rsidR="000F2AA1" w:rsidRPr="00247939" w:rsidRDefault="000F2AA1" w:rsidP="000F2AA1">
      <w:pPr>
        <w:rPr>
          <w:rFonts w:cs="Times New Roman"/>
          <w:szCs w:val="24"/>
        </w:rPr>
      </w:pPr>
    </w:p>
    <w:p w:rsidR="000F2AA1" w:rsidRDefault="000F2AA1" w:rsidP="000F2AA1">
      <w:pPr>
        <w:rPr>
          <w:rFonts w:cs="Times New Roman"/>
          <w:szCs w:val="24"/>
        </w:rPr>
      </w:pPr>
      <w:r w:rsidRPr="00247939">
        <w:rPr>
          <w:rFonts w:cs="Times New Roman"/>
          <w:szCs w:val="24"/>
        </w:rPr>
        <w:t xml:space="preserve">4720. Nonfiction Digital Video Production </w:t>
      </w:r>
    </w:p>
    <w:p w:rsidR="000F2AA1" w:rsidRDefault="000F2AA1" w:rsidP="000F2AA1">
      <w:pPr>
        <w:rPr>
          <w:rFonts w:cs="Times New Roman"/>
          <w:szCs w:val="24"/>
        </w:rPr>
      </w:pPr>
      <w:r w:rsidRPr="00247939">
        <w:rPr>
          <w:rFonts w:cs="Times New Roman"/>
          <w:szCs w:val="24"/>
        </w:rPr>
        <w:t xml:space="preserve">3.00 credits </w:t>
      </w:r>
    </w:p>
    <w:p w:rsidR="000F2AA1" w:rsidRDefault="000F2AA1" w:rsidP="000F2AA1">
      <w:pPr>
        <w:rPr>
          <w:rFonts w:cs="Times New Roman"/>
          <w:szCs w:val="24"/>
        </w:rPr>
      </w:pPr>
      <w:r w:rsidRPr="00247939">
        <w:rPr>
          <w:rFonts w:cs="Times New Roman"/>
          <w:szCs w:val="24"/>
        </w:rPr>
        <w:t xml:space="preserve">Prerequisites: COMM 2700 (formerly 2940) or instructor consent </w:t>
      </w:r>
    </w:p>
    <w:p w:rsidR="000F2AA1" w:rsidRDefault="000F2AA1" w:rsidP="000F2AA1">
      <w:pPr>
        <w:rPr>
          <w:rFonts w:cs="Times New Roman"/>
          <w:szCs w:val="24"/>
        </w:rPr>
      </w:pPr>
      <w:r w:rsidRPr="00247939">
        <w:rPr>
          <w:rFonts w:cs="Times New Roman"/>
          <w:szCs w:val="24"/>
        </w:rPr>
        <w:t xml:space="preserve">Grading Basis: Graded </w:t>
      </w:r>
    </w:p>
    <w:p w:rsidR="000F2AA1" w:rsidRDefault="000F2AA1" w:rsidP="000F2AA1">
      <w:pPr>
        <w:rPr>
          <w:rFonts w:cs="Times New Roman"/>
          <w:szCs w:val="24"/>
        </w:rPr>
      </w:pPr>
    </w:p>
    <w:p w:rsidR="000F2AA1" w:rsidRPr="00247939" w:rsidRDefault="000F2AA1" w:rsidP="000F2AA1">
      <w:pPr>
        <w:rPr>
          <w:rFonts w:cs="Times New Roman"/>
          <w:szCs w:val="24"/>
        </w:rPr>
      </w:pPr>
      <w:r w:rsidRPr="00247939">
        <w:rPr>
          <w:rFonts w:cs="Times New Roman"/>
          <w:szCs w:val="24"/>
        </w:rPr>
        <w:t>Formerly offered as COMM 4941. Hands-on work in nonfiction video production. Role of documentary and informational media in various communication contexts. Students rotate through all production positions for a digital production and complete field shoots and editing for a nonfiction production project. Production skills such as proposal writing, interviewing, b-roll, and budgeting included in each class project.</w:t>
      </w:r>
    </w:p>
    <w:p w:rsidR="000F2AA1" w:rsidRPr="00247939" w:rsidRDefault="000F2AA1" w:rsidP="000F2AA1">
      <w:pPr>
        <w:rPr>
          <w:rFonts w:cs="Times New Roman"/>
          <w:szCs w:val="24"/>
        </w:rPr>
      </w:pPr>
    </w:p>
    <w:p w:rsidR="000F2AA1" w:rsidRDefault="000F2AA1" w:rsidP="000F2AA1">
      <w:pPr>
        <w:rPr>
          <w:color w:val="FF0000"/>
        </w:rPr>
      </w:pPr>
      <w:r>
        <w:rPr>
          <w:b/>
        </w:rPr>
        <w:t>2020-160</w:t>
      </w:r>
      <w:r>
        <w:rPr>
          <w:b/>
        </w:rPr>
        <w:tab/>
        <w:t>COMM 4200/W</w:t>
      </w:r>
      <w:r>
        <w:rPr>
          <w:b/>
        </w:rPr>
        <w:tab/>
      </w:r>
      <w:r>
        <w:rPr>
          <w:b/>
        </w:rPr>
        <w:tab/>
        <w:t xml:space="preserve">Revise Course </w:t>
      </w:r>
      <w:r w:rsidRPr="00F8373E">
        <w:rPr>
          <w:b/>
          <w:color w:val="FF0000"/>
        </w:rPr>
        <w:t>(G) (S)</w:t>
      </w:r>
    </w:p>
    <w:p w:rsidR="000F2AA1" w:rsidRDefault="000F2AA1" w:rsidP="000F2AA1">
      <w:pPr>
        <w:rPr>
          <w:color w:val="FF0000"/>
        </w:rPr>
      </w:pPr>
    </w:p>
    <w:p w:rsidR="000F2AA1" w:rsidRDefault="000F2AA1" w:rsidP="000F2AA1">
      <w:r>
        <w:rPr>
          <w:i/>
        </w:rPr>
        <w:t>Justification:</w:t>
      </w:r>
    </w:p>
    <w:p w:rsidR="000F2AA1" w:rsidRDefault="000F2AA1" w:rsidP="000F2AA1"/>
    <w:p w:rsidR="000F2AA1" w:rsidRDefault="000F2AA1" w:rsidP="000F2AA1">
      <w:r w:rsidRPr="00130D2E">
        <w:t>The Department of Communication has revised our prerequisites as part of a larger curricular revision; as such this change merely adjusts the pre-requisites for this course.</w:t>
      </w:r>
      <w:r>
        <w:t xml:space="preserve">  In this particular case, the research focus of the course led to the inclusion of our research methods course as a pre-requisite. </w:t>
      </w:r>
    </w:p>
    <w:p w:rsidR="000F2AA1" w:rsidRDefault="000F2AA1" w:rsidP="000F2AA1"/>
    <w:p w:rsidR="000F2AA1" w:rsidRDefault="000F2AA1" w:rsidP="000F2AA1">
      <w:r>
        <w:rPr>
          <w:i/>
        </w:rPr>
        <w:t>Current Copy:</w:t>
      </w:r>
    </w:p>
    <w:p w:rsidR="000F2AA1" w:rsidRDefault="000F2AA1" w:rsidP="000F2AA1"/>
    <w:p w:rsidR="000F2AA1" w:rsidRDefault="000F2AA1" w:rsidP="000F2AA1">
      <w:r>
        <w:t>COMM 4200. Advanced Interpersonal Communication</w:t>
      </w:r>
    </w:p>
    <w:p w:rsidR="000F2AA1" w:rsidRDefault="000F2AA1" w:rsidP="000F2AA1">
      <w:r>
        <w:t>3.00 credits</w:t>
      </w:r>
    </w:p>
    <w:p w:rsidR="000F2AA1" w:rsidRDefault="000F2AA1" w:rsidP="000F2AA1">
      <w:r>
        <w:t>Prerequisites: COMM 1000 and 3200</w:t>
      </w:r>
    </w:p>
    <w:p w:rsidR="000F2AA1" w:rsidRDefault="000F2AA1" w:rsidP="000F2AA1">
      <w:r>
        <w:t>Grading Basis: Graded</w:t>
      </w:r>
    </w:p>
    <w:p w:rsidR="000F2AA1" w:rsidRDefault="000F2AA1" w:rsidP="000F2AA1"/>
    <w:p w:rsidR="000F2AA1" w:rsidRDefault="000F2AA1" w:rsidP="000F2AA1">
      <w:r>
        <w:t>An advanced approach to interpersonal communication focusing on theories and their applications. Topics may include affection exchange theory, theories of uncertainty, attachment theory, communication privacy management theory, interpersonal deception theory, and relational dialectics theory.</w:t>
      </w:r>
    </w:p>
    <w:p w:rsidR="000F2AA1" w:rsidRDefault="000F2AA1" w:rsidP="000F2AA1"/>
    <w:p w:rsidR="000F2AA1" w:rsidRDefault="000F2AA1" w:rsidP="000F2AA1">
      <w:r>
        <w:t>COMM 4200W. Advanced Interpersonal Communication</w:t>
      </w:r>
    </w:p>
    <w:p w:rsidR="000F2AA1" w:rsidRDefault="000F2AA1" w:rsidP="000F2AA1">
      <w:r>
        <w:t>3.00 credits</w:t>
      </w:r>
    </w:p>
    <w:p w:rsidR="000F2AA1" w:rsidRDefault="000F2AA1" w:rsidP="000F2AA1">
      <w:r>
        <w:t>Prerequisites: COMM 1000 and 3200; ENGL 1010 or 1011 or 2011</w:t>
      </w:r>
    </w:p>
    <w:p w:rsidR="000F2AA1" w:rsidRPr="00F8373E" w:rsidRDefault="000F2AA1" w:rsidP="000F2AA1">
      <w:r>
        <w:t>Grading Basis: Graded</w:t>
      </w:r>
    </w:p>
    <w:p w:rsidR="000F2AA1" w:rsidRDefault="000F2AA1" w:rsidP="000F2AA1"/>
    <w:p w:rsidR="00282880" w:rsidRPr="00282880" w:rsidRDefault="00282880" w:rsidP="00282880">
      <w:pPr>
        <w:rPr>
          <w:i/>
        </w:rPr>
      </w:pPr>
      <w:r>
        <w:rPr>
          <w:i/>
        </w:rPr>
        <w:t>Approved Copy:</w:t>
      </w:r>
    </w:p>
    <w:p w:rsidR="000F2AA1" w:rsidRDefault="000F2AA1" w:rsidP="000F2AA1"/>
    <w:p w:rsidR="000F2AA1" w:rsidRDefault="000F2AA1" w:rsidP="000F2AA1">
      <w:r>
        <w:t>COMM 4200. Advanced Interpersonal Communication</w:t>
      </w:r>
    </w:p>
    <w:p w:rsidR="000F2AA1" w:rsidRDefault="000F2AA1" w:rsidP="000F2AA1">
      <w:r>
        <w:t>3.00 credits</w:t>
      </w:r>
    </w:p>
    <w:p w:rsidR="000F2AA1" w:rsidRDefault="000F2AA1" w:rsidP="000F2AA1">
      <w:r>
        <w:t>Prerequisites: COMM 2000 (formerly 3000) and COMM 2200 (formerly 3200)</w:t>
      </w:r>
    </w:p>
    <w:p w:rsidR="000F2AA1" w:rsidRDefault="000F2AA1" w:rsidP="000F2AA1">
      <w:r>
        <w:t>Grading Basis: Graded</w:t>
      </w:r>
    </w:p>
    <w:p w:rsidR="000F2AA1" w:rsidRDefault="000F2AA1" w:rsidP="000F2AA1"/>
    <w:p w:rsidR="000F2AA1" w:rsidRDefault="000F2AA1" w:rsidP="000F2AA1">
      <w:r>
        <w:t>An advanced approach to interpersonal communication focusing on theories and their applications. Topics may include affection exchange theory, theories of uncertainty, attachment theory, communication privacy management theory, interpersonal deception theory, and relational dialectics theory.</w:t>
      </w:r>
    </w:p>
    <w:p w:rsidR="000F2AA1" w:rsidRDefault="000F2AA1" w:rsidP="000F2AA1"/>
    <w:p w:rsidR="000F2AA1" w:rsidRDefault="000F2AA1" w:rsidP="000F2AA1">
      <w:r>
        <w:t>COMM 4200W. Advanced Interpersonal Communication</w:t>
      </w:r>
    </w:p>
    <w:p w:rsidR="000F2AA1" w:rsidRDefault="000F2AA1" w:rsidP="000F2AA1">
      <w:r>
        <w:t>3.00 credits</w:t>
      </w:r>
    </w:p>
    <w:p w:rsidR="000F2AA1" w:rsidRDefault="000F2AA1" w:rsidP="000F2AA1">
      <w:r>
        <w:t>Prerequisites: COMM 2000 (formerly 3000) and COMM 2200 (formerly 3200); ENGL 1007 or 1010 or 1011 or 2011</w:t>
      </w:r>
    </w:p>
    <w:p w:rsidR="000F2AA1" w:rsidRPr="00F8373E" w:rsidRDefault="000F2AA1" w:rsidP="000F2AA1">
      <w:r>
        <w:t>Grading Basis: Graded</w:t>
      </w:r>
    </w:p>
    <w:p w:rsidR="000F2AA1" w:rsidRDefault="000F2AA1" w:rsidP="000F2AA1"/>
    <w:p w:rsidR="000F2AA1" w:rsidRDefault="000F2AA1" w:rsidP="000F2AA1">
      <w:r>
        <w:rPr>
          <w:b/>
        </w:rPr>
        <w:t>2020-161</w:t>
      </w:r>
      <w:r>
        <w:rPr>
          <w:b/>
        </w:rPr>
        <w:tab/>
        <w:t>COMM 4300/W</w:t>
      </w:r>
      <w:r>
        <w:rPr>
          <w:b/>
        </w:rPr>
        <w:tab/>
      </w:r>
      <w:r>
        <w:rPr>
          <w:b/>
        </w:rPr>
        <w:tab/>
        <w:t>Revise Course (G) (S)</w:t>
      </w:r>
    </w:p>
    <w:p w:rsidR="000F2AA1" w:rsidRDefault="000F2AA1" w:rsidP="000F2AA1"/>
    <w:p w:rsidR="000F2AA1" w:rsidRDefault="000F2AA1" w:rsidP="000F2AA1">
      <w:r>
        <w:rPr>
          <w:i/>
        </w:rPr>
        <w:t>Justification:</w:t>
      </w:r>
    </w:p>
    <w:p w:rsidR="000F2AA1" w:rsidRDefault="000F2AA1" w:rsidP="000F2AA1"/>
    <w:p w:rsidR="000F2AA1" w:rsidRPr="0070588E" w:rsidRDefault="000F2AA1" w:rsidP="000F2AA1">
      <w:r w:rsidRPr="00130D2E">
        <w:t>The Department of Communication has revised our prerequisites as part of a larger curricular revision; as such this change merely adjusts the pre-requisites for this course.</w:t>
      </w:r>
      <w:r>
        <w:t xml:space="preserve"> In this particular case, the research focus of the course led to the inclusion of our research methods course as a pre-requisite, and redundant sequencing pre-requisites were removed. </w:t>
      </w:r>
    </w:p>
    <w:p w:rsidR="000F2AA1" w:rsidRDefault="000F2AA1" w:rsidP="000F2AA1"/>
    <w:p w:rsidR="000F2AA1" w:rsidRDefault="000F2AA1" w:rsidP="000F2AA1">
      <w:r>
        <w:rPr>
          <w:i/>
        </w:rPr>
        <w:t>Current Copy:</w:t>
      </w:r>
    </w:p>
    <w:p w:rsidR="000F2AA1" w:rsidRDefault="000F2AA1" w:rsidP="000F2AA1"/>
    <w:p w:rsidR="000F2AA1" w:rsidRDefault="000F2AA1" w:rsidP="000F2AA1">
      <w:r>
        <w:t>COMM 4300. Advanced Media Effects</w:t>
      </w:r>
    </w:p>
    <w:p w:rsidR="000F2AA1" w:rsidRDefault="000F2AA1" w:rsidP="000F2AA1">
      <w:r>
        <w:t>3.00 credits</w:t>
      </w:r>
    </w:p>
    <w:p w:rsidR="000F2AA1" w:rsidRDefault="000F2AA1" w:rsidP="000F2AA1">
      <w:r>
        <w:t>Prerequisites: COMM 1000, 1300 and 3300; COMM 3000Q or STAT 1100Q or 1000Q; open to juniors or higher</w:t>
      </w:r>
    </w:p>
    <w:p w:rsidR="000F2AA1" w:rsidRDefault="000F2AA1" w:rsidP="000F2AA1">
      <w:r>
        <w:t>Grading Basis: Graded</w:t>
      </w:r>
    </w:p>
    <w:p w:rsidR="000F2AA1" w:rsidRDefault="000F2AA1" w:rsidP="000F2AA1"/>
    <w:p w:rsidR="000F2AA1" w:rsidRDefault="000F2AA1" w:rsidP="000F2AA1">
      <w:r>
        <w:t>Contentious topics in current media effects research, and their theoretical implications. Topics may include sexual content on television, pornography, alcohol on television, video games, and media impact on body image.</w:t>
      </w:r>
    </w:p>
    <w:p w:rsidR="000F2AA1" w:rsidRDefault="000F2AA1" w:rsidP="000F2AA1"/>
    <w:p w:rsidR="000F2AA1" w:rsidRDefault="000F2AA1" w:rsidP="000F2AA1">
      <w:r>
        <w:t>COMM 4300W. Advanced Media Effects</w:t>
      </w:r>
    </w:p>
    <w:p w:rsidR="000F2AA1" w:rsidRDefault="000F2AA1" w:rsidP="000F2AA1">
      <w:r>
        <w:t>3.00 credits</w:t>
      </w:r>
    </w:p>
    <w:p w:rsidR="000F2AA1" w:rsidRDefault="000F2AA1" w:rsidP="000F2AA1">
      <w:r>
        <w:t>Prerequisites: COMM 1000, 1300 and 3300; COMM 3000Q or STAT 1100Q or 1000Q; ENGL 1010 or 1011 or 2011; open to juniors or higher</w:t>
      </w:r>
    </w:p>
    <w:p w:rsidR="000F2AA1" w:rsidRDefault="000F2AA1" w:rsidP="000F2AA1">
      <w:r>
        <w:t>Grading Basis: Graded</w:t>
      </w:r>
    </w:p>
    <w:p w:rsidR="000F2AA1" w:rsidRDefault="000F2AA1" w:rsidP="000F2AA1"/>
    <w:p w:rsidR="00282880" w:rsidRPr="00282880" w:rsidRDefault="00282880" w:rsidP="00282880">
      <w:pPr>
        <w:rPr>
          <w:i/>
        </w:rPr>
      </w:pPr>
      <w:r>
        <w:rPr>
          <w:i/>
        </w:rPr>
        <w:t>Approved Copy:</w:t>
      </w:r>
    </w:p>
    <w:p w:rsidR="000F2AA1" w:rsidRDefault="000F2AA1" w:rsidP="000F2AA1"/>
    <w:p w:rsidR="000F2AA1" w:rsidRDefault="000F2AA1" w:rsidP="000F2AA1">
      <w:r>
        <w:lastRenderedPageBreak/>
        <w:t>COMM 4300. Advanced Media Effects</w:t>
      </w:r>
    </w:p>
    <w:p w:rsidR="000F2AA1" w:rsidRDefault="000F2AA1" w:rsidP="000F2AA1">
      <w:r>
        <w:t>3.00 credits</w:t>
      </w:r>
    </w:p>
    <w:p w:rsidR="000F2AA1" w:rsidRDefault="000F2AA1" w:rsidP="000F2AA1">
      <w:r>
        <w:t>Prerequisites: COMM 2000 (formerly 3000) and 2300 (formerly 3300).</w:t>
      </w:r>
    </w:p>
    <w:p w:rsidR="000F2AA1" w:rsidRDefault="000F2AA1" w:rsidP="000F2AA1">
      <w:r>
        <w:t>Grading Basis: Graded</w:t>
      </w:r>
    </w:p>
    <w:p w:rsidR="000F2AA1" w:rsidRDefault="000F2AA1" w:rsidP="000F2AA1"/>
    <w:p w:rsidR="000F2AA1" w:rsidRDefault="000F2AA1" w:rsidP="000F2AA1">
      <w:r>
        <w:t>Contentious topics in current media effects research, and their theoretical implications. Topics may include sexual content on television, pornography, alcohol on television, video games, and media impact on body image.</w:t>
      </w:r>
    </w:p>
    <w:p w:rsidR="000F2AA1" w:rsidRDefault="000F2AA1" w:rsidP="000F2AA1"/>
    <w:p w:rsidR="000F2AA1" w:rsidRDefault="000F2AA1" w:rsidP="000F2AA1">
      <w:r>
        <w:t>COMM 4300W. Advanced Media Effects</w:t>
      </w:r>
    </w:p>
    <w:p w:rsidR="000F2AA1" w:rsidRDefault="000F2AA1" w:rsidP="000F2AA1">
      <w:r>
        <w:t>3.00 credits</w:t>
      </w:r>
    </w:p>
    <w:p w:rsidR="000F2AA1" w:rsidRDefault="000F2AA1" w:rsidP="000F2AA1">
      <w:r>
        <w:t>Prerequisites: COMM 2000 (formerly 3000) and 2300 (formerly 3300); ENGL 1007 or 1010 or 1011 or 2011.</w:t>
      </w:r>
    </w:p>
    <w:p w:rsidR="000F2AA1" w:rsidRPr="0070588E" w:rsidRDefault="000F2AA1" w:rsidP="000F2AA1">
      <w:r>
        <w:t>Grading Basis: Graded</w:t>
      </w:r>
    </w:p>
    <w:p w:rsidR="000F2AA1" w:rsidRDefault="000F2AA1" w:rsidP="000F2AA1">
      <w:pPr>
        <w:rPr>
          <w:b/>
        </w:rPr>
      </w:pPr>
    </w:p>
    <w:p w:rsidR="000F2AA1" w:rsidRDefault="000F2AA1" w:rsidP="000F2AA1">
      <w:r>
        <w:rPr>
          <w:b/>
        </w:rPr>
        <w:t>2020-162</w:t>
      </w:r>
      <w:r>
        <w:rPr>
          <w:b/>
        </w:rPr>
        <w:tab/>
        <w:t>COMM 4640/W</w:t>
      </w:r>
      <w:r>
        <w:rPr>
          <w:b/>
        </w:rPr>
        <w:tab/>
      </w:r>
      <w:r>
        <w:rPr>
          <w:b/>
        </w:rPr>
        <w:tab/>
        <w:t xml:space="preserve">Revise Course </w:t>
      </w:r>
      <w:r w:rsidRPr="00F854E8">
        <w:rPr>
          <w:b/>
          <w:color w:val="FF0000"/>
        </w:rPr>
        <w:t>(G) (S)</w:t>
      </w:r>
    </w:p>
    <w:p w:rsidR="000F2AA1" w:rsidRDefault="000F2AA1" w:rsidP="000F2AA1"/>
    <w:p w:rsidR="000F2AA1" w:rsidRPr="0016484A" w:rsidRDefault="000F2AA1" w:rsidP="000F2AA1">
      <w:r>
        <w:rPr>
          <w:i/>
        </w:rPr>
        <w:t>Justification:</w:t>
      </w:r>
    </w:p>
    <w:p w:rsidR="000F2AA1" w:rsidRDefault="000F2AA1" w:rsidP="000F2AA1"/>
    <w:p w:rsidR="000F2AA1" w:rsidRDefault="000F2AA1" w:rsidP="000F2AA1">
      <w:r w:rsidRPr="00130D2E">
        <w:t>The Department of Communication has revised our prerequisites as part of a larger curricular revision; as such this change merely adjusts the pre-requisites for this course.</w:t>
      </w:r>
      <w:r>
        <w:t xml:space="preserve">  In this particular case, removing our basic course as a pre-requisite eliminates redundancies, since it is required for our 2000-level courses. </w:t>
      </w:r>
      <w:r>
        <w:rPr>
          <w:i/>
        </w:rPr>
        <w:t>Current Copy:</w:t>
      </w:r>
    </w:p>
    <w:p w:rsidR="000F2AA1" w:rsidRDefault="000F2AA1" w:rsidP="000F2AA1"/>
    <w:p w:rsidR="000F2AA1" w:rsidRDefault="000F2AA1" w:rsidP="000F2AA1">
      <w:r>
        <w:t>4640/W. Social Media: Research and Practice</w:t>
      </w:r>
    </w:p>
    <w:p w:rsidR="000F2AA1" w:rsidRDefault="000F2AA1" w:rsidP="000F2AA1">
      <w:r>
        <w:t>3.00 credits</w:t>
      </w:r>
    </w:p>
    <w:p w:rsidR="000F2AA1" w:rsidRDefault="000F2AA1" w:rsidP="000F2AA1"/>
    <w:p w:rsidR="000F2AA1" w:rsidRDefault="000F2AA1" w:rsidP="000F2AA1">
      <w:r>
        <w:t>Prerequisites: COMM 1000 and 1300; COMM 3100 or 3200 or 3300.</w:t>
      </w:r>
    </w:p>
    <w:p w:rsidR="000F2AA1" w:rsidRDefault="000F2AA1" w:rsidP="000F2AA1"/>
    <w:p w:rsidR="000F2AA1" w:rsidRDefault="000F2AA1" w:rsidP="000F2AA1">
      <w:r>
        <w:t>Grading Basis: Graded</w:t>
      </w:r>
    </w:p>
    <w:p w:rsidR="000F2AA1" w:rsidRDefault="000F2AA1" w:rsidP="000F2AA1"/>
    <w:p w:rsidR="000F2AA1" w:rsidRDefault="000F2AA1" w:rsidP="000F2AA1">
      <w:r>
        <w:t>Examines social media from multiple perspectives, including understanding their effects through theoretical approaches and empirical research, as well as practical applications across various contexts.</w:t>
      </w:r>
    </w:p>
    <w:p w:rsidR="000F2AA1" w:rsidRDefault="000F2AA1" w:rsidP="000F2AA1"/>
    <w:p w:rsidR="00282880" w:rsidRPr="00282880" w:rsidRDefault="00282880" w:rsidP="00282880">
      <w:pPr>
        <w:rPr>
          <w:i/>
        </w:rPr>
      </w:pPr>
      <w:r>
        <w:rPr>
          <w:i/>
        </w:rPr>
        <w:t>Approved Copy:</w:t>
      </w:r>
    </w:p>
    <w:p w:rsidR="000F2AA1" w:rsidRDefault="000F2AA1" w:rsidP="000F2AA1"/>
    <w:p w:rsidR="000F2AA1" w:rsidRDefault="000F2AA1" w:rsidP="000F2AA1">
      <w:r>
        <w:t>4640/W. Social Media: Research and Practice</w:t>
      </w:r>
    </w:p>
    <w:p w:rsidR="000F2AA1" w:rsidRDefault="000F2AA1" w:rsidP="000F2AA1">
      <w:r>
        <w:t>3.00 credits</w:t>
      </w:r>
    </w:p>
    <w:p w:rsidR="000F2AA1" w:rsidRDefault="000F2AA1" w:rsidP="000F2AA1"/>
    <w:p w:rsidR="000F2AA1" w:rsidRDefault="000F2AA1" w:rsidP="000F2AA1">
      <w:r>
        <w:t>COMM 2600 (formerly 1300); COMM 2200 (formerly 3200) or 2300 (formerly 3300) or 2500 (formerly 3100); [W: ENGL 1007 and 1008; or ENGL 1010 or 1011 or 2011]</w:t>
      </w:r>
    </w:p>
    <w:p w:rsidR="000F2AA1" w:rsidRDefault="000F2AA1" w:rsidP="000F2AA1"/>
    <w:p w:rsidR="000F2AA1" w:rsidRDefault="000F2AA1" w:rsidP="000F2AA1">
      <w:r>
        <w:t>Grading Basis: Graded</w:t>
      </w:r>
    </w:p>
    <w:p w:rsidR="000F2AA1" w:rsidRDefault="000F2AA1" w:rsidP="000F2AA1"/>
    <w:p w:rsidR="000F2AA1" w:rsidRDefault="000F2AA1" w:rsidP="000F2AA1">
      <w:r>
        <w:lastRenderedPageBreak/>
        <w:t>Examines social media from multiple perspectives, including understanding their effects through theoretical approaches and empirical research, as well as practical applications across various contexts.</w:t>
      </w:r>
    </w:p>
    <w:p w:rsidR="000F2AA1" w:rsidRDefault="000F2AA1" w:rsidP="000F2AA1"/>
    <w:p w:rsidR="000F2AA1" w:rsidRPr="006E06D1" w:rsidRDefault="000F2AA1" w:rsidP="000F2AA1">
      <w:pPr>
        <w:rPr>
          <w:b/>
        </w:rPr>
      </w:pPr>
      <w:r>
        <w:rPr>
          <w:b/>
        </w:rPr>
        <w:t>2020-163</w:t>
      </w:r>
      <w:r>
        <w:rPr>
          <w:b/>
        </w:rPr>
        <w:tab/>
      </w:r>
      <w:r w:rsidRPr="006E06D1">
        <w:rPr>
          <w:b/>
        </w:rPr>
        <w:t>COMM 4650</w:t>
      </w:r>
      <w:r w:rsidRPr="006E06D1">
        <w:rPr>
          <w:b/>
        </w:rPr>
        <w:tab/>
      </w:r>
      <w:r w:rsidRPr="006E06D1">
        <w:rPr>
          <w:b/>
        </w:rPr>
        <w:tab/>
        <w:t>Revise Course</w:t>
      </w:r>
    </w:p>
    <w:p w:rsidR="000F2AA1" w:rsidRDefault="000F2AA1" w:rsidP="000F2AA1"/>
    <w:p w:rsidR="000F2AA1" w:rsidRDefault="000F2AA1" w:rsidP="000F2AA1">
      <w:r>
        <w:rPr>
          <w:i/>
        </w:rPr>
        <w:t>Current Copy:</w:t>
      </w:r>
    </w:p>
    <w:p w:rsidR="000F2AA1" w:rsidRPr="004475DF" w:rsidRDefault="000F2AA1" w:rsidP="000F2AA1"/>
    <w:p w:rsidR="000F2AA1" w:rsidRDefault="000F2AA1" w:rsidP="000F2AA1">
      <w:r>
        <w:t>4650. Human-Computer Interaction</w:t>
      </w:r>
    </w:p>
    <w:p w:rsidR="000F2AA1" w:rsidRDefault="000F2AA1" w:rsidP="000F2AA1">
      <w:r>
        <w:t>3.00 credits | May be repeated for a total of 12 credits.</w:t>
      </w:r>
    </w:p>
    <w:p w:rsidR="000F2AA1" w:rsidRDefault="000F2AA1" w:rsidP="000F2AA1">
      <w:r>
        <w:t>Prerequisites: COMM 1300; open to juniors or higher. Recommended preparation: COMM 3600.</w:t>
      </w:r>
    </w:p>
    <w:p w:rsidR="000F2AA1" w:rsidRDefault="000F2AA1" w:rsidP="000F2AA1">
      <w:r>
        <w:t>Grading Basis: Graded</w:t>
      </w:r>
    </w:p>
    <w:p w:rsidR="000F2AA1" w:rsidRDefault="000F2AA1" w:rsidP="000F2AA1"/>
    <w:p w:rsidR="000F2AA1" w:rsidRDefault="000F2AA1" w:rsidP="000F2AA1">
      <w:r>
        <w:t>Human interaction with computer technology and methods of evaluating communication systems for different populations and usage goals.</w:t>
      </w:r>
    </w:p>
    <w:p w:rsidR="000F2AA1" w:rsidRDefault="000F2AA1" w:rsidP="000F2AA1"/>
    <w:p w:rsidR="00282880" w:rsidRPr="00282880" w:rsidRDefault="00282880" w:rsidP="00282880">
      <w:pPr>
        <w:rPr>
          <w:i/>
        </w:rPr>
      </w:pPr>
      <w:r>
        <w:rPr>
          <w:i/>
        </w:rPr>
        <w:t>Approved Copy:</w:t>
      </w:r>
    </w:p>
    <w:p w:rsidR="000F2AA1" w:rsidRDefault="000F2AA1" w:rsidP="000F2AA1"/>
    <w:p w:rsidR="000F2AA1" w:rsidRDefault="000F2AA1" w:rsidP="000F2AA1">
      <w:r>
        <w:t>4650. Human-Computer Interaction</w:t>
      </w:r>
    </w:p>
    <w:p w:rsidR="000F2AA1" w:rsidRDefault="000F2AA1" w:rsidP="000F2AA1">
      <w:r>
        <w:t xml:space="preserve">3.00 credits </w:t>
      </w:r>
    </w:p>
    <w:p w:rsidR="000F2AA1" w:rsidRDefault="000F2AA1" w:rsidP="000F2AA1">
      <w:r>
        <w:t>Prerequisites: COMM 2600 (formerly 1300) or COMM 3610 (formerly 4660). Recommended preparation: COMM 3600.</w:t>
      </w:r>
    </w:p>
    <w:p w:rsidR="000F2AA1" w:rsidRDefault="000F2AA1" w:rsidP="000F2AA1">
      <w:r>
        <w:t>Grading Basis: Graded</w:t>
      </w:r>
    </w:p>
    <w:p w:rsidR="000F2AA1" w:rsidRDefault="000F2AA1" w:rsidP="000F2AA1"/>
    <w:p w:rsidR="000F2AA1" w:rsidRPr="004475DF" w:rsidRDefault="000F2AA1" w:rsidP="000F2AA1">
      <w:r>
        <w:t>Human interaction with computer technology and methods of evaluating communication systems for different populations and usage goals.</w:t>
      </w:r>
    </w:p>
    <w:p w:rsidR="000F2AA1" w:rsidRDefault="000F2AA1" w:rsidP="000F2AA1"/>
    <w:p w:rsidR="000F2AA1" w:rsidRDefault="000F2AA1" w:rsidP="000F2AA1">
      <w:pPr>
        <w:rPr>
          <w:b/>
        </w:rPr>
      </w:pPr>
      <w:r>
        <w:rPr>
          <w:b/>
        </w:rPr>
        <w:t>2020-164</w:t>
      </w:r>
      <w:r>
        <w:rPr>
          <w:b/>
        </w:rPr>
        <w:tab/>
        <w:t>COMM 3600</w:t>
      </w:r>
      <w:r>
        <w:rPr>
          <w:b/>
        </w:rPr>
        <w:tab/>
      </w:r>
      <w:r>
        <w:rPr>
          <w:b/>
        </w:rPr>
        <w:tab/>
      </w:r>
      <w:r>
        <w:rPr>
          <w:b/>
        </w:rPr>
        <w:tab/>
        <w:t xml:space="preserve">Revise Course </w:t>
      </w:r>
      <w:r w:rsidRPr="0059606D">
        <w:rPr>
          <w:b/>
          <w:color w:val="FF0000"/>
        </w:rPr>
        <w:t>(G) (S)</w:t>
      </w:r>
    </w:p>
    <w:p w:rsidR="000F2AA1" w:rsidRDefault="000F2AA1" w:rsidP="000F2AA1">
      <w:pPr>
        <w:rPr>
          <w:b/>
        </w:rPr>
      </w:pPr>
    </w:p>
    <w:p w:rsidR="000F2AA1" w:rsidRDefault="000F2AA1" w:rsidP="000F2AA1">
      <w:r>
        <w:rPr>
          <w:i/>
        </w:rPr>
        <w:t>Justification:</w:t>
      </w:r>
    </w:p>
    <w:p w:rsidR="000F2AA1" w:rsidRDefault="000F2AA1" w:rsidP="000F2AA1"/>
    <w:p w:rsidR="000F2AA1" w:rsidRDefault="000F2AA1" w:rsidP="000F2AA1">
      <w:r w:rsidRPr="004226B9">
        <w:t xml:space="preserve">Adding a </w:t>
      </w:r>
      <w:r>
        <w:t xml:space="preserve">W option at the 3000 level </w:t>
      </w:r>
      <w:r w:rsidRPr="004226B9">
        <w:t>aligns with our curricular plan to allow students to meet their W requirement within theory-heavy areas of the discipline.</w:t>
      </w:r>
      <w:r>
        <w:t xml:space="preserve">  Communication Technology is a great domain for writing-intensive learning. </w:t>
      </w:r>
    </w:p>
    <w:p w:rsidR="000F2AA1" w:rsidRDefault="000F2AA1" w:rsidP="000F2AA1"/>
    <w:p w:rsidR="000F2AA1" w:rsidRDefault="000F2AA1" w:rsidP="000F2AA1">
      <w:r>
        <w:rPr>
          <w:i/>
        </w:rPr>
        <w:t>Current Copy:</w:t>
      </w:r>
    </w:p>
    <w:p w:rsidR="000F2AA1" w:rsidRDefault="000F2AA1" w:rsidP="000F2AA1"/>
    <w:p w:rsidR="000F2AA1" w:rsidRDefault="000F2AA1" w:rsidP="000F2AA1">
      <w:r>
        <w:t>COMM 3600. New Communication Technologies</w:t>
      </w:r>
    </w:p>
    <w:p w:rsidR="000F2AA1" w:rsidRDefault="000F2AA1" w:rsidP="000F2AA1">
      <w:r>
        <w:t>3.00 credits</w:t>
      </w:r>
    </w:p>
    <w:p w:rsidR="000F2AA1" w:rsidRDefault="000F2AA1" w:rsidP="000F2AA1">
      <w:r>
        <w:t>Prerequisites: COMM 1300; open to juniors or higher. Recommended preparation: COMM 3300.</w:t>
      </w:r>
    </w:p>
    <w:p w:rsidR="000F2AA1" w:rsidRDefault="000F2AA1" w:rsidP="000F2AA1">
      <w:r>
        <w:t>Grading Basis: Graded</w:t>
      </w:r>
    </w:p>
    <w:p w:rsidR="000F2AA1" w:rsidRDefault="000F2AA1" w:rsidP="000F2AA1"/>
    <w:p w:rsidR="000F2AA1" w:rsidRDefault="000F2AA1" w:rsidP="000F2AA1">
      <w:r>
        <w:t>An overview of new communication technologies. Topics include the uses, evolution, diffusion, operation, and effects of new communication technologies.</w:t>
      </w:r>
    </w:p>
    <w:p w:rsidR="000F2AA1" w:rsidRDefault="000F2AA1" w:rsidP="000F2AA1"/>
    <w:p w:rsidR="00282880" w:rsidRPr="00282880" w:rsidRDefault="00282880" w:rsidP="00282880">
      <w:pPr>
        <w:rPr>
          <w:i/>
        </w:rPr>
      </w:pPr>
      <w:r>
        <w:rPr>
          <w:i/>
        </w:rPr>
        <w:t>Approved Copy:</w:t>
      </w:r>
    </w:p>
    <w:p w:rsidR="000F2AA1" w:rsidRDefault="000F2AA1" w:rsidP="000F2AA1"/>
    <w:p w:rsidR="000F2AA1" w:rsidRDefault="000F2AA1" w:rsidP="000F2AA1">
      <w:r>
        <w:t>COMM 3600. New Communication Technologies</w:t>
      </w:r>
    </w:p>
    <w:p w:rsidR="000F2AA1" w:rsidRDefault="000F2AA1" w:rsidP="000F2AA1">
      <w:r>
        <w:t>3.00 credits</w:t>
      </w:r>
    </w:p>
    <w:p w:rsidR="000F2AA1" w:rsidRDefault="000F2AA1" w:rsidP="000F2AA1">
      <w:r>
        <w:t>Prerequisites: COMM 2600 (formerly 1300)</w:t>
      </w:r>
    </w:p>
    <w:p w:rsidR="000F2AA1" w:rsidRDefault="000F2AA1" w:rsidP="000F2AA1">
      <w:r>
        <w:t>Grading Basis: Graded</w:t>
      </w:r>
    </w:p>
    <w:p w:rsidR="000F2AA1" w:rsidRDefault="000F2AA1" w:rsidP="000F2AA1"/>
    <w:p w:rsidR="000F2AA1" w:rsidRDefault="000F2AA1" w:rsidP="000F2AA1">
      <w:r>
        <w:t>An overview of new communication technologies. Topics include the uses, evolution, diffusion, operation, and effects of new communication technologies.</w:t>
      </w:r>
    </w:p>
    <w:p w:rsidR="000F2AA1" w:rsidRDefault="000F2AA1" w:rsidP="000F2AA1"/>
    <w:p w:rsidR="000F2AA1" w:rsidRDefault="000F2AA1" w:rsidP="000F2AA1">
      <w:r>
        <w:t>COMM 3600W. New Communication Technologies</w:t>
      </w:r>
    </w:p>
    <w:p w:rsidR="000F2AA1" w:rsidRDefault="000F2AA1" w:rsidP="000F2AA1">
      <w:r>
        <w:t>3.00 credits</w:t>
      </w:r>
    </w:p>
    <w:p w:rsidR="000F2AA1" w:rsidRDefault="000F2AA1" w:rsidP="000F2AA1">
      <w:r>
        <w:t>Prerequisites: COMM 2600 (formerly 1300); ENGL 1007 or 1010 or 1011 or 2011.</w:t>
      </w:r>
    </w:p>
    <w:p w:rsidR="000F2AA1" w:rsidRPr="0089702F" w:rsidRDefault="000F2AA1" w:rsidP="000F2AA1">
      <w:r>
        <w:t>Grading Basis: Graded</w:t>
      </w:r>
    </w:p>
    <w:p w:rsidR="000F2AA1" w:rsidRDefault="000F2AA1" w:rsidP="000F2AA1"/>
    <w:p w:rsidR="000F2AA1" w:rsidRPr="00556B65" w:rsidRDefault="000F2AA1" w:rsidP="000F2AA1">
      <w:pPr>
        <w:rPr>
          <w:b/>
        </w:rPr>
      </w:pPr>
      <w:r>
        <w:rPr>
          <w:b/>
        </w:rPr>
        <w:t>2020-165</w:t>
      </w:r>
      <w:r>
        <w:rPr>
          <w:b/>
        </w:rPr>
        <w:tab/>
        <w:t>COMM 4220W</w:t>
      </w:r>
      <w:r>
        <w:rPr>
          <w:b/>
        </w:rPr>
        <w:tab/>
      </w:r>
      <w:r>
        <w:rPr>
          <w:b/>
        </w:rPr>
        <w:tab/>
        <w:t xml:space="preserve">Revise Course </w:t>
      </w:r>
      <w:r w:rsidRPr="0059606D">
        <w:rPr>
          <w:b/>
          <w:color w:val="FF0000"/>
        </w:rPr>
        <w:t>(G) (S)</w:t>
      </w:r>
    </w:p>
    <w:p w:rsidR="000F2AA1" w:rsidRDefault="000F2AA1" w:rsidP="000F2AA1">
      <w:pPr>
        <w:rPr>
          <w:b/>
        </w:rPr>
      </w:pPr>
    </w:p>
    <w:p w:rsidR="000F2AA1" w:rsidRDefault="000F2AA1" w:rsidP="000F2AA1">
      <w:pPr>
        <w:rPr>
          <w:i/>
        </w:rPr>
      </w:pPr>
      <w:r>
        <w:rPr>
          <w:i/>
        </w:rPr>
        <w:t>Justification:</w:t>
      </w:r>
    </w:p>
    <w:p w:rsidR="000F2AA1" w:rsidRDefault="000F2AA1" w:rsidP="000F2AA1"/>
    <w:p w:rsidR="000F2AA1" w:rsidRDefault="000F2AA1" w:rsidP="000F2AA1">
      <w:r w:rsidRPr="00B022AB">
        <w:t>Adding a non-</w:t>
      </w:r>
      <w:r>
        <w:t xml:space="preserve">W option at the 3000 level </w:t>
      </w:r>
      <w:r w:rsidRPr="00B022AB">
        <w:t xml:space="preserve">increases the flexibility with which we can teach a </w:t>
      </w:r>
      <w:r>
        <w:t>course</w:t>
      </w:r>
      <w:r w:rsidRPr="00B022AB">
        <w:t xml:space="preserve"> related to behavior in small groups, providing students greater opportunities to engage one another and learn practically.</w:t>
      </w:r>
    </w:p>
    <w:p w:rsidR="000F2AA1" w:rsidRDefault="000F2AA1" w:rsidP="000F2AA1">
      <w:pPr>
        <w:rPr>
          <w:i/>
        </w:rPr>
      </w:pPr>
    </w:p>
    <w:p w:rsidR="000F2AA1" w:rsidRDefault="000F2AA1" w:rsidP="000F2AA1">
      <w:pPr>
        <w:rPr>
          <w:i/>
        </w:rPr>
      </w:pPr>
      <w:r>
        <w:rPr>
          <w:i/>
        </w:rPr>
        <w:t>Current Copy:</w:t>
      </w:r>
    </w:p>
    <w:p w:rsidR="000F2AA1" w:rsidRPr="00556B65" w:rsidRDefault="000F2AA1" w:rsidP="000F2AA1"/>
    <w:p w:rsidR="000F2AA1" w:rsidRDefault="000F2AA1" w:rsidP="000F2AA1">
      <w:r>
        <w:t>COMM 4220W. Small Group Communication</w:t>
      </w:r>
    </w:p>
    <w:p w:rsidR="000F2AA1" w:rsidRDefault="000F2AA1" w:rsidP="000F2AA1">
      <w:r>
        <w:t>3.00 credits</w:t>
      </w:r>
    </w:p>
    <w:p w:rsidR="000F2AA1" w:rsidRDefault="000F2AA1" w:rsidP="000F2AA1">
      <w:r>
        <w:t>Prerequisites: COMM 1000; ENGL 1010 or 1011 or 2011; open to juniors or higher. Recommended preparation: COMM 3100 or 3200.</w:t>
      </w:r>
    </w:p>
    <w:p w:rsidR="000F2AA1" w:rsidRDefault="000F2AA1" w:rsidP="000F2AA1">
      <w:r>
        <w:t>Grading Basis: Graded</w:t>
      </w:r>
    </w:p>
    <w:p w:rsidR="000F2AA1" w:rsidRDefault="000F2AA1" w:rsidP="000F2AA1"/>
    <w:p w:rsidR="000F2AA1" w:rsidRPr="00556B65" w:rsidRDefault="000F2AA1" w:rsidP="000F2AA1">
      <w:r>
        <w:t>Approaches, methods, and findings of research in small group communication and development of an ability to engage effectively in small group situations.</w:t>
      </w:r>
    </w:p>
    <w:p w:rsidR="000F2AA1" w:rsidRDefault="000F2AA1" w:rsidP="000F2AA1"/>
    <w:p w:rsidR="00282880" w:rsidRPr="00282880" w:rsidRDefault="00282880" w:rsidP="00282880">
      <w:pPr>
        <w:rPr>
          <w:i/>
        </w:rPr>
      </w:pPr>
      <w:r>
        <w:rPr>
          <w:i/>
        </w:rPr>
        <w:t>Approved Copy:</w:t>
      </w:r>
    </w:p>
    <w:p w:rsidR="000F2AA1" w:rsidRDefault="000F2AA1" w:rsidP="000F2AA1"/>
    <w:p w:rsidR="000F2AA1" w:rsidRDefault="000F2AA1" w:rsidP="000F2AA1">
      <w:r>
        <w:t>COMM 3120. Small Group Communication</w:t>
      </w:r>
    </w:p>
    <w:p w:rsidR="000F2AA1" w:rsidRDefault="000F2AA1" w:rsidP="000F2AA1">
      <w:r>
        <w:t>3.00 credits</w:t>
      </w:r>
    </w:p>
    <w:p w:rsidR="000F2AA1" w:rsidRDefault="000F2AA1" w:rsidP="000F2AA1">
      <w:r>
        <w:t>Prerequisites: COMM 2100 or 2200 (formerly 3200).</w:t>
      </w:r>
    </w:p>
    <w:p w:rsidR="000F2AA1" w:rsidRDefault="000F2AA1" w:rsidP="000F2AA1">
      <w:r>
        <w:t>Grading Basis: Graded</w:t>
      </w:r>
    </w:p>
    <w:p w:rsidR="000F2AA1" w:rsidRDefault="000F2AA1" w:rsidP="000F2AA1"/>
    <w:p w:rsidR="000F2AA1" w:rsidRDefault="000F2AA1" w:rsidP="000F2AA1">
      <w:r>
        <w:t>Formerly offered as COMM 4220W.  Approaches, methods, and findings of research in small group communication and development of an ability to engage effectively in small group situations.</w:t>
      </w:r>
    </w:p>
    <w:p w:rsidR="000F2AA1" w:rsidRDefault="000F2AA1" w:rsidP="000F2AA1"/>
    <w:p w:rsidR="000F2AA1" w:rsidRDefault="000F2AA1" w:rsidP="000F2AA1">
      <w:r>
        <w:lastRenderedPageBreak/>
        <w:t>COMM 3120W. Small Group Communication</w:t>
      </w:r>
    </w:p>
    <w:p w:rsidR="000F2AA1" w:rsidRDefault="000F2AA1" w:rsidP="000F2AA1">
      <w:r>
        <w:t>3.00 credits</w:t>
      </w:r>
    </w:p>
    <w:p w:rsidR="000F2AA1" w:rsidRDefault="000F2AA1" w:rsidP="000F2AA1">
      <w:r>
        <w:t>Prerequisites: COMM 2100 or 2200 (formerly 3200). ENGL 1007 or 1010 or 1011 or 2011.</w:t>
      </w:r>
    </w:p>
    <w:p w:rsidR="000F2AA1" w:rsidRPr="00556B65" w:rsidRDefault="000F2AA1" w:rsidP="000F2AA1">
      <w:r>
        <w:t>Grading Basis: Graded</w:t>
      </w:r>
    </w:p>
    <w:p w:rsidR="000F2AA1" w:rsidRDefault="000F2AA1" w:rsidP="000F2AA1"/>
    <w:p w:rsidR="000F2AA1" w:rsidRPr="00FA1C05" w:rsidRDefault="000F2AA1" w:rsidP="000F2AA1">
      <w:pPr>
        <w:rPr>
          <w:b/>
        </w:rPr>
      </w:pPr>
      <w:r>
        <w:rPr>
          <w:b/>
        </w:rPr>
        <w:t>2020-166</w:t>
      </w:r>
      <w:r>
        <w:rPr>
          <w:b/>
        </w:rPr>
        <w:tab/>
        <w:t>COMM 4230</w:t>
      </w:r>
      <w:r>
        <w:rPr>
          <w:b/>
        </w:rPr>
        <w:tab/>
      </w:r>
      <w:r>
        <w:rPr>
          <w:b/>
        </w:rPr>
        <w:tab/>
        <w:t xml:space="preserve">Revise Course </w:t>
      </w:r>
      <w:r w:rsidRPr="00FA1C05">
        <w:rPr>
          <w:b/>
          <w:color w:val="FF0000"/>
        </w:rPr>
        <w:t>(G) (S)</w:t>
      </w:r>
    </w:p>
    <w:p w:rsidR="000F2AA1" w:rsidRDefault="000F2AA1" w:rsidP="000F2AA1">
      <w:pPr>
        <w:rPr>
          <w:b/>
        </w:rPr>
      </w:pPr>
    </w:p>
    <w:p w:rsidR="000F2AA1" w:rsidRDefault="000F2AA1" w:rsidP="000F2AA1">
      <w:r>
        <w:rPr>
          <w:i/>
        </w:rPr>
        <w:t>Justification:</w:t>
      </w:r>
    </w:p>
    <w:p w:rsidR="000F2AA1" w:rsidRDefault="000F2AA1" w:rsidP="000F2AA1"/>
    <w:p w:rsidR="000F2AA1" w:rsidRDefault="000F2AA1" w:rsidP="000F2AA1">
      <w:r w:rsidRPr="006B342F">
        <w:t>Adding a W option at the 3000 level aligns with our curricular plan to allow students to meet their W requirement within theory-heavy areas of the discipline.</w:t>
      </w:r>
      <w:r>
        <w:t xml:space="preserve">  In this case, analysis of organizational behavior is an excellent domain for writing-intensive learning. </w:t>
      </w:r>
    </w:p>
    <w:p w:rsidR="000F2AA1" w:rsidRDefault="000F2AA1" w:rsidP="000F2AA1"/>
    <w:p w:rsidR="000F2AA1" w:rsidRDefault="000F2AA1" w:rsidP="000F2AA1">
      <w:r>
        <w:rPr>
          <w:i/>
        </w:rPr>
        <w:t>Current Copy:</w:t>
      </w:r>
    </w:p>
    <w:p w:rsidR="000F2AA1" w:rsidRDefault="000F2AA1" w:rsidP="000F2AA1"/>
    <w:p w:rsidR="000F2AA1" w:rsidRDefault="000F2AA1" w:rsidP="000F2AA1">
      <w:r>
        <w:t>COMM 4230. Organizational Communication</w:t>
      </w:r>
    </w:p>
    <w:p w:rsidR="000F2AA1" w:rsidRDefault="000F2AA1" w:rsidP="000F2AA1">
      <w:r>
        <w:t>3.00 credits</w:t>
      </w:r>
    </w:p>
    <w:p w:rsidR="000F2AA1" w:rsidRDefault="000F2AA1" w:rsidP="000F2AA1">
      <w:r>
        <w:t>Prerequisites: COMM 3000 and either 3100 or 3200; open to juniors or higher.</w:t>
      </w:r>
    </w:p>
    <w:p w:rsidR="000F2AA1" w:rsidRDefault="000F2AA1" w:rsidP="000F2AA1">
      <w:r>
        <w:t>Grading Basis: Graded</w:t>
      </w:r>
    </w:p>
    <w:p w:rsidR="000F2AA1" w:rsidRDefault="000F2AA1" w:rsidP="000F2AA1"/>
    <w:p w:rsidR="000F2AA1" w:rsidRDefault="000F2AA1" w:rsidP="000F2AA1">
      <w:r>
        <w:t>Communication in formal organizations; horizontal and vertical communication; effectiveness of different organizational structures and channels; feedback; networks; norms and roles.</w:t>
      </w:r>
    </w:p>
    <w:p w:rsidR="000F2AA1" w:rsidRDefault="000F2AA1" w:rsidP="000F2AA1"/>
    <w:p w:rsidR="00282880" w:rsidRPr="00282880" w:rsidRDefault="00282880" w:rsidP="00282880">
      <w:pPr>
        <w:rPr>
          <w:i/>
        </w:rPr>
      </w:pPr>
      <w:r>
        <w:rPr>
          <w:i/>
        </w:rPr>
        <w:t>Approved Copy:</w:t>
      </w:r>
    </w:p>
    <w:p w:rsidR="000F2AA1" w:rsidRDefault="000F2AA1" w:rsidP="000F2AA1"/>
    <w:p w:rsidR="000F2AA1" w:rsidRDefault="000F2AA1" w:rsidP="000F2AA1">
      <w:r>
        <w:t>COMM 3110. Organizational Communication</w:t>
      </w:r>
    </w:p>
    <w:p w:rsidR="000F2AA1" w:rsidRDefault="000F2AA1" w:rsidP="000F2AA1">
      <w:r>
        <w:t>3.00 credits</w:t>
      </w:r>
    </w:p>
    <w:p w:rsidR="000F2AA1" w:rsidRDefault="000F2AA1" w:rsidP="000F2AA1">
      <w:r>
        <w:t>Prerequisites: COMM 2100 or 2200 (formerly 3200).</w:t>
      </w:r>
    </w:p>
    <w:p w:rsidR="000F2AA1" w:rsidRDefault="000F2AA1" w:rsidP="000F2AA1">
      <w:r>
        <w:t>Grading Basis: Graded</w:t>
      </w:r>
    </w:p>
    <w:p w:rsidR="000F2AA1" w:rsidRDefault="000F2AA1" w:rsidP="000F2AA1"/>
    <w:p w:rsidR="000F2AA1" w:rsidRDefault="000F2AA1" w:rsidP="000F2AA1">
      <w:r>
        <w:t>Formerly offered as COMM 4230.  Communication in formal organizations; horizontal and vertical communication; effectiveness of different organizational structures and channels; feedback; networks; norms and roles.</w:t>
      </w:r>
    </w:p>
    <w:p w:rsidR="000F2AA1" w:rsidRDefault="000F2AA1" w:rsidP="000F2AA1"/>
    <w:p w:rsidR="000F2AA1" w:rsidRDefault="000F2AA1" w:rsidP="000F2AA1">
      <w:r>
        <w:t>COMM 3110W. Organizational Communication</w:t>
      </w:r>
    </w:p>
    <w:p w:rsidR="000F2AA1" w:rsidRDefault="000F2AA1" w:rsidP="000F2AA1">
      <w:r>
        <w:t>3.00 credits</w:t>
      </w:r>
    </w:p>
    <w:p w:rsidR="000F2AA1" w:rsidRDefault="000F2AA1" w:rsidP="000F2AA1">
      <w:r>
        <w:t>Prerequisites: COMM 2100 or 2200 (formerly 3200). ENGL 1007 or 1010 or 1011 or 2011.</w:t>
      </w:r>
    </w:p>
    <w:p w:rsidR="000F2AA1" w:rsidRPr="001042E8" w:rsidRDefault="000F2AA1" w:rsidP="000F2AA1">
      <w:r>
        <w:t>Grading Basis: Graded</w:t>
      </w:r>
    </w:p>
    <w:p w:rsidR="000F2AA1" w:rsidRPr="00FA1C05" w:rsidRDefault="000F2AA1" w:rsidP="000F2AA1"/>
    <w:p w:rsidR="000F2AA1" w:rsidRPr="0059606D" w:rsidRDefault="000F2AA1" w:rsidP="000F2AA1">
      <w:pPr>
        <w:rPr>
          <w:color w:val="FF0000"/>
        </w:rPr>
      </w:pPr>
      <w:r>
        <w:rPr>
          <w:b/>
        </w:rPr>
        <w:t>2020-167</w:t>
      </w:r>
      <w:r>
        <w:rPr>
          <w:b/>
        </w:rPr>
        <w:tab/>
        <w:t>COMM 4330/W</w:t>
      </w:r>
      <w:r>
        <w:rPr>
          <w:b/>
        </w:rPr>
        <w:tab/>
        <w:t xml:space="preserve">Revise Course </w:t>
      </w:r>
      <w:r w:rsidRPr="0059606D">
        <w:rPr>
          <w:b/>
          <w:color w:val="FF0000"/>
        </w:rPr>
        <w:t>(G) (S)</w:t>
      </w:r>
    </w:p>
    <w:p w:rsidR="000F2AA1" w:rsidRDefault="000F2AA1" w:rsidP="000F2AA1"/>
    <w:p w:rsidR="000F2AA1" w:rsidRDefault="000F2AA1" w:rsidP="000F2AA1">
      <w:pPr>
        <w:rPr>
          <w:i/>
        </w:rPr>
      </w:pPr>
      <w:r>
        <w:rPr>
          <w:i/>
        </w:rPr>
        <w:t>Justification:</w:t>
      </w:r>
    </w:p>
    <w:p w:rsidR="000F2AA1" w:rsidRDefault="000F2AA1" w:rsidP="000F2AA1">
      <w:pPr>
        <w:rPr>
          <w:i/>
        </w:rPr>
      </w:pPr>
    </w:p>
    <w:p w:rsidR="000F2AA1" w:rsidRPr="0034671A" w:rsidRDefault="000F2AA1" w:rsidP="000F2AA1">
      <w:r w:rsidRPr="0034671A">
        <w:t xml:space="preserve">Adding a </w:t>
      </w:r>
      <w:r>
        <w:t xml:space="preserve">W option at the 3000 level </w:t>
      </w:r>
      <w:r w:rsidRPr="0034671A">
        <w:t>aligns with our curricular plan to allow students to meet their W requirement within theory-heavy areas of the discipline.</w:t>
      </w:r>
      <w:r>
        <w:t xml:space="preserve">  In this particular case, research on how children intersect with mass media is an excellent domain for writing-intensive learning.</w:t>
      </w:r>
    </w:p>
    <w:p w:rsidR="000F2AA1" w:rsidRDefault="000F2AA1" w:rsidP="000F2AA1"/>
    <w:p w:rsidR="000F2AA1" w:rsidRDefault="000F2AA1" w:rsidP="000F2AA1">
      <w:r>
        <w:rPr>
          <w:i/>
        </w:rPr>
        <w:t>Current Copy:</w:t>
      </w:r>
    </w:p>
    <w:p w:rsidR="000F2AA1" w:rsidRDefault="000F2AA1" w:rsidP="000F2AA1"/>
    <w:p w:rsidR="000F2AA1" w:rsidRDefault="000F2AA1" w:rsidP="000F2AA1">
      <w:r>
        <w:t>COMM 4330. Children and Mass Media</w:t>
      </w:r>
    </w:p>
    <w:p w:rsidR="000F2AA1" w:rsidRDefault="000F2AA1" w:rsidP="000F2AA1">
      <w:r>
        <w:t>3.00 credits</w:t>
      </w:r>
    </w:p>
    <w:p w:rsidR="000F2AA1" w:rsidRDefault="000F2AA1" w:rsidP="000F2AA1">
      <w:r>
        <w:t>Prerequisites: COMM 1000 and 1300; open to juniors or higher.</w:t>
      </w:r>
    </w:p>
    <w:p w:rsidR="000F2AA1" w:rsidRDefault="000F2AA1" w:rsidP="000F2AA1">
      <w:r>
        <w:t>Grading Basis: Graded</w:t>
      </w:r>
    </w:p>
    <w:p w:rsidR="000F2AA1" w:rsidRDefault="000F2AA1" w:rsidP="000F2AA1"/>
    <w:p w:rsidR="000F2AA1" w:rsidRDefault="000F2AA1" w:rsidP="000F2AA1">
      <w:r>
        <w:t>Child development and the effects of mass media on young children. Educational television, frightening media, violent television, computer games, the Internet and media policy.</w:t>
      </w:r>
    </w:p>
    <w:p w:rsidR="000F2AA1" w:rsidRDefault="000F2AA1" w:rsidP="000F2AA1"/>
    <w:p w:rsidR="00282880" w:rsidRPr="00282880" w:rsidRDefault="00282880" w:rsidP="00282880">
      <w:pPr>
        <w:rPr>
          <w:i/>
        </w:rPr>
      </w:pPr>
      <w:r>
        <w:rPr>
          <w:i/>
        </w:rPr>
        <w:t>Approved Copy:</w:t>
      </w:r>
    </w:p>
    <w:p w:rsidR="000F2AA1" w:rsidRDefault="000F2AA1" w:rsidP="000F2AA1"/>
    <w:p w:rsidR="000F2AA1" w:rsidRDefault="000F2AA1" w:rsidP="000F2AA1">
      <w:r>
        <w:t>COMM 3330. Children and Mass Media</w:t>
      </w:r>
    </w:p>
    <w:p w:rsidR="000F2AA1" w:rsidRDefault="000F2AA1" w:rsidP="000F2AA1">
      <w:r>
        <w:t>3.00 credits</w:t>
      </w:r>
    </w:p>
    <w:p w:rsidR="000F2AA1" w:rsidRDefault="000F2AA1" w:rsidP="000F2AA1">
      <w:r>
        <w:t>Prerequisites: COMM 2300 (formerly 3300).</w:t>
      </w:r>
    </w:p>
    <w:p w:rsidR="000F2AA1" w:rsidRDefault="000F2AA1" w:rsidP="000F2AA1">
      <w:r>
        <w:t>Grading Basis: Graded</w:t>
      </w:r>
    </w:p>
    <w:p w:rsidR="000F2AA1" w:rsidRDefault="000F2AA1" w:rsidP="000F2AA1"/>
    <w:p w:rsidR="000F2AA1" w:rsidRDefault="000F2AA1" w:rsidP="000F2AA1">
      <w:r>
        <w:t>Formerly offered as COMM 4330.  Child development and the effects of mass media on young children. Educational television, frightening media, violent television, computer games, the Internet and media policy.</w:t>
      </w:r>
    </w:p>
    <w:p w:rsidR="000F2AA1" w:rsidRDefault="000F2AA1" w:rsidP="000F2AA1"/>
    <w:p w:rsidR="000F2AA1" w:rsidRDefault="000F2AA1" w:rsidP="000F2AA1">
      <w:r>
        <w:t>COMM 3330W. Children and Mass Media</w:t>
      </w:r>
    </w:p>
    <w:p w:rsidR="000F2AA1" w:rsidRDefault="000F2AA1" w:rsidP="000F2AA1">
      <w:r>
        <w:t>3.00 credits</w:t>
      </w:r>
    </w:p>
    <w:p w:rsidR="000F2AA1" w:rsidRDefault="000F2AA1" w:rsidP="000F2AA1">
      <w:r>
        <w:t>Prerequisites: COMM 2300 (formerly 3300); ENGL 1007 or 1010 or 1011 or 2011.</w:t>
      </w:r>
    </w:p>
    <w:p w:rsidR="000F2AA1" w:rsidRPr="00470B64" w:rsidRDefault="000F2AA1" w:rsidP="000F2AA1">
      <w:r>
        <w:t>Grading Basis: Graded</w:t>
      </w:r>
    </w:p>
    <w:p w:rsidR="000F2AA1" w:rsidRPr="0034671A" w:rsidRDefault="000F2AA1" w:rsidP="000F2AA1"/>
    <w:p w:rsidR="000F2AA1" w:rsidRDefault="000F2AA1" w:rsidP="000F2AA1">
      <w:r>
        <w:rPr>
          <w:b/>
        </w:rPr>
        <w:t>2020-168</w:t>
      </w:r>
      <w:r>
        <w:rPr>
          <w:b/>
        </w:rPr>
        <w:tab/>
        <w:t>COMM 4700/W</w:t>
      </w:r>
      <w:r>
        <w:rPr>
          <w:b/>
        </w:rPr>
        <w:tab/>
        <w:t xml:space="preserve">Revise Course </w:t>
      </w:r>
      <w:r w:rsidRPr="0059606D">
        <w:rPr>
          <w:b/>
          <w:color w:val="FF0000"/>
        </w:rPr>
        <w:t>(G) (S)</w:t>
      </w:r>
    </w:p>
    <w:p w:rsidR="000F2AA1" w:rsidRDefault="000F2AA1" w:rsidP="000F2AA1"/>
    <w:p w:rsidR="000F2AA1" w:rsidRDefault="000F2AA1" w:rsidP="000F2AA1">
      <w:pPr>
        <w:rPr>
          <w:i/>
        </w:rPr>
      </w:pPr>
      <w:r>
        <w:rPr>
          <w:i/>
        </w:rPr>
        <w:t>Justification:</w:t>
      </w:r>
    </w:p>
    <w:p w:rsidR="000F2AA1" w:rsidRDefault="000F2AA1" w:rsidP="000F2AA1">
      <w:pPr>
        <w:rPr>
          <w:i/>
        </w:rPr>
      </w:pPr>
    </w:p>
    <w:p w:rsidR="000F2AA1" w:rsidRPr="00C45580" w:rsidRDefault="000F2AA1" w:rsidP="000F2AA1">
      <w:r w:rsidRPr="00C45580">
        <w:t>Adding a W option at the 3000 level aligns with our curricular plan to allow students to meet their W requirement within theory-heavy areas of the discipline.</w:t>
      </w:r>
      <w:r>
        <w:t xml:space="preserve">  In this particular case, health communication is an excellent domain for writing-intensive learning.  </w:t>
      </w:r>
    </w:p>
    <w:p w:rsidR="000F2AA1" w:rsidRDefault="000F2AA1" w:rsidP="000F2AA1">
      <w:pPr>
        <w:rPr>
          <w:i/>
        </w:rPr>
      </w:pPr>
    </w:p>
    <w:p w:rsidR="000F2AA1" w:rsidRDefault="000F2AA1" w:rsidP="000F2AA1">
      <w:r>
        <w:rPr>
          <w:i/>
        </w:rPr>
        <w:t>Current Copy:</w:t>
      </w:r>
    </w:p>
    <w:p w:rsidR="000F2AA1" w:rsidRDefault="000F2AA1" w:rsidP="000F2AA1"/>
    <w:p w:rsidR="000F2AA1" w:rsidRDefault="000F2AA1" w:rsidP="000F2AA1">
      <w:r>
        <w:t>COMM 4700. Health Communication</w:t>
      </w:r>
    </w:p>
    <w:p w:rsidR="000F2AA1" w:rsidRDefault="000F2AA1" w:rsidP="000F2AA1">
      <w:r>
        <w:t>3.00 credits</w:t>
      </w:r>
    </w:p>
    <w:p w:rsidR="000F2AA1" w:rsidRDefault="000F2AA1" w:rsidP="000F2AA1">
      <w:r>
        <w:t>Prerequisites: COMM 1000, 1300; Comm 3000 or PSYC 2100; open to juniors or higher. Recommended preparation: COMM 3100, 3200 and 3300.</w:t>
      </w:r>
    </w:p>
    <w:p w:rsidR="000F2AA1" w:rsidRDefault="000F2AA1" w:rsidP="000F2AA1">
      <w:r>
        <w:t>Grading Basis: Graded</w:t>
      </w:r>
    </w:p>
    <w:p w:rsidR="000F2AA1" w:rsidRDefault="000F2AA1" w:rsidP="000F2AA1"/>
    <w:p w:rsidR="000F2AA1" w:rsidRDefault="000F2AA1" w:rsidP="000F2AA1">
      <w:r>
        <w:t xml:space="preserve">Overview of health communication, including health behavior change interventions, emergency communication, risk assessment, media influences, provider-patient communication, </w:t>
      </w:r>
      <w:r>
        <w:lastRenderedPageBreak/>
        <w:t>socialization and identity, stereotyping, social support, diverse populations, and new communication technologies.</w:t>
      </w:r>
    </w:p>
    <w:p w:rsidR="000F2AA1" w:rsidRDefault="000F2AA1" w:rsidP="000F2AA1"/>
    <w:p w:rsidR="00282880" w:rsidRPr="00282880" w:rsidRDefault="00282880" w:rsidP="00282880">
      <w:pPr>
        <w:rPr>
          <w:i/>
        </w:rPr>
      </w:pPr>
      <w:r>
        <w:rPr>
          <w:i/>
        </w:rPr>
        <w:t>Approved Copy:</w:t>
      </w:r>
    </w:p>
    <w:p w:rsidR="000F2AA1" w:rsidRDefault="000F2AA1" w:rsidP="000F2AA1"/>
    <w:p w:rsidR="000F2AA1" w:rsidRDefault="000F2AA1" w:rsidP="000F2AA1">
      <w:r>
        <w:t>COMM 3420. Health Communication</w:t>
      </w:r>
    </w:p>
    <w:p w:rsidR="000F2AA1" w:rsidRDefault="000F2AA1" w:rsidP="000F2AA1">
      <w:r>
        <w:t>3.00 credits</w:t>
      </w:r>
    </w:p>
    <w:p w:rsidR="000F2AA1" w:rsidRDefault="000F2AA1" w:rsidP="000F2AA1">
      <w:r>
        <w:t>Prerequisites: COMM 2300 (formerly 3300) or 2500 (formerly 3100).</w:t>
      </w:r>
    </w:p>
    <w:p w:rsidR="000F2AA1" w:rsidRDefault="000F2AA1" w:rsidP="000F2AA1">
      <w:r>
        <w:t>Recommended Preparation: COMM 2000 (formerly 3000)</w:t>
      </w:r>
    </w:p>
    <w:p w:rsidR="000F2AA1" w:rsidRDefault="000F2AA1" w:rsidP="000F2AA1">
      <w:r>
        <w:t>Grading Basis: Graded</w:t>
      </w:r>
    </w:p>
    <w:p w:rsidR="000F2AA1" w:rsidRDefault="000F2AA1" w:rsidP="000F2AA1"/>
    <w:p w:rsidR="000F2AA1" w:rsidRDefault="000F2AA1" w:rsidP="000F2AA1">
      <w:r>
        <w:t>Formerly offered as COMM 4700.  Overview of health communication, including health behavior change interventions, emergency communication, risk assessment, media influences, provider-patient communication, socialization and identity, stereotyping, social support, diverse populations, and new communication technologies.</w:t>
      </w:r>
    </w:p>
    <w:p w:rsidR="000F2AA1" w:rsidRDefault="000F2AA1" w:rsidP="000F2AA1"/>
    <w:p w:rsidR="000F2AA1" w:rsidRDefault="000F2AA1" w:rsidP="000F2AA1">
      <w:r>
        <w:t>COMM 3420W. Health Communication</w:t>
      </w:r>
    </w:p>
    <w:p w:rsidR="000F2AA1" w:rsidRDefault="000F2AA1" w:rsidP="000F2AA1">
      <w:r>
        <w:t>3.00 credits</w:t>
      </w:r>
    </w:p>
    <w:p w:rsidR="000F2AA1" w:rsidRDefault="000F2AA1" w:rsidP="000F2AA1">
      <w:r>
        <w:t>Prerequisites: COMM 2300 (formerly 3300) or 2500 (formerly 3100); ENGL 1007 or 1010 or 1011 or 2011.</w:t>
      </w:r>
    </w:p>
    <w:p w:rsidR="000F2AA1" w:rsidRDefault="000F2AA1" w:rsidP="000F2AA1">
      <w:r>
        <w:t>Recommended Preparation: COMM 2000 (formerly 3000)</w:t>
      </w:r>
    </w:p>
    <w:p w:rsidR="000F2AA1" w:rsidRDefault="000F2AA1" w:rsidP="000F2AA1">
      <w:r>
        <w:t>Grading Basis: Graded</w:t>
      </w:r>
    </w:p>
    <w:p w:rsidR="000F2AA1" w:rsidRDefault="000F2AA1" w:rsidP="000F2AA1"/>
    <w:p w:rsidR="000F2AA1" w:rsidRPr="008E2C00" w:rsidRDefault="000F2AA1" w:rsidP="000F2AA1">
      <w:pPr>
        <w:rPr>
          <w:rFonts w:cs="Times New Roman"/>
          <w:b/>
          <w:szCs w:val="24"/>
        </w:rPr>
      </w:pPr>
      <w:r w:rsidRPr="008E2C00">
        <w:rPr>
          <w:rFonts w:cs="Times New Roman"/>
          <w:b/>
          <w:szCs w:val="24"/>
        </w:rPr>
        <w:t>2020-169</w:t>
      </w:r>
      <w:r w:rsidRPr="008E2C00">
        <w:rPr>
          <w:rFonts w:cs="Times New Roman"/>
          <w:b/>
          <w:szCs w:val="24"/>
        </w:rPr>
        <w:tab/>
      </w:r>
      <w:r w:rsidRPr="008E2C00">
        <w:rPr>
          <w:rFonts w:cs="Times New Roman"/>
          <w:b/>
          <w:szCs w:val="24"/>
        </w:rPr>
        <w:tab/>
        <w:t>COMM</w:t>
      </w:r>
      <w:r w:rsidRPr="008E2C00">
        <w:rPr>
          <w:rFonts w:cs="Times New Roman"/>
          <w:b/>
          <w:szCs w:val="24"/>
        </w:rPr>
        <w:tab/>
      </w:r>
      <w:r w:rsidRPr="008E2C00">
        <w:rPr>
          <w:rFonts w:cs="Times New Roman"/>
          <w:b/>
          <w:szCs w:val="24"/>
        </w:rPr>
        <w:tab/>
        <w:t>Revise Major</w:t>
      </w:r>
    </w:p>
    <w:p w:rsidR="000F2AA1" w:rsidRPr="008E2C00" w:rsidRDefault="000F2AA1" w:rsidP="000F2AA1">
      <w:pPr>
        <w:rPr>
          <w:rFonts w:cs="Times New Roman"/>
          <w:szCs w:val="24"/>
        </w:rPr>
      </w:pPr>
    </w:p>
    <w:p w:rsidR="000F2AA1" w:rsidRPr="008E2C00" w:rsidRDefault="000F2AA1" w:rsidP="000F2AA1">
      <w:pPr>
        <w:rPr>
          <w:rFonts w:cs="Times New Roman"/>
          <w:szCs w:val="24"/>
        </w:rPr>
      </w:pPr>
      <w:r w:rsidRPr="008E2C00">
        <w:rPr>
          <w:rFonts w:cs="Times New Roman"/>
          <w:i/>
          <w:szCs w:val="24"/>
        </w:rPr>
        <w:t>Current Copy:</w:t>
      </w:r>
    </w:p>
    <w:p w:rsidR="000F2AA1" w:rsidRPr="008E2C00" w:rsidRDefault="000F2AA1" w:rsidP="000F2AA1">
      <w:pPr>
        <w:rPr>
          <w:rFonts w:cs="Times New Roman"/>
          <w:szCs w:val="24"/>
        </w:rPr>
      </w:pPr>
    </w:p>
    <w:p w:rsidR="000F2AA1" w:rsidRPr="008E2C00" w:rsidRDefault="000F2AA1" w:rsidP="000F2AA1">
      <w:pPr>
        <w:pStyle w:val="NormalWeb"/>
        <w:shd w:val="clear" w:color="auto" w:fill="FFFFFF"/>
        <w:spacing w:before="0" w:beforeAutospacing="0" w:after="0" w:afterAutospacing="0"/>
      </w:pPr>
      <w:r w:rsidRPr="008E2C00">
        <w:rPr>
          <w:b/>
          <w:bCs/>
          <w:color w:val="333333"/>
        </w:rPr>
        <w:t>COMMUNICATION (BA)</w:t>
      </w:r>
    </w:p>
    <w:p w:rsidR="000F2AA1" w:rsidRPr="008E2C00" w:rsidRDefault="000F2AA1" w:rsidP="000F2AA1">
      <w:pPr>
        <w:pStyle w:val="NormalWeb"/>
        <w:shd w:val="clear" w:color="auto" w:fill="FFFFFF"/>
        <w:spacing w:before="0" w:beforeAutospacing="0" w:after="0" w:afterAutospacing="0"/>
      </w:pPr>
      <w:r w:rsidRPr="008E2C00">
        <w:rPr>
          <w:color w:val="333333"/>
        </w:rPr>
        <w:t>The Department of Communication offers an undergraduate major in Communication. The Communication major is designed to educate students about the social science of communication and introduce them to careers involving communication.</w:t>
      </w:r>
    </w:p>
    <w:p w:rsidR="000F2AA1" w:rsidRPr="008E2C00" w:rsidRDefault="000F2AA1" w:rsidP="000F2AA1">
      <w:pPr>
        <w:pStyle w:val="NormalWeb"/>
        <w:shd w:val="clear" w:color="auto" w:fill="FFFFFF"/>
        <w:spacing w:before="0" w:beforeAutospacing="0" w:after="0" w:afterAutospacing="0"/>
        <w:rPr>
          <w:color w:val="333333"/>
        </w:rPr>
      </w:pPr>
      <w:r w:rsidRPr="008E2C00">
        <w:rPr>
          <w:color w:val="333333"/>
        </w:rPr>
        <w:t>The major examines communication at multiple levels of society and in different settings, including interpersonal, nonverbal, organizational, intercultural, and international communication, as well as through different media, such as mass media, social media, and other new communication technologies. Training in the basic theories, principles, best practices, and current research methods of communication can qualify students for a variety of communications and media industry positions in business, advertising, public relations, marketing, digital media production, government/politics, and promotion.</w:t>
      </w:r>
    </w:p>
    <w:p w:rsidR="000F2AA1" w:rsidRPr="008E2C00" w:rsidRDefault="000F2AA1" w:rsidP="000F2AA1">
      <w:pPr>
        <w:pStyle w:val="NormalWeb"/>
        <w:shd w:val="clear" w:color="auto" w:fill="FFFFFF"/>
        <w:spacing w:before="0" w:beforeAutospacing="0" w:after="0" w:afterAutospacing="0"/>
      </w:pPr>
    </w:p>
    <w:p w:rsidR="000F2AA1" w:rsidRPr="008E2C00" w:rsidRDefault="000F2AA1" w:rsidP="000F2AA1">
      <w:pPr>
        <w:pStyle w:val="NormalWeb"/>
        <w:shd w:val="clear" w:color="auto" w:fill="FFFFFF"/>
        <w:spacing w:before="0" w:beforeAutospacing="0" w:after="160" w:afterAutospacing="0"/>
      </w:pPr>
      <w:r w:rsidRPr="008E2C00">
        <w:rPr>
          <w:color w:val="333333"/>
        </w:rPr>
        <w:t>The Communication Department offers applied and theory courses:</w:t>
      </w:r>
    </w:p>
    <w:p w:rsidR="000F2AA1" w:rsidRPr="008E2C00" w:rsidRDefault="000F2AA1" w:rsidP="000F2AA1">
      <w:pPr>
        <w:pStyle w:val="NormalWeb"/>
        <w:numPr>
          <w:ilvl w:val="0"/>
          <w:numId w:val="11"/>
        </w:numPr>
        <w:shd w:val="clear" w:color="auto" w:fill="FFFFFF"/>
        <w:spacing w:before="0" w:beforeAutospacing="0" w:after="0" w:afterAutospacing="0"/>
        <w:textAlignment w:val="baseline"/>
        <w:rPr>
          <w:color w:val="333333"/>
        </w:rPr>
      </w:pPr>
      <w:r w:rsidRPr="008E2C00">
        <w:rPr>
          <w:color w:val="333333"/>
        </w:rPr>
        <w:t xml:space="preserve">Applied courses emphasize the development of professional skills. Applied courses include the following: </w:t>
      </w:r>
      <w:hyperlink r:id="rId212" w:anchor="2100" w:history="1">
        <w:r w:rsidRPr="008E2C00">
          <w:rPr>
            <w:rStyle w:val="Hyperlink"/>
            <w:color w:val="0F4786"/>
          </w:rPr>
          <w:t>COMM 2100</w:t>
        </w:r>
      </w:hyperlink>
      <w:r w:rsidRPr="008E2C00">
        <w:rPr>
          <w:color w:val="333333"/>
        </w:rPr>
        <w:t xml:space="preserve">, </w:t>
      </w:r>
      <w:hyperlink r:id="rId213" w:anchor="2110" w:history="1">
        <w:r w:rsidRPr="008E2C00">
          <w:rPr>
            <w:rStyle w:val="Hyperlink"/>
            <w:color w:val="0F4786"/>
          </w:rPr>
          <w:t>2110</w:t>
        </w:r>
      </w:hyperlink>
      <w:r w:rsidRPr="008E2C00">
        <w:rPr>
          <w:color w:val="333333"/>
        </w:rPr>
        <w:t xml:space="preserve">, </w:t>
      </w:r>
      <w:hyperlink r:id="rId214" w:anchor="2940" w:history="1">
        <w:r w:rsidRPr="008E2C00">
          <w:rPr>
            <w:rStyle w:val="Hyperlink"/>
            <w:color w:val="0F4786"/>
          </w:rPr>
          <w:t>2940</w:t>
        </w:r>
      </w:hyperlink>
      <w:r w:rsidRPr="008E2C00">
        <w:rPr>
          <w:color w:val="333333"/>
        </w:rPr>
        <w:t xml:space="preserve">, </w:t>
      </w:r>
      <w:hyperlink r:id="rId215" w:anchor="4800" w:history="1">
        <w:r w:rsidRPr="008E2C00">
          <w:rPr>
            <w:rStyle w:val="Hyperlink"/>
            <w:color w:val="0F4786"/>
          </w:rPr>
          <w:t>4800</w:t>
        </w:r>
      </w:hyperlink>
      <w:r w:rsidRPr="008E2C00">
        <w:rPr>
          <w:color w:val="333333"/>
        </w:rPr>
        <w:t xml:space="preserve">, </w:t>
      </w:r>
      <w:hyperlink r:id="rId216" w:anchor="4820" w:history="1">
        <w:r w:rsidRPr="008E2C00">
          <w:rPr>
            <w:rStyle w:val="Hyperlink"/>
            <w:color w:val="0F4786"/>
          </w:rPr>
          <w:t>4820</w:t>
        </w:r>
      </w:hyperlink>
      <w:r w:rsidRPr="008E2C00">
        <w:rPr>
          <w:color w:val="333333"/>
        </w:rPr>
        <w:t xml:space="preserve">, </w:t>
      </w:r>
      <w:hyperlink r:id="rId217" w:anchor="4940" w:history="1">
        <w:r w:rsidRPr="008E2C00">
          <w:rPr>
            <w:rStyle w:val="Hyperlink"/>
            <w:color w:val="0F4786"/>
          </w:rPr>
          <w:t>4940</w:t>
        </w:r>
      </w:hyperlink>
      <w:r w:rsidRPr="008E2C00">
        <w:rPr>
          <w:color w:val="333333"/>
        </w:rPr>
        <w:t xml:space="preserve">, </w:t>
      </w:r>
      <w:hyperlink r:id="rId218" w:anchor="4991" w:history="1">
        <w:r w:rsidRPr="008E2C00">
          <w:rPr>
            <w:rStyle w:val="Hyperlink"/>
            <w:color w:val="0F4786"/>
          </w:rPr>
          <w:t>4991</w:t>
        </w:r>
      </w:hyperlink>
      <w:r w:rsidRPr="008E2C00">
        <w:rPr>
          <w:color w:val="333333"/>
        </w:rPr>
        <w:t xml:space="preserve">, and </w:t>
      </w:r>
      <w:hyperlink r:id="rId219" w:anchor="4992" w:history="1">
        <w:r w:rsidRPr="008E2C00">
          <w:rPr>
            <w:rStyle w:val="Hyperlink"/>
            <w:color w:val="0F4786"/>
          </w:rPr>
          <w:t>4992</w:t>
        </w:r>
      </w:hyperlink>
      <w:r w:rsidRPr="008E2C00">
        <w:rPr>
          <w:color w:val="333333"/>
        </w:rPr>
        <w:t>. Applied courses are optional, although they are highly recommended for a variety of career paths.</w:t>
      </w:r>
    </w:p>
    <w:p w:rsidR="000F2AA1" w:rsidRPr="008E2C00" w:rsidRDefault="000F2AA1" w:rsidP="000F2AA1">
      <w:pPr>
        <w:pStyle w:val="NormalWeb"/>
        <w:numPr>
          <w:ilvl w:val="0"/>
          <w:numId w:val="11"/>
        </w:numPr>
        <w:shd w:val="clear" w:color="auto" w:fill="FFFFFF"/>
        <w:spacing w:before="0" w:beforeAutospacing="0" w:after="160" w:afterAutospacing="0"/>
        <w:textAlignment w:val="baseline"/>
        <w:rPr>
          <w:color w:val="333333"/>
        </w:rPr>
      </w:pPr>
      <w:r w:rsidRPr="008E2C00">
        <w:rPr>
          <w:color w:val="333333"/>
        </w:rPr>
        <w:t xml:space="preserve">Theory courses provide the foundational concepts and principles for the study of communication. A strong theoretical base prepares students to adapt to future changes in </w:t>
      </w:r>
      <w:r w:rsidRPr="008E2C00">
        <w:rPr>
          <w:color w:val="333333"/>
        </w:rPr>
        <w:lastRenderedPageBreak/>
        <w:t xml:space="preserve">the communication landscape. Theory courses constitute the remaining COMM courses at the 2000 level or above, including the Core courses and </w:t>
      </w:r>
      <w:hyperlink r:id="rId220" w:anchor="3000Q" w:history="1">
        <w:r w:rsidRPr="008E2C00">
          <w:rPr>
            <w:rStyle w:val="Hyperlink"/>
            <w:color w:val="0F4786"/>
          </w:rPr>
          <w:t>COMM 3000Q</w:t>
        </w:r>
      </w:hyperlink>
      <w:r w:rsidRPr="008E2C00">
        <w:rPr>
          <w:color w:val="333333"/>
        </w:rPr>
        <w:t>.</w:t>
      </w:r>
    </w:p>
    <w:p w:rsidR="000F2AA1" w:rsidRPr="008E2C00" w:rsidRDefault="000F2AA1" w:rsidP="000F2AA1">
      <w:pPr>
        <w:pStyle w:val="NormalWeb"/>
        <w:shd w:val="clear" w:color="auto" w:fill="FFFFFF"/>
        <w:spacing w:before="0" w:beforeAutospacing="0" w:after="160" w:afterAutospacing="0"/>
      </w:pPr>
      <w:r w:rsidRPr="008E2C00">
        <w:rPr>
          <w:color w:val="333333"/>
        </w:rPr>
        <w:t>A major in Communication requires completion of the following:</w:t>
      </w:r>
    </w:p>
    <w:p w:rsidR="000F2AA1" w:rsidRPr="008E2C00" w:rsidRDefault="000F2AA1" w:rsidP="000F2AA1">
      <w:pPr>
        <w:pStyle w:val="NormalWeb"/>
        <w:numPr>
          <w:ilvl w:val="0"/>
          <w:numId w:val="12"/>
        </w:numPr>
        <w:shd w:val="clear" w:color="auto" w:fill="FFFFFF"/>
        <w:spacing w:before="0" w:beforeAutospacing="0" w:after="0" w:afterAutospacing="0"/>
        <w:textAlignment w:val="baseline"/>
        <w:rPr>
          <w:color w:val="333333"/>
        </w:rPr>
      </w:pPr>
      <w:r w:rsidRPr="008E2C00">
        <w:rPr>
          <w:color w:val="333333"/>
        </w:rPr>
        <w:t xml:space="preserve">Introductory courses: </w:t>
      </w:r>
      <w:hyperlink r:id="rId221" w:anchor="1000" w:history="1">
        <w:r w:rsidRPr="008E2C00">
          <w:rPr>
            <w:rStyle w:val="Hyperlink"/>
            <w:color w:val="0F4786"/>
          </w:rPr>
          <w:t>COMM 1000</w:t>
        </w:r>
      </w:hyperlink>
      <w:r w:rsidRPr="008E2C00">
        <w:rPr>
          <w:color w:val="333333"/>
        </w:rPr>
        <w:t xml:space="preserve">, </w:t>
      </w:r>
      <w:hyperlink r:id="rId222" w:anchor="1100" w:history="1">
        <w:r w:rsidRPr="008E2C00">
          <w:rPr>
            <w:rStyle w:val="Hyperlink"/>
            <w:color w:val="0F4786"/>
          </w:rPr>
          <w:t>1100</w:t>
        </w:r>
      </w:hyperlink>
      <w:r w:rsidRPr="008E2C00">
        <w:rPr>
          <w:color w:val="333333"/>
        </w:rPr>
        <w:t xml:space="preserve">, and </w:t>
      </w:r>
      <w:hyperlink r:id="rId223" w:anchor="1300" w:history="1">
        <w:r w:rsidRPr="008E2C00">
          <w:rPr>
            <w:rStyle w:val="Hyperlink"/>
            <w:color w:val="0F4786"/>
          </w:rPr>
          <w:t>1300</w:t>
        </w:r>
      </w:hyperlink>
      <w:r w:rsidRPr="008E2C00">
        <w:rPr>
          <w:color w:val="333333"/>
        </w:rPr>
        <w:t>. Students in the Communication major should complete these courses by the end of sophomore year, if possible.</w:t>
      </w:r>
    </w:p>
    <w:p w:rsidR="000F2AA1" w:rsidRPr="008E2C00" w:rsidRDefault="000F2AA1" w:rsidP="000F2AA1">
      <w:pPr>
        <w:pStyle w:val="NormalWeb"/>
        <w:numPr>
          <w:ilvl w:val="0"/>
          <w:numId w:val="12"/>
        </w:numPr>
        <w:shd w:val="clear" w:color="auto" w:fill="FFFFFF"/>
        <w:spacing w:before="0" w:beforeAutospacing="0" w:after="0" w:afterAutospacing="0"/>
        <w:textAlignment w:val="baseline"/>
        <w:rPr>
          <w:color w:val="333333"/>
        </w:rPr>
      </w:pPr>
      <w:r w:rsidRPr="008E2C00">
        <w:rPr>
          <w:color w:val="333333"/>
        </w:rPr>
        <w:t>Total credits of upper division communication courses: Students must complete a minimum of 24 credits in Communication at the 2000 level or above (typically eight COMM courses). Note that many students take more than the minimum of 24 credits in communication, which may consist of additional theory and/or applied classes.</w:t>
      </w:r>
    </w:p>
    <w:p w:rsidR="000F2AA1" w:rsidRPr="008E2C00" w:rsidRDefault="000F2AA1" w:rsidP="000F2AA1">
      <w:pPr>
        <w:pStyle w:val="NormalWeb"/>
        <w:numPr>
          <w:ilvl w:val="0"/>
          <w:numId w:val="12"/>
        </w:numPr>
        <w:shd w:val="clear" w:color="auto" w:fill="FFFFFF"/>
        <w:spacing w:before="0" w:beforeAutospacing="0" w:after="0" w:afterAutospacing="0"/>
        <w:textAlignment w:val="baseline"/>
        <w:rPr>
          <w:color w:val="333333"/>
        </w:rPr>
      </w:pPr>
      <w:r w:rsidRPr="008E2C00">
        <w:rPr>
          <w:color w:val="333333"/>
        </w:rPr>
        <w:t xml:space="preserve">Research methods: </w:t>
      </w:r>
      <w:hyperlink r:id="rId224" w:anchor="3000Q" w:history="1">
        <w:r w:rsidRPr="008E2C00">
          <w:rPr>
            <w:rStyle w:val="Hyperlink"/>
            <w:color w:val="0F4786"/>
          </w:rPr>
          <w:t>COMM 3000Q</w:t>
        </w:r>
      </w:hyperlink>
      <w:r w:rsidRPr="008E2C00">
        <w:rPr>
          <w:color w:val="333333"/>
        </w:rPr>
        <w:t xml:space="preserve">. Students double majoring in Psychological Sciences and Communication may substitute </w:t>
      </w:r>
      <w:hyperlink r:id="rId225" w:anchor="2100WQ" w:history="1">
        <w:r w:rsidRPr="008E2C00">
          <w:rPr>
            <w:rStyle w:val="Hyperlink"/>
            <w:color w:val="0F4786"/>
          </w:rPr>
          <w:t>PSYC 2100WQ</w:t>
        </w:r>
      </w:hyperlink>
      <w:r w:rsidRPr="008E2C00">
        <w:rPr>
          <w:color w:val="333333"/>
        </w:rPr>
        <w:t xml:space="preserve"> for </w:t>
      </w:r>
      <w:hyperlink r:id="rId226" w:anchor="3000Q" w:history="1">
        <w:r w:rsidRPr="008E2C00">
          <w:rPr>
            <w:rStyle w:val="Hyperlink"/>
            <w:color w:val="0F4786"/>
          </w:rPr>
          <w:t>COMM 3000Q</w:t>
        </w:r>
      </w:hyperlink>
      <w:r w:rsidRPr="008E2C00">
        <w:rPr>
          <w:color w:val="333333"/>
        </w:rPr>
        <w:t>, but will need to complete a third elective course in Communication to meet the minimum of 24 credits of upper-level Communication courses required for the major (see number 7).</w:t>
      </w:r>
    </w:p>
    <w:p w:rsidR="000F2AA1" w:rsidRPr="008E2C00" w:rsidRDefault="000F2AA1" w:rsidP="000F2AA1">
      <w:pPr>
        <w:pStyle w:val="NormalWeb"/>
        <w:numPr>
          <w:ilvl w:val="0"/>
          <w:numId w:val="12"/>
        </w:numPr>
        <w:shd w:val="clear" w:color="auto" w:fill="FFFFFF"/>
        <w:spacing w:before="0" w:beforeAutospacing="0" w:after="0" w:afterAutospacing="0"/>
        <w:textAlignment w:val="baseline"/>
        <w:rPr>
          <w:color w:val="333333"/>
        </w:rPr>
      </w:pPr>
      <w:r w:rsidRPr="008E2C00">
        <w:rPr>
          <w:color w:val="333333"/>
        </w:rPr>
        <w:t>Writing-intensive course: At least one W course in the major.</w:t>
      </w:r>
    </w:p>
    <w:p w:rsidR="000F2AA1" w:rsidRPr="008E2C00" w:rsidRDefault="000F2AA1" w:rsidP="000F2AA1">
      <w:pPr>
        <w:pStyle w:val="NormalWeb"/>
        <w:numPr>
          <w:ilvl w:val="0"/>
          <w:numId w:val="12"/>
        </w:numPr>
        <w:shd w:val="clear" w:color="auto" w:fill="FFFFFF"/>
        <w:spacing w:before="0" w:beforeAutospacing="0" w:after="0" w:afterAutospacing="0"/>
        <w:textAlignment w:val="baseline"/>
        <w:rPr>
          <w:color w:val="333333"/>
        </w:rPr>
      </w:pPr>
      <w:r w:rsidRPr="008E2C00">
        <w:rPr>
          <w:color w:val="333333"/>
        </w:rPr>
        <w:t xml:space="preserve">Core courses: At least two of the following Core courses: </w:t>
      </w:r>
      <w:hyperlink r:id="rId227" w:anchor="3100" w:history="1">
        <w:r w:rsidRPr="008E2C00">
          <w:rPr>
            <w:rStyle w:val="Hyperlink"/>
            <w:color w:val="0F4786"/>
          </w:rPr>
          <w:t>COMM 3100</w:t>
        </w:r>
      </w:hyperlink>
      <w:r w:rsidRPr="008E2C00">
        <w:rPr>
          <w:color w:val="333333"/>
        </w:rPr>
        <w:t xml:space="preserve">, </w:t>
      </w:r>
      <w:hyperlink r:id="rId228" w:anchor="3200" w:history="1">
        <w:r w:rsidRPr="008E2C00">
          <w:rPr>
            <w:rStyle w:val="Hyperlink"/>
            <w:color w:val="0F4786"/>
          </w:rPr>
          <w:t>3200</w:t>
        </w:r>
      </w:hyperlink>
      <w:r w:rsidRPr="008E2C00">
        <w:rPr>
          <w:color w:val="333333"/>
        </w:rPr>
        <w:t xml:space="preserve">, </w:t>
      </w:r>
      <w:hyperlink r:id="rId229" w:anchor="3300" w:history="1">
        <w:r w:rsidRPr="008E2C00">
          <w:rPr>
            <w:rStyle w:val="Hyperlink"/>
            <w:color w:val="0F4786"/>
          </w:rPr>
          <w:t>3300</w:t>
        </w:r>
      </w:hyperlink>
    </w:p>
    <w:p w:rsidR="000F2AA1" w:rsidRPr="008E2C00" w:rsidRDefault="000F2AA1" w:rsidP="000F2AA1">
      <w:pPr>
        <w:pStyle w:val="NormalWeb"/>
        <w:numPr>
          <w:ilvl w:val="0"/>
          <w:numId w:val="12"/>
        </w:numPr>
        <w:shd w:val="clear" w:color="auto" w:fill="FFFFFF"/>
        <w:spacing w:before="0" w:beforeAutospacing="0" w:after="0" w:afterAutospacing="0"/>
        <w:textAlignment w:val="baseline"/>
        <w:rPr>
          <w:color w:val="333333"/>
        </w:rPr>
      </w:pPr>
      <w:r w:rsidRPr="008E2C00">
        <w:rPr>
          <w:color w:val="333333"/>
        </w:rPr>
        <w:t>Theory courses: At least two additional theory courses. If students take a third core communication course, it will count toward this requirement. (Applied courses do not count toward this requirement.)</w:t>
      </w:r>
    </w:p>
    <w:p w:rsidR="000F2AA1" w:rsidRPr="008E2C00" w:rsidRDefault="000F2AA1" w:rsidP="000F2AA1">
      <w:pPr>
        <w:pStyle w:val="NormalWeb"/>
        <w:numPr>
          <w:ilvl w:val="0"/>
          <w:numId w:val="12"/>
        </w:numPr>
        <w:shd w:val="clear" w:color="auto" w:fill="FFFFFF"/>
        <w:spacing w:before="0" w:beforeAutospacing="0" w:after="0" w:afterAutospacing="0"/>
        <w:textAlignment w:val="baseline"/>
        <w:rPr>
          <w:color w:val="333333"/>
        </w:rPr>
      </w:pPr>
      <w:r w:rsidRPr="008E2C00">
        <w:rPr>
          <w:color w:val="333333"/>
        </w:rPr>
        <w:t>Electives: Two more applied or theory courses at a minimum, in order to complete the minimum of 24 credits in communication.</w:t>
      </w:r>
    </w:p>
    <w:p w:rsidR="000F2AA1" w:rsidRPr="008E2C00" w:rsidRDefault="000F2AA1" w:rsidP="000F2AA1">
      <w:pPr>
        <w:pStyle w:val="NormalWeb"/>
        <w:numPr>
          <w:ilvl w:val="0"/>
          <w:numId w:val="12"/>
        </w:numPr>
        <w:shd w:val="clear" w:color="auto" w:fill="FFFFFF"/>
        <w:spacing w:before="0" w:beforeAutospacing="0" w:after="160" w:afterAutospacing="0"/>
        <w:textAlignment w:val="baseline"/>
        <w:rPr>
          <w:color w:val="333333"/>
        </w:rPr>
      </w:pPr>
      <w:r w:rsidRPr="008E2C00">
        <w:rPr>
          <w:color w:val="333333"/>
        </w:rPr>
        <w:t>Related Group Requirement: Students must complete an additional 12 credits of coursework outside of Communication at the 2000 level or above. The department maintains a list of courses pre-approved as satisfying the related requirement (see the department website). Courses that do not appear on the list must be approved by a Communication advisor.</w:t>
      </w:r>
    </w:p>
    <w:p w:rsidR="000F2AA1" w:rsidRPr="008E2C00" w:rsidRDefault="000F2AA1" w:rsidP="000F2AA1">
      <w:pPr>
        <w:pStyle w:val="Heading3"/>
        <w:shd w:val="clear" w:color="auto" w:fill="FFFFFF"/>
        <w:spacing w:before="300"/>
        <w:rPr>
          <w:sz w:val="24"/>
          <w:szCs w:val="24"/>
        </w:rPr>
      </w:pPr>
      <w:r w:rsidRPr="008E2C00">
        <w:rPr>
          <w:b w:val="0"/>
          <w:bCs w:val="0"/>
          <w:color w:val="333333"/>
          <w:sz w:val="24"/>
          <w:szCs w:val="24"/>
        </w:rPr>
        <w:t>Internship</w:t>
      </w:r>
    </w:p>
    <w:p w:rsidR="000F2AA1" w:rsidRPr="008E2C00" w:rsidRDefault="000F2AA1" w:rsidP="000F2AA1">
      <w:pPr>
        <w:pStyle w:val="NormalWeb"/>
        <w:shd w:val="clear" w:color="auto" w:fill="FFFFFF"/>
        <w:spacing w:before="0" w:beforeAutospacing="0" w:after="0" w:afterAutospacing="0"/>
        <w:rPr>
          <w:color w:val="333333"/>
        </w:rPr>
      </w:pPr>
      <w:r w:rsidRPr="008E2C00">
        <w:rPr>
          <w:color w:val="333333"/>
        </w:rPr>
        <w:t>All students are encouraged to do at least one internship (</w:t>
      </w:r>
      <w:hyperlink r:id="rId230" w:anchor="4991" w:history="1">
        <w:r w:rsidRPr="008E2C00">
          <w:rPr>
            <w:rStyle w:val="Hyperlink"/>
            <w:color w:val="0F4786"/>
          </w:rPr>
          <w:t>COMM 4991</w:t>
        </w:r>
      </w:hyperlink>
      <w:r w:rsidRPr="008E2C00">
        <w:rPr>
          <w:color w:val="333333"/>
        </w:rPr>
        <w:t>). Internships can be taken during the academic year or summer. Students must have completed 12 credits in Communication courses at the 2000 level or above to be eligible to register for the course and receive internship credit. An internship taken for three credits counts as one applied class.</w:t>
      </w:r>
    </w:p>
    <w:p w:rsidR="000F2AA1" w:rsidRPr="008E2C00" w:rsidRDefault="000F2AA1" w:rsidP="000F2AA1">
      <w:pPr>
        <w:pStyle w:val="NormalWeb"/>
        <w:shd w:val="clear" w:color="auto" w:fill="FFFFFF"/>
        <w:spacing w:before="0" w:beforeAutospacing="0" w:after="0" w:afterAutospacing="0"/>
      </w:pPr>
    </w:p>
    <w:p w:rsidR="000F2AA1" w:rsidRPr="008E2C00" w:rsidRDefault="000F2AA1" w:rsidP="000F2AA1">
      <w:pPr>
        <w:pStyle w:val="Heading3"/>
        <w:shd w:val="clear" w:color="auto" w:fill="FFFFFF"/>
        <w:spacing w:before="0"/>
        <w:rPr>
          <w:sz w:val="24"/>
          <w:szCs w:val="24"/>
        </w:rPr>
      </w:pPr>
      <w:r w:rsidRPr="008E2C00">
        <w:rPr>
          <w:b w:val="0"/>
          <w:bCs w:val="0"/>
          <w:color w:val="333333"/>
          <w:sz w:val="24"/>
          <w:szCs w:val="24"/>
        </w:rPr>
        <w:t>Undergraduate Research</w:t>
      </w:r>
    </w:p>
    <w:p w:rsidR="000F2AA1" w:rsidRPr="008E2C00" w:rsidRDefault="000F2AA1" w:rsidP="000F2AA1">
      <w:pPr>
        <w:pStyle w:val="NormalWeb"/>
        <w:shd w:val="clear" w:color="auto" w:fill="FFFFFF"/>
        <w:spacing w:before="0" w:beforeAutospacing="0" w:after="0" w:afterAutospacing="0"/>
        <w:rPr>
          <w:color w:val="333333"/>
        </w:rPr>
      </w:pPr>
      <w:r w:rsidRPr="008E2C00">
        <w:rPr>
          <w:color w:val="333333"/>
        </w:rPr>
        <w:t>The Department encourages students to participate in its research activities, such as the research practicum (</w:t>
      </w:r>
      <w:hyperlink r:id="rId231" w:anchor="4992" w:history="1">
        <w:r w:rsidRPr="008E2C00">
          <w:rPr>
            <w:rStyle w:val="Hyperlink"/>
            <w:color w:val="0F4786"/>
          </w:rPr>
          <w:t>COMM 4992</w:t>
        </w:r>
      </w:hyperlink>
      <w:r w:rsidRPr="008E2C00">
        <w:rPr>
          <w:color w:val="333333"/>
        </w:rPr>
        <w:t>).</w:t>
      </w:r>
    </w:p>
    <w:p w:rsidR="000F2AA1" w:rsidRPr="008E2C00" w:rsidRDefault="000F2AA1" w:rsidP="000F2AA1">
      <w:pPr>
        <w:pStyle w:val="NormalWeb"/>
        <w:shd w:val="clear" w:color="auto" w:fill="FFFFFF"/>
        <w:spacing w:before="0" w:beforeAutospacing="0" w:after="0" w:afterAutospacing="0"/>
      </w:pPr>
    </w:p>
    <w:p w:rsidR="000F2AA1" w:rsidRPr="008E2C00" w:rsidRDefault="000F2AA1" w:rsidP="000F2AA1">
      <w:pPr>
        <w:pStyle w:val="Heading3"/>
        <w:shd w:val="clear" w:color="auto" w:fill="FFFFFF"/>
        <w:spacing w:before="0"/>
        <w:rPr>
          <w:sz w:val="24"/>
          <w:szCs w:val="24"/>
        </w:rPr>
      </w:pPr>
      <w:r w:rsidRPr="008E2C00">
        <w:rPr>
          <w:b w:val="0"/>
          <w:bCs w:val="0"/>
          <w:color w:val="333333"/>
          <w:sz w:val="24"/>
          <w:szCs w:val="24"/>
        </w:rPr>
        <w:t>Information Literacy</w:t>
      </w:r>
    </w:p>
    <w:p w:rsidR="000F2AA1" w:rsidRPr="008E2C00" w:rsidRDefault="000F2AA1" w:rsidP="000F2AA1">
      <w:pPr>
        <w:pStyle w:val="NormalWeb"/>
        <w:shd w:val="clear" w:color="auto" w:fill="FFFFFF"/>
        <w:spacing w:before="0" w:beforeAutospacing="0" w:after="0" w:afterAutospacing="0"/>
        <w:rPr>
          <w:color w:val="333333"/>
        </w:rPr>
      </w:pPr>
      <w:r w:rsidRPr="008E2C00">
        <w:rPr>
          <w:color w:val="333333"/>
        </w:rPr>
        <w:t xml:space="preserve">To satisfy the information literacy competency, all students must pass </w:t>
      </w:r>
      <w:hyperlink r:id="rId232" w:anchor="1000" w:history="1">
        <w:r w:rsidRPr="008E2C00">
          <w:rPr>
            <w:rStyle w:val="Hyperlink"/>
            <w:color w:val="0F4786"/>
          </w:rPr>
          <w:t>COMM 1000</w:t>
        </w:r>
      </w:hyperlink>
      <w:r w:rsidRPr="008E2C00">
        <w:rPr>
          <w:color w:val="333333"/>
        </w:rPr>
        <w:t xml:space="preserve">, </w:t>
      </w:r>
      <w:hyperlink r:id="rId233" w:anchor="1100" w:history="1">
        <w:r w:rsidRPr="008E2C00">
          <w:rPr>
            <w:rStyle w:val="Hyperlink"/>
            <w:color w:val="0F4786"/>
          </w:rPr>
          <w:t>1100</w:t>
        </w:r>
      </w:hyperlink>
      <w:r w:rsidRPr="008E2C00">
        <w:rPr>
          <w:color w:val="333333"/>
        </w:rPr>
        <w:t xml:space="preserve">, and </w:t>
      </w:r>
      <w:hyperlink r:id="rId234" w:anchor="3000Q" w:history="1">
        <w:r w:rsidRPr="008E2C00">
          <w:rPr>
            <w:rStyle w:val="Hyperlink"/>
            <w:color w:val="0F4786"/>
          </w:rPr>
          <w:t>3000Q</w:t>
        </w:r>
      </w:hyperlink>
      <w:r w:rsidRPr="008E2C00">
        <w:rPr>
          <w:color w:val="333333"/>
        </w:rPr>
        <w:t xml:space="preserve">. Other courses that will further enhance competency in information literacy include </w:t>
      </w:r>
      <w:hyperlink r:id="rId235" w:anchor="1300" w:history="1">
        <w:r w:rsidRPr="008E2C00">
          <w:rPr>
            <w:rStyle w:val="Hyperlink"/>
            <w:color w:val="0F4786"/>
          </w:rPr>
          <w:t>COMM 1300</w:t>
        </w:r>
      </w:hyperlink>
      <w:r w:rsidRPr="008E2C00">
        <w:rPr>
          <w:color w:val="333333"/>
        </w:rPr>
        <w:t xml:space="preserve">, </w:t>
      </w:r>
      <w:hyperlink r:id="rId236" w:anchor="3100" w:history="1">
        <w:r w:rsidRPr="008E2C00">
          <w:rPr>
            <w:rStyle w:val="Hyperlink"/>
            <w:color w:val="0F4786"/>
          </w:rPr>
          <w:t>3100</w:t>
        </w:r>
      </w:hyperlink>
      <w:r w:rsidRPr="008E2C00">
        <w:rPr>
          <w:color w:val="333333"/>
        </w:rPr>
        <w:t xml:space="preserve">, </w:t>
      </w:r>
      <w:hyperlink r:id="rId237" w:anchor="3103" w:history="1">
        <w:r w:rsidRPr="008E2C00">
          <w:rPr>
            <w:rStyle w:val="Hyperlink"/>
            <w:color w:val="0F4786"/>
          </w:rPr>
          <w:t>3103</w:t>
        </w:r>
      </w:hyperlink>
      <w:r w:rsidRPr="008E2C00">
        <w:rPr>
          <w:color w:val="333333"/>
        </w:rPr>
        <w:t xml:space="preserve">, </w:t>
      </w:r>
      <w:hyperlink r:id="rId238" w:anchor="3200" w:history="1">
        <w:r w:rsidRPr="008E2C00">
          <w:rPr>
            <w:rStyle w:val="Hyperlink"/>
            <w:color w:val="0F4786"/>
          </w:rPr>
          <w:t>3200</w:t>
        </w:r>
      </w:hyperlink>
      <w:r w:rsidRPr="008E2C00">
        <w:rPr>
          <w:color w:val="333333"/>
        </w:rPr>
        <w:t xml:space="preserve">, </w:t>
      </w:r>
      <w:hyperlink r:id="rId239" w:anchor="3300" w:history="1">
        <w:r w:rsidRPr="008E2C00">
          <w:rPr>
            <w:rStyle w:val="Hyperlink"/>
            <w:color w:val="0F4786"/>
          </w:rPr>
          <w:t>3300</w:t>
        </w:r>
      </w:hyperlink>
      <w:r w:rsidRPr="008E2C00">
        <w:rPr>
          <w:color w:val="333333"/>
        </w:rPr>
        <w:t xml:space="preserve">, </w:t>
      </w:r>
      <w:hyperlink r:id="rId240" w:anchor="3321" w:history="1">
        <w:r w:rsidRPr="008E2C00">
          <w:rPr>
            <w:rStyle w:val="Hyperlink"/>
            <w:color w:val="0F4786"/>
          </w:rPr>
          <w:t>3321</w:t>
        </w:r>
      </w:hyperlink>
      <w:r w:rsidRPr="008E2C00">
        <w:rPr>
          <w:color w:val="333333"/>
        </w:rPr>
        <w:t xml:space="preserve">, </w:t>
      </w:r>
      <w:hyperlink r:id="rId241" w:anchor="3400" w:history="1">
        <w:r w:rsidRPr="008E2C00">
          <w:rPr>
            <w:rStyle w:val="Hyperlink"/>
            <w:color w:val="0F4786"/>
          </w:rPr>
          <w:t>3400</w:t>
        </w:r>
      </w:hyperlink>
      <w:r w:rsidRPr="008E2C00">
        <w:rPr>
          <w:color w:val="333333"/>
        </w:rPr>
        <w:t xml:space="preserve">, </w:t>
      </w:r>
      <w:hyperlink r:id="rId242" w:anchor="3450" w:history="1">
        <w:r w:rsidRPr="008E2C00">
          <w:rPr>
            <w:rStyle w:val="Hyperlink"/>
            <w:color w:val="0F4786"/>
          </w:rPr>
          <w:t>3450</w:t>
        </w:r>
      </w:hyperlink>
      <w:r w:rsidRPr="008E2C00">
        <w:rPr>
          <w:color w:val="333333"/>
        </w:rPr>
        <w:t xml:space="preserve">, </w:t>
      </w:r>
      <w:hyperlink r:id="rId243" w:anchor="3600" w:history="1">
        <w:r w:rsidRPr="008E2C00">
          <w:rPr>
            <w:rStyle w:val="Hyperlink"/>
            <w:color w:val="0F4786"/>
          </w:rPr>
          <w:t>3600</w:t>
        </w:r>
      </w:hyperlink>
      <w:r w:rsidRPr="008E2C00">
        <w:rPr>
          <w:color w:val="333333"/>
        </w:rPr>
        <w:t xml:space="preserve">, </w:t>
      </w:r>
      <w:hyperlink r:id="rId244" w:anchor="4089" w:history="1">
        <w:r w:rsidRPr="008E2C00">
          <w:rPr>
            <w:rStyle w:val="Hyperlink"/>
            <w:color w:val="0F4786"/>
          </w:rPr>
          <w:t>4089</w:t>
        </w:r>
      </w:hyperlink>
      <w:r w:rsidRPr="008E2C00">
        <w:rPr>
          <w:color w:val="333333"/>
        </w:rPr>
        <w:t xml:space="preserve">, </w:t>
      </w:r>
      <w:hyperlink r:id="rId245" w:anchor="4100" w:history="1">
        <w:r w:rsidRPr="008E2C00">
          <w:rPr>
            <w:rStyle w:val="Hyperlink"/>
            <w:color w:val="0F4786"/>
          </w:rPr>
          <w:t>4100</w:t>
        </w:r>
      </w:hyperlink>
      <w:r w:rsidRPr="008E2C00">
        <w:rPr>
          <w:color w:val="333333"/>
        </w:rPr>
        <w:t xml:space="preserve">, </w:t>
      </w:r>
      <w:hyperlink r:id="rId246" w:anchor="4120" w:history="1">
        <w:r w:rsidRPr="008E2C00">
          <w:rPr>
            <w:rStyle w:val="Hyperlink"/>
            <w:color w:val="0F4786"/>
          </w:rPr>
          <w:t>4120</w:t>
        </w:r>
      </w:hyperlink>
      <w:r w:rsidRPr="008E2C00">
        <w:rPr>
          <w:color w:val="333333"/>
        </w:rPr>
        <w:t xml:space="preserve">, </w:t>
      </w:r>
      <w:hyperlink r:id="rId247" w:anchor="4220W" w:history="1">
        <w:r w:rsidRPr="008E2C00">
          <w:rPr>
            <w:rStyle w:val="Hyperlink"/>
            <w:color w:val="0F4786"/>
          </w:rPr>
          <w:t>4220W</w:t>
        </w:r>
      </w:hyperlink>
      <w:r w:rsidRPr="008E2C00">
        <w:rPr>
          <w:color w:val="333333"/>
        </w:rPr>
        <w:t xml:space="preserve">, </w:t>
      </w:r>
      <w:hyperlink r:id="rId248" w:anchor="4230" w:history="1">
        <w:r w:rsidRPr="008E2C00">
          <w:rPr>
            <w:rStyle w:val="Hyperlink"/>
            <w:color w:val="0F4786"/>
          </w:rPr>
          <w:t>4230</w:t>
        </w:r>
      </w:hyperlink>
      <w:r w:rsidRPr="008E2C00">
        <w:rPr>
          <w:color w:val="333333"/>
        </w:rPr>
        <w:t xml:space="preserve">, </w:t>
      </w:r>
      <w:hyperlink r:id="rId249" w:anchor="4320" w:history="1">
        <w:r w:rsidRPr="008E2C00">
          <w:rPr>
            <w:rStyle w:val="Hyperlink"/>
            <w:color w:val="0F4786"/>
          </w:rPr>
          <w:t>4320</w:t>
        </w:r>
      </w:hyperlink>
      <w:r w:rsidRPr="008E2C00">
        <w:rPr>
          <w:color w:val="333333"/>
        </w:rPr>
        <w:t xml:space="preserve">, </w:t>
      </w:r>
      <w:hyperlink r:id="rId250" w:anchor="4330" w:history="1">
        <w:r w:rsidRPr="008E2C00">
          <w:rPr>
            <w:rStyle w:val="Hyperlink"/>
            <w:color w:val="0F4786"/>
          </w:rPr>
          <w:t>4330</w:t>
        </w:r>
      </w:hyperlink>
      <w:r w:rsidRPr="008E2C00">
        <w:rPr>
          <w:color w:val="333333"/>
        </w:rPr>
        <w:t xml:space="preserve">, </w:t>
      </w:r>
      <w:hyperlink r:id="rId251" w:anchor="4410W" w:history="1">
        <w:r w:rsidRPr="008E2C00">
          <w:rPr>
            <w:rStyle w:val="Hyperlink"/>
            <w:color w:val="0F4786"/>
          </w:rPr>
          <w:t>4410W</w:t>
        </w:r>
      </w:hyperlink>
      <w:r w:rsidRPr="008E2C00">
        <w:rPr>
          <w:color w:val="333333"/>
        </w:rPr>
        <w:t xml:space="preserve">, </w:t>
      </w:r>
      <w:hyperlink r:id="rId252" w:anchor="4450W" w:history="1">
        <w:r w:rsidRPr="008E2C00">
          <w:rPr>
            <w:rStyle w:val="Hyperlink"/>
            <w:color w:val="0F4786"/>
          </w:rPr>
          <w:t>4450W</w:t>
        </w:r>
      </w:hyperlink>
      <w:r w:rsidRPr="008E2C00">
        <w:rPr>
          <w:color w:val="333333"/>
        </w:rPr>
        <w:t xml:space="preserve">, </w:t>
      </w:r>
      <w:hyperlink r:id="rId253" w:anchor="4451W" w:history="1">
        <w:r w:rsidRPr="008E2C00">
          <w:rPr>
            <w:rStyle w:val="Hyperlink"/>
            <w:color w:val="0F4786"/>
          </w:rPr>
          <w:t>4451W</w:t>
        </w:r>
      </w:hyperlink>
      <w:r w:rsidRPr="008E2C00">
        <w:rPr>
          <w:color w:val="333333"/>
        </w:rPr>
        <w:t xml:space="preserve">, </w:t>
      </w:r>
      <w:hyperlink r:id="rId254" w:anchor="4460" w:history="1">
        <w:r w:rsidRPr="008E2C00">
          <w:rPr>
            <w:rStyle w:val="Hyperlink"/>
            <w:color w:val="0F4786"/>
          </w:rPr>
          <w:t>4460</w:t>
        </w:r>
      </w:hyperlink>
      <w:r w:rsidRPr="008E2C00">
        <w:rPr>
          <w:color w:val="333333"/>
        </w:rPr>
        <w:t xml:space="preserve">, </w:t>
      </w:r>
      <w:hyperlink r:id="rId255" w:anchor="4500" w:history="1">
        <w:r w:rsidRPr="008E2C00">
          <w:rPr>
            <w:rStyle w:val="Hyperlink"/>
            <w:color w:val="0F4786"/>
          </w:rPr>
          <w:t>4500</w:t>
        </w:r>
      </w:hyperlink>
      <w:r w:rsidRPr="008E2C00">
        <w:rPr>
          <w:color w:val="333333"/>
        </w:rPr>
        <w:t xml:space="preserve">, and </w:t>
      </w:r>
      <w:hyperlink r:id="rId256" w:anchor="4620" w:history="1">
        <w:r w:rsidRPr="008E2C00">
          <w:rPr>
            <w:rStyle w:val="Hyperlink"/>
            <w:color w:val="0F4786"/>
          </w:rPr>
          <w:t>4620</w:t>
        </w:r>
      </w:hyperlink>
      <w:r w:rsidRPr="008E2C00">
        <w:rPr>
          <w:color w:val="333333"/>
        </w:rPr>
        <w:t>.</w:t>
      </w:r>
    </w:p>
    <w:p w:rsidR="000F2AA1" w:rsidRPr="008E2C00" w:rsidRDefault="000F2AA1" w:rsidP="000F2AA1">
      <w:pPr>
        <w:pStyle w:val="NormalWeb"/>
        <w:shd w:val="clear" w:color="auto" w:fill="FFFFFF"/>
        <w:spacing w:before="0" w:beforeAutospacing="0" w:after="0" w:afterAutospacing="0"/>
      </w:pPr>
    </w:p>
    <w:p w:rsidR="000F2AA1" w:rsidRPr="008E2C00" w:rsidRDefault="000F2AA1" w:rsidP="000F2AA1">
      <w:pPr>
        <w:pStyle w:val="Heading3"/>
        <w:shd w:val="clear" w:color="auto" w:fill="FFFFFF"/>
        <w:spacing w:before="0"/>
        <w:rPr>
          <w:sz w:val="24"/>
          <w:szCs w:val="24"/>
        </w:rPr>
      </w:pPr>
      <w:r w:rsidRPr="008E2C00">
        <w:rPr>
          <w:b w:val="0"/>
          <w:bCs w:val="0"/>
          <w:color w:val="333333"/>
          <w:sz w:val="24"/>
          <w:szCs w:val="24"/>
        </w:rPr>
        <w:t>Writing courses</w:t>
      </w:r>
    </w:p>
    <w:p w:rsidR="000F2AA1" w:rsidRPr="008E2C00" w:rsidRDefault="000F2AA1" w:rsidP="000F2AA1">
      <w:pPr>
        <w:pStyle w:val="NormalWeb"/>
        <w:shd w:val="clear" w:color="auto" w:fill="FFFFFF"/>
        <w:spacing w:before="0" w:beforeAutospacing="0" w:after="0" w:afterAutospacing="0"/>
        <w:rPr>
          <w:color w:val="333333"/>
        </w:rPr>
      </w:pPr>
      <w:r w:rsidRPr="008E2C00">
        <w:rPr>
          <w:color w:val="333333"/>
        </w:rPr>
        <w:t xml:space="preserve">To satisfy the writing in the major requirement, students must pass at least one course from </w:t>
      </w:r>
      <w:hyperlink r:id="rId257" w:anchor="2310W" w:history="1">
        <w:r w:rsidRPr="008E2C00">
          <w:rPr>
            <w:rStyle w:val="Hyperlink"/>
            <w:color w:val="0F4786"/>
          </w:rPr>
          <w:t>COMM 2310W</w:t>
        </w:r>
      </w:hyperlink>
      <w:r w:rsidRPr="008E2C00">
        <w:rPr>
          <w:color w:val="333333"/>
        </w:rPr>
        <w:t xml:space="preserve">, </w:t>
      </w:r>
      <w:hyperlink r:id="rId258" w:anchor="4220W" w:history="1">
        <w:r w:rsidRPr="008E2C00">
          <w:rPr>
            <w:rStyle w:val="Hyperlink"/>
            <w:color w:val="0F4786"/>
          </w:rPr>
          <w:t>4220W</w:t>
        </w:r>
      </w:hyperlink>
      <w:r w:rsidRPr="008E2C00">
        <w:rPr>
          <w:color w:val="333333"/>
        </w:rPr>
        <w:t xml:space="preserve">, </w:t>
      </w:r>
      <w:hyperlink r:id="rId259" w:anchor="4410W" w:history="1">
        <w:r w:rsidRPr="008E2C00">
          <w:rPr>
            <w:rStyle w:val="Hyperlink"/>
            <w:color w:val="0F4786"/>
          </w:rPr>
          <w:t>4410W</w:t>
        </w:r>
      </w:hyperlink>
      <w:r w:rsidRPr="008E2C00">
        <w:rPr>
          <w:color w:val="333333"/>
        </w:rPr>
        <w:t xml:space="preserve">, </w:t>
      </w:r>
      <w:hyperlink r:id="rId260" w:anchor="4450W" w:history="1">
        <w:r w:rsidRPr="008E2C00">
          <w:rPr>
            <w:rStyle w:val="Hyperlink"/>
            <w:color w:val="0F4786"/>
          </w:rPr>
          <w:t>4450W</w:t>
        </w:r>
      </w:hyperlink>
      <w:r w:rsidRPr="008E2C00">
        <w:rPr>
          <w:color w:val="333333"/>
        </w:rPr>
        <w:t xml:space="preserve">, </w:t>
      </w:r>
      <w:hyperlink r:id="rId261" w:anchor="4451W" w:history="1">
        <w:r w:rsidRPr="008E2C00">
          <w:rPr>
            <w:rStyle w:val="Hyperlink"/>
            <w:color w:val="0F4786"/>
          </w:rPr>
          <w:t>4451W</w:t>
        </w:r>
      </w:hyperlink>
      <w:r w:rsidRPr="008E2C00">
        <w:rPr>
          <w:color w:val="333333"/>
        </w:rPr>
        <w:t xml:space="preserve">, </w:t>
      </w:r>
      <w:hyperlink r:id="rId262" w:anchor="4660W" w:history="1">
        <w:r w:rsidRPr="008E2C00">
          <w:rPr>
            <w:rStyle w:val="Hyperlink"/>
            <w:color w:val="0F4786"/>
          </w:rPr>
          <w:t>4660W</w:t>
        </w:r>
      </w:hyperlink>
      <w:r w:rsidRPr="008E2C00">
        <w:rPr>
          <w:color w:val="333333"/>
        </w:rPr>
        <w:t xml:space="preserve">, </w:t>
      </w:r>
      <w:hyperlink r:id="rId263" w:anchor="4930W" w:history="1">
        <w:r w:rsidRPr="008E2C00">
          <w:rPr>
            <w:rStyle w:val="Hyperlink"/>
            <w:color w:val="0F4786"/>
          </w:rPr>
          <w:t>4930W</w:t>
        </w:r>
      </w:hyperlink>
      <w:r w:rsidRPr="008E2C00">
        <w:rPr>
          <w:color w:val="333333"/>
        </w:rPr>
        <w:t xml:space="preserve">, </w:t>
      </w:r>
      <w:hyperlink r:id="rId264" w:anchor="4996W" w:history="1">
        <w:r w:rsidRPr="008E2C00">
          <w:rPr>
            <w:rStyle w:val="Hyperlink"/>
            <w:color w:val="0F4786"/>
          </w:rPr>
          <w:t>4996W</w:t>
        </w:r>
      </w:hyperlink>
      <w:r w:rsidRPr="008E2C00">
        <w:rPr>
          <w:color w:val="333333"/>
        </w:rPr>
        <w:t>, or any 2000-level or above W course approved for this major. For students interested in media and public relations careers, journalism courses are recommended for additional writing competency.</w:t>
      </w:r>
    </w:p>
    <w:p w:rsidR="000F2AA1" w:rsidRPr="008E2C00" w:rsidRDefault="000F2AA1" w:rsidP="000F2AA1">
      <w:pPr>
        <w:pStyle w:val="NormalWeb"/>
        <w:shd w:val="clear" w:color="auto" w:fill="FFFFFF"/>
        <w:spacing w:before="0" w:beforeAutospacing="0" w:after="0" w:afterAutospacing="0"/>
      </w:pPr>
    </w:p>
    <w:p w:rsidR="000F2AA1" w:rsidRPr="008E2C00" w:rsidRDefault="000F2AA1" w:rsidP="000F2AA1">
      <w:pPr>
        <w:pStyle w:val="Heading3"/>
        <w:shd w:val="clear" w:color="auto" w:fill="FFFFFF"/>
        <w:spacing w:before="0"/>
        <w:rPr>
          <w:sz w:val="24"/>
          <w:szCs w:val="24"/>
        </w:rPr>
      </w:pPr>
      <w:r w:rsidRPr="008E2C00">
        <w:rPr>
          <w:b w:val="0"/>
          <w:bCs w:val="0"/>
          <w:color w:val="333333"/>
          <w:sz w:val="24"/>
          <w:szCs w:val="24"/>
        </w:rPr>
        <w:t>Minor in Communication</w:t>
      </w:r>
    </w:p>
    <w:p w:rsidR="000F2AA1" w:rsidRPr="008E2C00" w:rsidRDefault="000F2AA1" w:rsidP="000F2AA1">
      <w:pPr>
        <w:pStyle w:val="NormalWeb"/>
        <w:shd w:val="clear" w:color="auto" w:fill="FFFFFF"/>
        <w:spacing w:before="0" w:beforeAutospacing="0" w:after="0" w:afterAutospacing="0"/>
        <w:rPr>
          <w:color w:val="333333"/>
        </w:rPr>
      </w:pPr>
      <w:r w:rsidRPr="008E2C00">
        <w:rPr>
          <w:color w:val="333333"/>
        </w:rPr>
        <w:t xml:space="preserve">A minor in </w:t>
      </w:r>
      <w:hyperlink r:id="rId265" w:history="1">
        <w:r w:rsidRPr="008E2C00">
          <w:rPr>
            <w:rStyle w:val="Hyperlink"/>
            <w:color w:val="0F4786"/>
          </w:rPr>
          <w:t>Communication</w:t>
        </w:r>
      </w:hyperlink>
      <w:r w:rsidRPr="008E2C00">
        <w:rPr>
          <w:color w:val="333333"/>
        </w:rPr>
        <w:t xml:space="preserve"> is described in the Minors section.</w:t>
      </w:r>
    </w:p>
    <w:p w:rsidR="000F2AA1" w:rsidRPr="008E2C00" w:rsidRDefault="000F2AA1" w:rsidP="000F2AA1">
      <w:pPr>
        <w:pStyle w:val="NormalWeb"/>
        <w:shd w:val="clear" w:color="auto" w:fill="FFFFFF"/>
        <w:spacing w:before="0" w:beforeAutospacing="0" w:after="0" w:afterAutospacing="0"/>
      </w:pPr>
    </w:p>
    <w:p w:rsidR="000F2AA1" w:rsidRPr="008E2C00" w:rsidRDefault="000F2AA1" w:rsidP="000F2AA1">
      <w:pPr>
        <w:pStyle w:val="Heading3"/>
        <w:shd w:val="clear" w:color="auto" w:fill="FFFFFF"/>
        <w:spacing w:before="0"/>
        <w:rPr>
          <w:sz w:val="24"/>
          <w:szCs w:val="24"/>
        </w:rPr>
      </w:pPr>
      <w:r w:rsidRPr="008E2C00">
        <w:rPr>
          <w:b w:val="0"/>
          <w:bCs w:val="0"/>
          <w:color w:val="333333"/>
          <w:sz w:val="24"/>
          <w:szCs w:val="24"/>
        </w:rPr>
        <w:t>Double majors and dual/multiple degrees</w:t>
      </w:r>
    </w:p>
    <w:p w:rsidR="000F2AA1" w:rsidRPr="008E2C00" w:rsidRDefault="000F2AA1" w:rsidP="000F2AA1">
      <w:pPr>
        <w:pStyle w:val="NormalWeb"/>
        <w:shd w:val="clear" w:color="auto" w:fill="FFFFFF"/>
        <w:spacing w:before="0" w:beforeAutospacing="0" w:after="160" w:afterAutospacing="0"/>
      </w:pPr>
      <w:r w:rsidRPr="008E2C00">
        <w:rPr>
          <w:color w:val="333333"/>
        </w:rPr>
        <w:t>Students are encouraged to meet with a Communication advisor to discuss ways to integrate a major in Communication with other majors and degrees</w:t>
      </w:r>
    </w:p>
    <w:p w:rsidR="00282880" w:rsidRPr="00282880" w:rsidRDefault="00282880" w:rsidP="00282880">
      <w:pPr>
        <w:rPr>
          <w:i/>
        </w:rPr>
      </w:pPr>
      <w:r>
        <w:rPr>
          <w:i/>
        </w:rPr>
        <w:t>Approved Copy:</w:t>
      </w:r>
    </w:p>
    <w:p w:rsidR="000F2AA1" w:rsidRPr="008E2C00" w:rsidRDefault="000F2AA1" w:rsidP="000F2AA1">
      <w:pPr>
        <w:rPr>
          <w:rFonts w:cs="Times New Roman"/>
          <w:szCs w:val="24"/>
        </w:rPr>
      </w:pPr>
    </w:p>
    <w:p w:rsidR="000F2AA1" w:rsidRPr="008E2C00" w:rsidRDefault="000F2AA1" w:rsidP="000F2AA1">
      <w:pPr>
        <w:pStyle w:val="NormalWeb"/>
        <w:shd w:val="clear" w:color="auto" w:fill="FFFFFF"/>
        <w:spacing w:before="0" w:beforeAutospacing="0" w:after="0" w:afterAutospacing="0"/>
      </w:pPr>
      <w:r w:rsidRPr="008E2C00">
        <w:rPr>
          <w:b/>
          <w:bCs/>
          <w:color w:val="333333"/>
        </w:rPr>
        <w:t>COMMUNICATION (BA)</w:t>
      </w:r>
    </w:p>
    <w:p w:rsidR="000F2AA1" w:rsidRPr="008E2C00" w:rsidRDefault="000F2AA1" w:rsidP="000F2AA1">
      <w:pPr>
        <w:pStyle w:val="NormalWeb"/>
        <w:shd w:val="clear" w:color="auto" w:fill="FFFFFF"/>
        <w:spacing w:before="0" w:beforeAutospacing="0" w:after="0" w:afterAutospacing="0"/>
        <w:rPr>
          <w:color w:val="333333"/>
        </w:rPr>
      </w:pPr>
      <w:r w:rsidRPr="008E2C00">
        <w:rPr>
          <w:color w:val="333333"/>
        </w:rPr>
        <w:t>The Communication major leads to a bachelor of arts degree. The major examines communication at multiple levels of society and in different settings, including interpersonal, nonverbal, organizational, intercultural, and international communication, while also considering the roles of media and technology in communication processes. Training in the basic theories, principles, best practices, and current research methods of communication can qualify students for a variety of communications and media industry positions in business, advertising, public relations, marketing, digital media production, government/politics, and promotion.</w:t>
      </w:r>
    </w:p>
    <w:p w:rsidR="000F2AA1" w:rsidRPr="008E2C00" w:rsidRDefault="000F2AA1" w:rsidP="000F2AA1">
      <w:pPr>
        <w:pStyle w:val="NormalWeb"/>
        <w:shd w:val="clear" w:color="auto" w:fill="FFFFFF"/>
        <w:spacing w:before="0" w:beforeAutospacing="0" w:after="0" w:afterAutospacing="0"/>
      </w:pPr>
    </w:p>
    <w:p w:rsidR="000F2AA1" w:rsidRPr="008E2C00" w:rsidRDefault="000F2AA1" w:rsidP="000F2AA1">
      <w:pPr>
        <w:pStyle w:val="NormalWeb"/>
        <w:shd w:val="clear" w:color="auto" w:fill="FFFFFF"/>
        <w:spacing w:before="0" w:beforeAutospacing="0" w:after="160" w:afterAutospacing="0"/>
      </w:pPr>
      <w:r w:rsidRPr="008E2C00">
        <w:rPr>
          <w:color w:val="333333"/>
        </w:rPr>
        <w:t>The department of Communication offers courses that span the discipline, enabling students to acquire breadth and depth in their education and training.  A variety of focal areas are identified in the COMM curriculum, and students may focus their coursework in one or more of these areas to further their academic and professional goals.  Across the curriculum, courses are numbered to reflect these focal areas:</w:t>
      </w:r>
    </w:p>
    <w:p w:rsidR="000F2AA1" w:rsidRPr="008E2C00" w:rsidRDefault="000F2AA1" w:rsidP="000F2AA1">
      <w:pPr>
        <w:pStyle w:val="NormalWeb"/>
        <w:numPr>
          <w:ilvl w:val="0"/>
          <w:numId w:val="13"/>
        </w:numPr>
        <w:shd w:val="clear" w:color="auto" w:fill="FFFFFF"/>
        <w:spacing w:before="0" w:beforeAutospacing="0" w:after="0" w:afterAutospacing="0"/>
        <w:textAlignment w:val="baseline"/>
        <w:rPr>
          <w:color w:val="333333"/>
        </w:rPr>
      </w:pPr>
      <w:r w:rsidRPr="008E2C00">
        <w:rPr>
          <w:color w:val="333333"/>
        </w:rPr>
        <w:t>X100: Professional Communication (e.g. COMM 2100, 3110, 3120w)</w:t>
      </w:r>
    </w:p>
    <w:p w:rsidR="000F2AA1" w:rsidRPr="008E2C00" w:rsidRDefault="000F2AA1" w:rsidP="000F2AA1">
      <w:pPr>
        <w:pStyle w:val="NormalWeb"/>
        <w:numPr>
          <w:ilvl w:val="0"/>
          <w:numId w:val="13"/>
        </w:numPr>
        <w:shd w:val="clear" w:color="auto" w:fill="FFFFFF"/>
        <w:spacing w:before="0" w:beforeAutospacing="0" w:after="0" w:afterAutospacing="0"/>
        <w:textAlignment w:val="baseline"/>
        <w:rPr>
          <w:color w:val="333333"/>
        </w:rPr>
      </w:pPr>
      <w:r w:rsidRPr="008E2C00">
        <w:rPr>
          <w:color w:val="333333"/>
        </w:rPr>
        <w:t>X200: Interpersonal Communication (e.g. COMM 2200, 3222, 4200)</w:t>
      </w:r>
    </w:p>
    <w:p w:rsidR="000F2AA1" w:rsidRPr="008E2C00" w:rsidRDefault="000F2AA1" w:rsidP="000F2AA1">
      <w:pPr>
        <w:pStyle w:val="NormalWeb"/>
        <w:numPr>
          <w:ilvl w:val="0"/>
          <w:numId w:val="13"/>
        </w:numPr>
        <w:shd w:val="clear" w:color="auto" w:fill="FFFFFF"/>
        <w:spacing w:before="0" w:beforeAutospacing="0" w:after="0" w:afterAutospacing="0"/>
        <w:textAlignment w:val="baseline"/>
        <w:rPr>
          <w:color w:val="333333"/>
        </w:rPr>
      </w:pPr>
      <w:r w:rsidRPr="008E2C00">
        <w:rPr>
          <w:color w:val="333333"/>
        </w:rPr>
        <w:t>X300: Media Effects and Audiences (e.g. COMM 2300, 3310w, 4300)</w:t>
      </w:r>
    </w:p>
    <w:p w:rsidR="000F2AA1" w:rsidRPr="008E2C00" w:rsidRDefault="000F2AA1" w:rsidP="000F2AA1">
      <w:pPr>
        <w:pStyle w:val="NormalWeb"/>
        <w:numPr>
          <w:ilvl w:val="0"/>
          <w:numId w:val="13"/>
        </w:numPr>
        <w:shd w:val="clear" w:color="auto" w:fill="FFFFFF"/>
        <w:spacing w:before="0" w:beforeAutospacing="0" w:after="0" w:afterAutospacing="0"/>
        <w:textAlignment w:val="baseline"/>
        <w:rPr>
          <w:color w:val="333333"/>
        </w:rPr>
      </w:pPr>
      <w:r w:rsidRPr="008E2C00">
        <w:rPr>
          <w:color w:val="333333"/>
        </w:rPr>
        <w:t>X400: Communication in Context (e.g. COMM 3410, 3420, 3430)</w:t>
      </w:r>
    </w:p>
    <w:p w:rsidR="000F2AA1" w:rsidRPr="008E2C00" w:rsidRDefault="000F2AA1" w:rsidP="000F2AA1">
      <w:pPr>
        <w:pStyle w:val="NormalWeb"/>
        <w:numPr>
          <w:ilvl w:val="0"/>
          <w:numId w:val="13"/>
        </w:numPr>
        <w:shd w:val="clear" w:color="auto" w:fill="FFFFFF"/>
        <w:spacing w:before="0" w:beforeAutospacing="0" w:after="0" w:afterAutospacing="0"/>
        <w:textAlignment w:val="baseline"/>
        <w:rPr>
          <w:color w:val="333333"/>
        </w:rPr>
      </w:pPr>
      <w:r w:rsidRPr="008E2C00">
        <w:rPr>
          <w:color w:val="333333"/>
        </w:rPr>
        <w:t>X500: Persuasion and Promotion (e.g. COMM 2500, 3510, 4530w)</w:t>
      </w:r>
    </w:p>
    <w:p w:rsidR="000F2AA1" w:rsidRPr="008E2C00" w:rsidRDefault="000F2AA1" w:rsidP="000F2AA1">
      <w:pPr>
        <w:pStyle w:val="NormalWeb"/>
        <w:numPr>
          <w:ilvl w:val="0"/>
          <w:numId w:val="13"/>
        </w:numPr>
        <w:shd w:val="clear" w:color="auto" w:fill="FFFFFF"/>
        <w:spacing w:before="0" w:beforeAutospacing="0" w:after="0" w:afterAutospacing="0"/>
        <w:textAlignment w:val="baseline"/>
        <w:rPr>
          <w:color w:val="333333"/>
        </w:rPr>
      </w:pPr>
      <w:r w:rsidRPr="008E2C00">
        <w:rPr>
          <w:color w:val="333333"/>
        </w:rPr>
        <w:t>X600: Communication Technology (e.g. COMM 2600, 3600, 4640)</w:t>
      </w:r>
    </w:p>
    <w:p w:rsidR="000F2AA1" w:rsidRPr="008E2C00" w:rsidRDefault="000F2AA1" w:rsidP="000F2AA1">
      <w:pPr>
        <w:pStyle w:val="NormalWeb"/>
        <w:numPr>
          <w:ilvl w:val="0"/>
          <w:numId w:val="13"/>
        </w:numPr>
        <w:shd w:val="clear" w:color="auto" w:fill="FFFFFF"/>
        <w:spacing w:before="0" w:beforeAutospacing="0" w:after="160" w:afterAutospacing="0"/>
        <w:textAlignment w:val="baseline"/>
        <w:rPr>
          <w:color w:val="333333"/>
        </w:rPr>
      </w:pPr>
      <w:r w:rsidRPr="008E2C00">
        <w:rPr>
          <w:color w:val="333333"/>
        </w:rPr>
        <w:t>X700: Multimedia Production (e.g. COMM 2700, 3700, 4710)</w:t>
      </w:r>
    </w:p>
    <w:p w:rsidR="000F2AA1" w:rsidRPr="008E2C00" w:rsidRDefault="000F2AA1" w:rsidP="000F2AA1">
      <w:pPr>
        <w:pStyle w:val="NormalWeb"/>
        <w:shd w:val="clear" w:color="auto" w:fill="FFFFFF"/>
        <w:spacing w:before="0" w:beforeAutospacing="0" w:after="160" w:afterAutospacing="0"/>
      </w:pPr>
      <w:r w:rsidRPr="008E2C00">
        <w:rPr>
          <w:color w:val="333333"/>
        </w:rPr>
        <w:lastRenderedPageBreak/>
        <w:t xml:space="preserve">Requirements </w:t>
      </w:r>
      <w:r w:rsidRPr="008E2C00">
        <w:rPr>
          <w:color w:val="333333"/>
        </w:rPr>
        <w:br/>
        <w:t>Students majoring in Communication must complete the following:</w:t>
      </w:r>
    </w:p>
    <w:p w:rsidR="000F2AA1" w:rsidRPr="008E2C00" w:rsidRDefault="000F2AA1" w:rsidP="000F2AA1">
      <w:pPr>
        <w:pStyle w:val="NormalWeb"/>
        <w:numPr>
          <w:ilvl w:val="0"/>
          <w:numId w:val="14"/>
        </w:numPr>
        <w:shd w:val="clear" w:color="auto" w:fill="FFFFFF"/>
        <w:spacing w:before="0" w:beforeAutospacing="0" w:after="0" w:afterAutospacing="0"/>
        <w:textAlignment w:val="baseline"/>
        <w:rPr>
          <w:color w:val="333333"/>
        </w:rPr>
      </w:pPr>
      <w:r w:rsidRPr="008E2C00">
        <w:rPr>
          <w:color w:val="333333"/>
        </w:rPr>
        <w:t xml:space="preserve">Introductory courses: </w:t>
      </w:r>
      <w:hyperlink r:id="rId266" w:anchor="1000" w:history="1">
        <w:r w:rsidRPr="008E2C00">
          <w:rPr>
            <w:rStyle w:val="Hyperlink"/>
            <w:color w:val="0F4786"/>
          </w:rPr>
          <w:t>COMM 1000</w:t>
        </w:r>
      </w:hyperlink>
      <w:r w:rsidRPr="008E2C00">
        <w:rPr>
          <w:color w:val="333333"/>
        </w:rPr>
        <w:t xml:space="preserve">, and </w:t>
      </w:r>
      <w:hyperlink r:id="rId267" w:anchor="1100" w:history="1">
        <w:r w:rsidRPr="008E2C00">
          <w:rPr>
            <w:rStyle w:val="Hyperlink"/>
            <w:color w:val="0F4786"/>
          </w:rPr>
          <w:t>1100</w:t>
        </w:r>
      </w:hyperlink>
      <w:r w:rsidRPr="008E2C00">
        <w:rPr>
          <w:color w:val="333333"/>
        </w:rPr>
        <w:t>. These courses should be completed by the end of sophomore year, if possible.</w:t>
      </w:r>
    </w:p>
    <w:p w:rsidR="000F2AA1" w:rsidRPr="008E2C00" w:rsidRDefault="000F2AA1" w:rsidP="000F2AA1">
      <w:pPr>
        <w:pStyle w:val="NormalWeb"/>
        <w:numPr>
          <w:ilvl w:val="0"/>
          <w:numId w:val="14"/>
        </w:numPr>
        <w:shd w:val="clear" w:color="auto" w:fill="FFFFFF"/>
        <w:spacing w:before="0" w:beforeAutospacing="0" w:after="0" w:afterAutospacing="0"/>
        <w:textAlignment w:val="baseline"/>
        <w:rPr>
          <w:color w:val="333333"/>
        </w:rPr>
      </w:pPr>
      <w:r w:rsidRPr="008E2C00">
        <w:rPr>
          <w:color w:val="333333"/>
        </w:rPr>
        <w:t>A minimum of 30 credits in Communication at the 2000 level or above (typically 10 COMM courses). Note that many students take more than the minimum of 30 credits in communication, choosing to expand their learning in one or more areas in the discipline.  These 30 credits must include the following:</w:t>
      </w:r>
    </w:p>
    <w:p w:rsidR="000F2AA1" w:rsidRPr="008E2C00" w:rsidRDefault="000F2AA1" w:rsidP="000F2AA1">
      <w:pPr>
        <w:pStyle w:val="NormalWeb"/>
        <w:numPr>
          <w:ilvl w:val="1"/>
          <w:numId w:val="15"/>
        </w:numPr>
        <w:shd w:val="clear" w:color="auto" w:fill="FFFFFF"/>
        <w:spacing w:before="0" w:beforeAutospacing="0" w:after="0" w:afterAutospacing="0"/>
        <w:ind w:left="1530" w:hanging="360"/>
        <w:textAlignment w:val="baseline"/>
        <w:rPr>
          <w:color w:val="000000"/>
        </w:rPr>
      </w:pPr>
      <w:r w:rsidRPr="008E2C00">
        <w:rPr>
          <w:color w:val="333333"/>
        </w:rPr>
        <w:t>Core courses: At least four of the following Core courses: COMM 2100, 2200, 2300, 2500, 2600.  Core courses introduce students to the range of work within the discipline.</w:t>
      </w:r>
    </w:p>
    <w:p w:rsidR="000F2AA1" w:rsidRPr="008E2C00" w:rsidRDefault="000F2AA1" w:rsidP="000F2AA1">
      <w:pPr>
        <w:pStyle w:val="NormalWeb"/>
        <w:numPr>
          <w:ilvl w:val="1"/>
          <w:numId w:val="15"/>
        </w:numPr>
        <w:shd w:val="clear" w:color="auto" w:fill="FFFFFF"/>
        <w:spacing w:before="0" w:beforeAutospacing="0" w:after="0" w:afterAutospacing="0"/>
        <w:ind w:left="1530" w:hanging="360"/>
        <w:textAlignment w:val="baseline"/>
        <w:rPr>
          <w:color w:val="000000"/>
        </w:rPr>
      </w:pPr>
      <w:r w:rsidRPr="008E2C00">
        <w:rPr>
          <w:color w:val="333333"/>
        </w:rPr>
        <w:t xml:space="preserve">Research methods in Communication: </w:t>
      </w:r>
      <w:hyperlink r:id="rId268" w:anchor="3000Q" w:history="1">
        <w:r w:rsidRPr="008E2C00">
          <w:rPr>
            <w:rStyle w:val="Hyperlink"/>
            <w:color w:val="0F4786"/>
          </w:rPr>
          <w:t>COMM 2000Q</w:t>
        </w:r>
      </w:hyperlink>
      <w:r w:rsidRPr="008E2C00">
        <w:rPr>
          <w:color w:val="333333"/>
        </w:rPr>
        <w:t xml:space="preserve">. Students double majoring in Psychological Sciences and Communication may substitute </w:t>
      </w:r>
      <w:hyperlink r:id="rId269" w:anchor="2100WQ" w:history="1">
        <w:r w:rsidRPr="008E2C00">
          <w:rPr>
            <w:rStyle w:val="Hyperlink"/>
            <w:color w:val="0F4786"/>
          </w:rPr>
          <w:t>PSYC 2100WQ</w:t>
        </w:r>
      </w:hyperlink>
      <w:r w:rsidRPr="008E2C00">
        <w:rPr>
          <w:color w:val="333333"/>
        </w:rPr>
        <w:t xml:space="preserve"> for </w:t>
      </w:r>
      <w:hyperlink r:id="rId270" w:anchor="3000Q" w:history="1">
        <w:r w:rsidRPr="008E2C00">
          <w:rPr>
            <w:rStyle w:val="Hyperlink"/>
            <w:color w:val="0F4786"/>
          </w:rPr>
          <w:t>COMM 2000Q</w:t>
        </w:r>
      </w:hyperlink>
      <w:r w:rsidRPr="008E2C00">
        <w:rPr>
          <w:color w:val="333333"/>
        </w:rPr>
        <w:t>.</w:t>
      </w:r>
    </w:p>
    <w:p w:rsidR="000F2AA1" w:rsidRPr="008E2C00" w:rsidRDefault="000F2AA1" w:rsidP="000F2AA1">
      <w:pPr>
        <w:pStyle w:val="NormalWeb"/>
        <w:numPr>
          <w:ilvl w:val="1"/>
          <w:numId w:val="15"/>
        </w:numPr>
        <w:shd w:val="clear" w:color="auto" w:fill="FFFFFF"/>
        <w:spacing w:before="0" w:beforeAutospacing="0" w:after="0" w:afterAutospacing="0"/>
        <w:ind w:left="1530" w:hanging="360"/>
        <w:textAlignment w:val="baseline"/>
        <w:rPr>
          <w:color w:val="000000"/>
        </w:rPr>
      </w:pPr>
      <w:r w:rsidRPr="008E2C00">
        <w:rPr>
          <w:color w:val="333333"/>
        </w:rPr>
        <w:t>Writing-intensive course: At least one W course in Communication.</w:t>
      </w:r>
    </w:p>
    <w:p w:rsidR="000F2AA1" w:rsidRPr="008E2C00" w:rsidRDefault="000F2AA1" w:rsidP="000F2AA1">
      <w:pPr>
        <w:pStyle w:val="NormalWeb"/>
        <w:numPr>
          <w:ilvl w:val="1"/>
          <w:numId w:val="15"/>
        </w:numPr>
        <w:shd w:val="clear" w:color="auto" w:fill="FFFFFF"/>
        <w:spacing w:before="0" w:beforeAutospacing="0" w:after="0" w:afterAutospacing="0"/>
        <w:ind w:left="1530" w:hanging="360"/>
        <w:textAlignment w:val="baseline"/>
        <w:rPr>
          <w:color w:val="000000"/>
        </w:rPr>
      </w:pPr>
      <w:r w:rsidRPr="008E2C00">
        <w:rPr>
          <w:color w:val="333333"/>
        </w:rPr>
        <w:t>Three credits in Immersion courses:  All Communication majors complete at least three credits across one or more immersion courses:  COMM 4799, 4979, 4981, 4982, 4996, 4997w, 4999. Immersion courses provide students an opportunity to pursue research, experiential, and professional development within the field. </w:t>
      </w:r>
    </w:p>
    <w:p w:rsidR="000F2AA1" w:rsidRPr="008E2C00" w:rsidRDefault="000F2AA1" w:rsidP="000F2AA1">
      <w:pPr>
        <w:pStyle w:val="NormalWeb"/>
        <w:numPr>
          <w:ilvl w:val="1"/>
          <w:numId w:val="15"/>
        </w:numPr>
        <w:shd w:val="clear" w:color="auto" w:fill="FFFFFF"/>
        <w:spacing w:before="0" w:beforeAutospacing="0" w:after="0" w:afterAutospacing="0"/>
        <w:ind w:left="1530" w:hanging="360"/>
        <w:textAlignment w:val="baseline"/>
        <w:rPr>
          <w:color w:val="000000"/>
        </w:rPr>
      </w:pPr>
      <w:r w:rsidRPr="008E2C00">
        <w:rPr>
          <w:color w:val="333333"/>
        </w:rPr>
        <w:t>Electives: Three more communication courses at a minimum, in order to complete the minimum of 30 credits in communication.</w:t>
      </w:r>
      <w:r w:rsidRPr="008E2C00">
        <w:rPr>
          <w:color w:val="333333"/>
        </w:rPr>
        <w:br/>
      </w:r>
    </w:p>
    <w:p w:rsidR="000F2AA1" w:rsidRPr="008E2C00" w:rsidRDefault="000F2AA1" w:rsidP="000F2AA1">
      <w:pPr>
        <w:pStyle w:val="NormalWeb"/>
        <w:numPr>
          <w:ilvl w:val="0"/>
          <w:numId w:val="15"/>
        </w:numPr>
        <w:shd w:val="clear" w:color="auto" w:fill="FFFFFF"/>
        <w:spacing w:before="0" w:beforeAutospacing="0" w:after="160" w:afterAutospacing="0"/>
        <w:textAlignment w:val="baseline"/>
        <w:rPr>
          <w:color w:val="333333"/>
        </w:rPr>
      </w:pPr>
      <w:r w:rsidRPr="008E2C00">
        <w:rPr>
          <w:color w:val="333333"/>
        </w:rPr>
        <w:t>Related Group Requirement: Students must complete an additional 12 credits of coursework outside of Communication at the 2000 level or above. The department maintains a list of courses pre-approved as satisfying the related requirement (see the department website). Courses that do not appear on the list must be approved by a Communication advisor.</w:t>
      </w:r>
    </w:p>
    <w:p w:rsidR="000F2AA1" w:rsidRPr="008E2C00" w:rsidRDefault="000F2AA1" w:rsidP="000F2AA1">
      <w:pPr>
        <w:pStyle w:val="Heading3"/>
        <w:shd w:val="clear" w:color="auto" w:fill="FFFFFF"/>
        <w:spacing w:before="300"/>
        <w:rPr>
          <w:sz w:val="24"/>
          <w:szCs w:val="24"/>
        </w:rPr>
      </w:pPr>
      <w:r w:rsidRPr="008E2C00">
        <w:rPr>
          <w:b w:val="0"/>
          <w:bCs w:val="0"/>
          <w:color w:val="333333"/>
          <w:sz w:val="24"/>
          <w:szCs w:val="24"/>
        </w:rPr>
        <w:t>Internship</w:t>
      </w:r>
    </w:p>
    <w:p w:rsidR="000F2AA1" w:rsidRPr="008E2C00" w:rsidRDefault="000F2AA1" w:rsidP="000F2AA1">
      <w:pPr>
        <w:pStyle w:val="NormalWeb"/>
        <w:shd w:val="clear" w:color="auto" w:fill="FFFFFF"/>
        <w:spacing w:before="0" w:beforeAutospacing="0" w:after="0" w:afterAutospacing="0"/>
      </w:pPr>
      <w:r w:rsidRPr="008E2C00">
        <w:rPr>
          <w:color w:val="333333"/>
        </w:rPr>
        <w:t>All students are encouraged to complete an internship (</w:t>
      </w:r>
      <w:hyperlink r:id="rId271" w:anchor="4991" w:history="1">
        <w:r w:rsidRPr="008E2C00">
          <w:rPr>
            <w:rStyle w:val="Hyperlink"/>
            <w:color w:val="0F4786"/>
          </w:rPr>
          <w:t>COMM 4981</w:t>
        </w:r>
      </w:hyperlink>
      <w:r w:rsidRPr="008E2C00">
        <w:rPr>
          <w:color w:val="333333"/>
        </w:rPr>
        <w:t>). Internships can be taken during the academic year or summer, and suffice the Immersion course requirement for the major. Students must have completed 12 credits in Communication courses at the 2000 level or above to be eligible to register for the course and receive internship credit.</w:t>
      </w:r>
      <w:r w:rsidRPr="008E2C00">
        <w:rPr>
          <w:color w:val="333333"/>
        </w:rPr>
        <w:br/>
      </w:r>
    </w:p>
    <w:p w:rsidR="000F2AA1" w:rsidRPr="008E2C00" w:rsidRDefault="000F2AA1" w:rsidP="000F2AA1">
      <w:pPr>
        <w:pStyle w:val="Heading3"/>
        <w:shd w:val="clear" w:color="auto" w:fill="FFFFFF"/>
        <w:spacing w:before="0"/>
        <w:rPr>
          <w:sz w:val="24"/>
          <w:szCs w:val="24"/>
        </w:rPr>
      </w:pPr>
      <w:r w:rsidRPr="008E2C00">
        <w:rPr>
          <w:b w:val="0"/>
          <w:bCs w:val="0"/>
          <w:color w:val="333333"/>
          <w:sz w:val="24"/>
          <w:szCs w:val="24"/>
        </w:rPr>
        <w:t>Undergraduate Research</w:t>
      </w:r>
    </w:p>
    <w:p w:rsidR="000F2AA1" w:rsidRPr="008E2C00" w:rsidRDefault="000F2AA1" w:rsidP="000F2AA1">
      <w:pPr>
        <w:pStyle w:val="NormalWeb"/>
        <w:shd w:val="clear" w:color="auto" w:fill="FFFFFF"/>
        <w:spacing w:before="0" w:beforeAutospacing="0" w:after="160" w:afterAutospacing="0"/>
      </w:pPr>
      <w:r w:rsidRPr="008E2C00">
        <w:rPr>
          <w:color w:val="333333"/>
        </w:rPr>
        <w:t>The Department encourages students to participate in its research activities:  </w:t>
      </w:r>
    </w:p>
    <w:p w:rsidR="000F2AA1" w:rsidRPr="008E2C00" w:rsidRDefault="000F2AA1" w:rsidP="000F2AA1">
      <w:pPr>
        <w:pStyle w:val="NormalWeb"/>
        <w:numPr>
          <w:ilvl w:val="0"/>
          <w:numId w:val="16"/>
        </w:numPr>
        <w:shd w:val="clear" w:color="auto" w:fill="FFFFFF"/>
        <w:spacing w:before="0" w:beforeAutospacing="0" w:after="0" w:afterAutospacing="0"/>
        <w:textAlignment w:val="baseline"/>
        <w:rPr>
          <w:color w:val="000000"/>
        </w:rPr>
      </w:pPr>
      <w:r w:rsidRPr="008E2C00">
        <w:rPr>
          <w:color w:val="333333"/>
        </w:rPr>
        <w:t>The research practicum (</w:t>
      </w:r>
      <w:hyperlink r:id="rId272" w:anchor="4992" w:history="1">
        <w:r w:rsidRPr="008E2C00">
          <w:rPr>
            <w:rStyle w:val="Hyperlink"/>
            <w:color w:val="0F4786"/>
          </w:rPr>
          <w:t>COMM 4982</w:t>
        </w:r>
      </w:hyperlink>
      <w:r w:rsidRPr="008E2C00">
        <w:rPr>
          <w:color w:val="333333"/>
        </w:rPr>
        <w:t>) is designed to allow students to participate in ongoing departmental research and learn about conducting research in the discipline.  </w:t>
      </w:r>
    </w:p>
    <w:p w:rsidR="000F2AA1" w:rsidRPr="008E2C00" w:rsidRDefault="000F2AA1" w:rsidP="000F2AA1">
      <w:pPr>
        <w:pStyle w:val="NormalWeb"/>
        <w:numPr>
          <w:ilvl w:val="0"/>
          <w:numId w:val="16"/>
        </w:numPr>
        <w:shd w:val="clear" w:color="auto" w:fill="FFFFFF"/>
        <w:spacing w:before="0" w:beforeAutospacing="0" w:after="0" w:afterAutospacing="0"/>
        <w:textAlignment w:val="baseline"/>
        <w:rPr>
          <w:color w:val="000000"/>
        </w:rPr>
      </w:pPr>
      <w:r w:rsidRPr="008E2C00">
        <w:rPr>
          <w:color w:val="333333"/>
        </w:rPr>
        <w:t>Students who wish to design and conduct their own projects can enroll in Undergraduate Research (COMM 4996) with the supervision of a faculty member.</w:t>
      </w:r>
    </w:p>
    <w:p w:rsidR="000F2AA1" w:rsidRPr="008E2C00" w:rsidRDefault="000F2AA1" w:rsidP="000F2AA1">
      <w:pPr>
        <w:pStyle w:val="NormalWeb"/>
        <w:numPr>
          <w:ilvl w:val="0"/>
          <w:numId w:val="16"/>
        </w:numPr>
        <w:shd w:val="clear" w:color="auto" w:fill="FFFFFF"/>
        <w:spacing w:before="0" w:beforeAutospacing="0" w:after="160" w:afterAutospacing="0"/>
        <w:textAlignment w:val="baseline"/>
        <w:rPr>
          <w:color w:val="333333"/>
        </w:rPr>
      </w:pPr>
      <w:r w:rsidRPr="008E2C00">
        <w:rPr>
          <w:color w:val="333333"/>
        </w:rPr>
        <w:lastRenderedPageBreak/>
        <w:t>Honors students may complete a Senior Thesis (COMM 4997w) on a topic of their choosing with the support of their honors thesis advisor.  </w:t>
      </w:r>
    </w:p>
    <w:p w:rsidR="000F2AA1" w:rsidRPr="008E2C00" w:rsidRDefault="000F2AA1" w:rsidP="000F2AA1">
      <w:pPr>
        <w:pStyle w:val="NormalWeb"/>
        <w:shd w:val="clear" w:color="auto" w:fill="FFFFFF"/>
        <w:spacing w:before="0" w:beforeAutospacing="0" w:after="0" w:afterAutospacing="0"/>
        <w:rPr>
          <w:color w:val="333333"/>
        </w:rPr>
      </w:pPr>
      <w:r w:rsidRPr="008E2C00">
        <w:rPr>
          <w:color w:val="333333"/>
        </w:rPr>
        <w:t>Each research course is particularly helpful preparation for graduate work in the field of Communication. </w:t>
      </w:r>
    </w:p>
    <w:p w:rsidR="000F2AA1" w:rsidRPr="008E2C00" w:rsidRDefault="000F2AA1" w:rsidP="000F2AA1">
      <w:pPr>
        <w:pStyle w:val="NormalWeb"/>
        <w:shd w:val="clear" w:color="auto" w:fill="FFFFFF"/>
        <w:spacing w:before="0" w:beforeAutospacing="0" w:after="0" w:afterAutospacing="0"/>
      </w:pPr>
    </w:p>
    <w:p w:rsidR="000F2AA1" w:rsidRPr="008E2C00" w:rsidRDefault="000F2AA1" w:rsidP="000F2AA1">
      <w:pPr>
        <w:pStyle w:val="Heading3"/>
        <w:shd w:val="clear" w:color="auto" w:fill="FFFFFF"/>
        <w:spacing w:before="0"/>
        <w:rPr>
          <w:sz w:val="24"/>
          <w:szCs w:val="24"/>
        </w:rPr>
      </w:pPr>
      <w:r w:rsidRPr="008E2C00">
        <w:rPr>
          <w:b w:val="0"/>
          <w:bCs w:val="0"/>
          <w:color w:val="333333"/>
          <w:sz w:val="24"/>
          <w:szCs w:val="24"/>
        </w:rPr>
        <w:t>Writing courses</w:t>
      </w:r>
    </w:p>
    <w:p w:rsidR="000F2AA1" w:rsidRPr="008E2C00" w:rsidRDefault="000F2AA1" w:rsidP="000F2AA1">
      <w:pPr>
        <w:pStyle w:val="NormalWeb"/>
        <w:shd w:val="clear" w:color="auto" w:fill="FFFFFF"/>
        <w:spacing w:before="0" w:beforeAutospacing="0" w:after="0" w:afterAutospacing="0"/>
        <w:rPr>
          <w:color w:val="333333"/>
        </w:rPr>
      </w:pPr>
      <w:r w:rsidRPr="008E2C00">
        <w:rPr>
          <w:color w:val="333333"/>
        </w:rPr>
        <w:t>To satisfy the writing in the major requirement, students must pass at least one 3000-level or above W course approved for this major. A number of W courses are available to meet this requirement, including (but not limited to) COMM 3120W, 3222W, 3310W, 3410W, 3610W, 4200W, 4300W, and 4530W.  For students interested in media and public relations careers, journalism courses are recommended for additional writing competency.</w:t>
      </w:r>
    </w:p>
    <w:p w:rsidR="000F2AA1" w:rsidRPr="008E2C00" w:rsidRDefault="000F2AA1" w:rsidP="000F2AA1">
      <w:pPr>
        <w:pStyle w:val="NormalWeb"/>
        <w:shd w:val="clear" w:color="auto" w:fill="FFFFFF"/>
        <w:spacing w:before="0" w:beforeAutospacing="0" w:after="0" w:afterAutospacing="0"/>
      </w:pPr>
    </w:p>
    <w:p w:rsidR="000F2AA1" w:rsidRPr="008E2C00" w:rsidRDefault="000F2AA1" w:rsidP="000F2AA1">
      <w:pPr>
        <w:pStyle w:val="Heading3"/>
        <w:shd w:val="clear" w:color="auto" w:fill="FFFFFF"/>
        <w:spacing w:before="0"/>
        <w:rPr>
          <w:sz w:val="24"/>
          <w:szCs w:val="24"/>
        </w:rPr>
      </w:pPr>
      <w:r w:rsidRPr="008E2C00">
        <w:rPr>
          <w:b w:val="0"/>
          <w:bCs w:val="0"/>
          <w:color w:val="333333"/>
          <w:sz w:val="24"/>
          <w:szCs w:val="24"/>
        </w:rPr>
        <w:t>Information Literacy</w:t>
      </w:r>
    </w:p>
    <w:p w:rsidR="000F2AA1" w:rsidRPr="008E2C00" w:rsidRDefault="000F2AA1" w:rsidP="000F2AA1">
      <w:pPr>
        <w:pStyle w:val="NormalWeb"/>
        <w:shd w:val="clear" w:color="auto" w:fill="FFFFFF"/>
        <w:spacing w:before="0" w:beforeAutospacing="0" w:after="0" w:afterAutospacing="0"/>
      </w:pPr>
      <w:r w:rsidRPr="008E2C00">
        <w:rPr>
          <w:color w:val="333333"/>
        </w:rPr>
        <w:t xml:space="preserve">To satisfy the information literacy competency, all students must pass </w:t>
      </w:r>
      <w:hyperlink r:id="rId273" w:anchor="1000" w:history="1">
        <w:r w:rsidRPr="008E2C00">
          <w:rPr>
            <w:rStyle w:val="Hyperlink"/>
            <w:color w:val="0F4786"/>
          </w:rPr>
          <w:t>COMM 1000</w:t>
        </w:r>
      </w:hyperlink>
      <w:r w:rsidRPr="008E2C00">
        <w:rPr>
          <w:color w:val="333333"/>
        </w:rPr>
        <w:t xml:space="preserve">, </w:t>
      </w:r>
      <w:hyperlink r:id="rId274" w:anchor="1100" w:history="1">
        <w:r w:rsidRPr="008E2C00">
          <w:rPr>
            <w:rStyle w:val="Hyperlink"/>
            <w:color w:val="0F4786"/>
          </w:rPr>
          <w:t>1100</w:t>
        </w:r>
      </w:hyperlink>
      <w:r w:rsidRPr="008E2C00">
        <w:rPr>
          <w:color w:val="333333"/>
        </w:rPr>
        <w:t xml:space="preserve">, and </w:t>
      </w:r>
      <w:hyperlink r:id="rId275" w:anchor="3000Q" w:history="1">
        <w:r w:rsidRPr="008E2C00">
          <w:rPr>
            <w:rStyle w:val="Hyperlink"/>
            <w:color w:val="1155CC"/>
          </w:rPr>
          <w:t>2000Q</w:t>
        </w:r>
      </w:hyperlink>
      <w:r w:rsidRPr="008E2C00">
        <w:rPr>
          <w:color w:val="333333"/>
        </w:rPr>
        <w:t xml:space="preserve">. An education in communication is inextricably linked to information literacy, so students exploring further coursework within the major will continue to develop their information literacy competency.  </w:t>
      </w:r>
      <w:r w:rsidRPr="008E2C00">
        <w:rPr>
          <w:color w:val="333333"/>
        </w:rPr>
        <w:br/>
      </w:r>
    </w:p>
    <w:p w:rsidR="000F2AA1" w:rsidRPr="008E2C00" w:rsidRDefault="000F2AA1" w:rsidP="000F2AA1">
      <w:pPr>
        <w:pStyle w:val="NormalWeb"/>
        <w:shd w:val="clear" w:color="auto" w:fill="FFFFFF"/>
        <w:spacing w:before="0" w:beforeAutospacing="0" w:after="0" w:afterAutospacing="0"/>
      </w:pPr>
      <w:r w:rsidRPr="008E2C00">
        <w:rPr>
          <w:color w:val="333333"/>
        </w:rPr>
        <w:t>Minor in Communication</w:t>
      </w:r>
    </w:p>
    <w:p w:rsidR="000F2AA1" w:rsidRPr="008E2C00" w:rsidRDefault="000F2AA1" w:rsidP="000F2AA1">
      <w:pPr>
        <w:pStyle w:val="NormalWeb"/>
        <w:shd w:val="clear" w:color="auto" w:fill="FFFFFF"/>
        <w:spacing w:before="0" w:beforeAutospacing="0" w:after="0" w:afterAutospacing="0"/>
        <w:rPr>
          <w:color w:val="333333"/>
        </w:rPr>
      </w:pPr>
      <w:r w:rsidRPr="008E2C00">
        <w:rPr>
          <w:color w:val="333333"/>
        </w:rPr>
        <w:t xml:space="preserve">A minor in </w:t>
      </w:r>
      <w:hyperlink r:id="rId276" w:history="1">
        <w:r w:rsidRPr="008E2C00">
          <w:rPr>
            <w:rStyle w:val="Hyperlink"/>
            <w:color w:val="0F4786"/>
          </w:rPr>
          <w:t>Communication</w:t>
        </w:r>
      </w:hyperlink>
      <w:r w:rsidRPr="008E2C00">
        <w:rPr>
          <w:color w:val="333333"/>
        </w:rPr>
        <w:t xml:space="preserve"> is described in the Minors section.</w:t>
      </w:r>
    </w:p>
    <w:p w:rsidR="000F2AA1" w:rsidRPr="008E2C00" w:rsidRDefault="000F2AA1" w:rsidP="000F2AA1">
      <w:pPr>
        <w:pStyle w:val="NormalWeb"/>
        <w:shd w:val="clear" w:color="auto" w:fill="FFFFFF"/>
        <w:spacing w:before="0" w:beforeAutospacing="0" w:after="0" w:afterAutospacing="0"/>
      </w:pPr>
    </w:p>
    <w:p w:rsidR="000F2AA1" w:rsidRPr="008E2C00" w:rsidRDefault="000F2AA1" w:rsidP="000F2AA1">
      <w:pPr>
        <w:pStyle w:val="Heading3"/>
        <w:shd w:val="clear" w:color="auto" w:fill="FFFFFF"/>
        <w:spacing w:before="0"/>
        <w:rPr>
          <w:sz w:val="24"/>
          <w:szCs w:val="24"/>
        </w:rPr>
      </w:pPr>
      <w:r w:rsidRPr="008E2C00">
        <w:rPr>
          <w:b w:val="0"/>
          <w:bCs w:val="0"/>
          <w:color w:val="333333"/>
          <w:sz w:val="24"/>
          <w:szCs w:val="24"/>
        </w:rPr>
        <w:t>Double majors and dual/multiple degrees</w:t>
      </w:r>
    </w:p>
    <w:p w:rsidR="000F2AA1" w:rsidRPr="008E2C00" w:rsidRDefault="000F2AA1" w:rsidP="000F2AA1">
      <w:pPr>
        <w:pStyle w:val="NormalWeb"/>
        <w:shd w:val="clear" w:color="auto" w:fill="FFFFFF"/>
        <w:spacing w:before="0" w:beforeAutospacing="0" w:after="160" w:afterAutospacing="0"/>
      </w:pPr>
      <w:r w:rsidRPr="008E2C00">
        <w:rPr>
          <w:color w:val="333333"/>
        </w:rPr>
        <w:t>Students are encouraged to meet with a Communication advisor to discuss ways to integrate a major in Communication with other majors and degrees</w:t>
      </w:r>
    </w:p>
    <w:p w:rsidR="000F2AA1" w:rsidRPr="008E2C00" w:rsidRDefault="000F2AA1" w:rsidP="000F2AA1">
      <w:pPr>
        <w:rPr>
          <w:rFonts w:cs="Times New Roman"/>
          <w:szCs w:val="24"/>
        </w:rPr>
      </w:pPr>
      <w:r w:rsidRPr="008E2C00">
        <w:rPr>
          <w:rFonts w:cs="Times New Roman"/>
          <w:b/>
          <w:szCs w:val="24"/>
        </w:rPr>
        <w:t>2020-170</w:t>
      </w:r>
      <w:r w:rsidRPr="008E2C00">
        <w:rPr>
          <w:rFonts w:cs="Times New Roman"/>
          <w:b/>
          <w:szCs w:val="24"/>
        </w:rPr>
        <w:tab/>
      </w:r>
      <w:r w:rsidRPr="008E2C00">
        <w:rPr>
          <w:rFonts w:cs="Times New Roman"/>
          <w:b/>
          <w:szCs w:val="24"/>
        </w:rPr>
        <w:tab/>
        <w:t>COMM</w:t>
      </w:r>
      <w:r w:rsidRPr="008E2C00">
        <w:rPr>
          <w:rFonts w:cs="Times New Roman"/>
          <w:b/>
          <w:szCs w:val="24"/>
        </w:rPr>
        <w:tab/>
      </w:r>
      <w:r w:rsidRPr="008E2C00">
        <w:rPr>
          <w:rFonts w:cs="Times New Roman"/>
          <w:b/>
          <w:szCs w:val="24"/>
        </w:rPr>
        <w:tab/>
        <w:t>Revise Minor</w:t>
      </w:r>
    </w:p>
    <w:p w:rsidR="000F2AA1" w:rsidRPr="008E2C00" w:rsidRDefault="000F2AA1" w:rsidP="000F2AA1">
      <w:pPr>
        <w:rPr>
          <w:rFonts w:cs="Times New Roman"/>
          <w:szCs w:val="24"/>
        </w:rPr>
      </w:pPr>
    </w:p>
    <w:p w:rsidR="000F2AA1" w:rsidRPr="008E2C00" w:rsidRDefault="000F2AA1" w:rsidP="000F2AA1">
      <w:pPr>
        <w:rPr>
          <w:rFonts w:cs="Times New Roman"/>
          <w:szCs w:val="24"/>
        </w:rPr>
      </w:pPr>
      <w:r w:rsidRPr="008E2C00">
        <w:rPr>
          <w:rFonts w:cs="Times New Roman"/>
          <w:i/>
          <w:szCs w:val="24"/>
        </w:rPr>
        <w:t>Current Copy:</w:t>
      </w:r>
    </w:p>
    <w:p w:rsidR="000F2AA1" w:rsidRPr="008E2C00" w:rsidRDefault="000F2AA1" w:rsidP="000F2AA1">
      <w:pPr>
        <w:rPr>
          <w:rFonts w:cs="Times New Roman"/>
          <w:szCs w:val="24"/>
        </w:rPr>
      </w:pPr>
    </w:p>
    <w:p w:rsidR="000F2AA1" w:rsidRPr="008E2C00" w:rsidRDefault="000F2AA1" w:rsidP="000F2AA1">
      <w:pPr>
        <w:pStyle w:val="NormalWeb"/>
        <w:shd w:val="clear" w:color="auto" w:fill="FFFFFF"/>
        <w:spacing w:before="340" w:beforeAutospacing="0" w:after="160" w:afterAutospacing="0"/>
      </w:pPr>
      <w:r w:rsidRPr="008E2C00">
        <w:rPr>
          <w:color w:val="333333"/>
        </w:rPr>
        <w:t>Students wishing to complete this minor must take at least 15 2000-level or above credits in COMM courses. Selected courses must include:</w:t>
      </w:r>
    </w:p>
    <w:p w:rsidR="000F2AA1" w:rsidRPr="008E2C00" w:rsidRDefault="00432A6C" w:rsidP="000F2AA1">
      <w:pPr>
        <w:pStyle w:val="NormalWeb"/>
        <w:numPr>
          <w:ilvl w:val="0"/>
          <w:numId w:val="17"/>
        </w:numPr>
        <w:spacing w:before="340" w:beforeAutospacing="0" w:after="0" w:afterAutospacing="0"/>
        <w:textAlignment w:val="baseline"/>
        <w:rPr>
          <w:color w:val="333333"/>
        </w:rPr>
      </w:pPr>
      <w:hyperlink r:id="rId277" w:anchor="3000Q" w:history="1">
        <w:r w:rsidR="000F2AA1" w:rsidRPr="008E2C00">
          <w:rPr>
            <w:rStyle w:val="Hyperlink"/>
            <w:color w:val="0F4786"/>
          </w:rPr>
          <w:t>COMM 3000Q</w:t>
        </w:r>
      </w:hyperlink>
      <w:r w:rsidR="000F2AA1" w:rsidRPr="008E2C00">
        <w:rPr>
          <w:color w:val="333333"/>
        </w:rPr>
        <w:t xml:space="preserve"> or equivalent research methods course. If an equivalent research methods course is used, 15 credits in 2000-level or above COMM courses are required.</w:t>
      </w:r>
    </w:p>
    <w:p w:rsidR="000F2AA1" w:rsidRPr="008E2C00" w:rsidRDefault="000F2AA1" w:rsidP="000F2AA1">
      <w:pPr>
        <w:pStyle w:val="NormalWeb"/>
        <w:numPr>
          <w:ilvl w:val="0"/>
          <w:numId w:val="17"/>
        </w:numPr>
        <w:spacing w:before="0" w:beforeAutospacing="0" w:after="0" w:afterAutospacing="0"/>
        <w:textAlignment w:val="baseline"/>
        <w:rPr>
          <w:color w:val="333333"/>
        </w:rPr>
      </w:pPr>
      <w:r w:rsidRPr="008E2C00">
        <w:rPr>
          <w:color w:val="333333"/>
        </w:rPr>
        <w:t xml:space="preserve">At least two from the following Core courses: </w:t>
      </w:r>
      <w:hyperlink r:id="rId278" w:anchor="3100" w:history="1">
        <w:r w:rsidRPr="008E2C00">
          <w:rPr>
            <w:rStyle w:val="Hyperlink"/>
            <w:color w:val="0F4786"/>
          </w:rPr>
          <w:t>COMM 3100</w:t>
        </w:r>
      </w:hyperlink>
      <w:r w:rsidRPr="008E2C00">
        <w:rPr>
          <w:color w:val="333333"/>
        </w:rPr>
        <w:t xml:space="preserve">, </w:t>
      </w:r>
      <w:hyperlink r:id="rId279" w:anchor="3200" w:history="1">
        <w:r w:rsidRPr="008E2C00">
          <w:rPr>
            <w:rStyle w:val="Hyperlink"/>
            <w:color w:val="0F4786"/>
          </w:rPr>
          <w:t>3200</w:t>
        </w:r>
      </w:hyperlink>
      <w:r w:rsidRPr="008E2C00">
        <w:rPr>
          <w:color w:val="333333"/>
        </w:rPr>
        <w:t xml:space="preserve">, and </w:t>
      </w:r>
      <w:hyperlink r:id="rId280" w:anchor="3300" w:history="1">
        <w:r w:rsidRPr="008E2C00">
          <w:rPr>
            <w:rStyle w:val="Hyperlink"/>
            <w:color w:val="0F4786"/>
          </w:rPr>
          <w:t>3300</w:t>
        </w:r>
      </w:hyperlink>
      <w:r w:rsidRPr="008E2C00">
        <w:rPr>
          <w:color w:val="333333"/>
        </w:rPr>
        <w:t>. Students are encouraged to take all three core courses.</w:t>
      </w:r>
    </w:p>
    <w:p w:rsidR="000F2AA1" w:rsidRPr="008E2C00" w:rsidRDefault="000F2AA1" w:rsidP="000F2AA1">
      <w:pPr>
        <w:pStyle w:val="NormalWeb"/>
        <w:numPr>
          <w:ilvl w:val="0"/>
          <w:numId w:val="17"/>
        </w:numPr>
        <w:spacing w:before="0" w:beforeAutospacing="0" w:after="0" w:afterAutospacing="0"/>
        <w:textAlignment w:val="baseline"/>
        <w:rPr>
          <w:color w:val="333333"/>
        </w:rPr>
      </w:pPr>
      <w:r w:rsidRPr="008E2C00">
        <w:rPr>
          <w:color w:val="333333"/>
        </w:rPr>
        <w:t xml:space="preserve">Only one course (3 credits) can be an Applied course from the following list: </w:t>
      </w:r>
      <w:hyperlink r:id="rId281" w:anchor="4800" w:history="1">
        <w:r w:rsidRPr="008E2C00">
          <w:rPr>
            <w:rStyle w:val="Hyperlink"/>
            <w:color w:val="0F4786"/>
          </w:rPr>
          <w:t>COMM 4800</w:t>
        </w:r>
      </w:hyperlink>
      <w:r w:rsidRPr="008E2C00">
        <w:rPr>
          <w:color w:val="333333"/>
        </w:rPr>
        <w:t xml:space="preserve">, </w:t>
      </w:r>
      <w:hyperlink r:id="rId282" w:anchor="4820" w:history="1">
        <w:r w:rsidRPr="008E2C00">
          <w:rPr>
            <w:rStyle w:val="Hyperlink"/>
            <w:color w:val="0F4786"/>
          </w:rPr>
          <w:t>4820</w:t>
        </w:r>
      </w:hyperlink>
      <w:r w:rsidRPr="008E2C00">
        <w:rPr>
          <w:color w:val="333333"/>
        </w:rPr>
        <w:t xml:space="preserve">, </w:t>
      </w:r>
      <w:hyperlink r:id="rId283" w:anchor="4940" w:history="1">
        <w:r w:rsidRPr="008E2C00">
          <w:rPr>
            <w:rStyle w:val="Hyperlink"/>
            <w:color w:val="0F4786"/>
          </w:rPr>
          <w:t>4940</w:t>
        </w:r>
      </w:hyperlink>
      <w:r w:rsidRPr="008E2C00">
        <w:rPr>
          <w:color w:val="333333"/>
        </w:rPr>
        <w:t xml:space="preserve">, </w:t>
      </w:r>
      <w:hyperlink r:id="rId284" w:anchor="4991" w:history="1">
        <w:r w:rsidRPr="008E2C00">
          <w:rPr>
            <w:rStyle w:val="Hyperlink"/>
            <w:color w:val="0F4786"/>
          </w:rPr>
          <w:t>4991</w:t>
        </w:r>
      </w:hyperlink>
      <w:r w:rsidRPr="008E2C00">
        <w:rPr>
          <w:color w:val="333333"/>
        </w:rPr>
        <w:t xml:space="preserve">, </w:t>
      </w:r>
      <w:hyperlink r:id="rId285" w:anchor="4992" w:history="1">
        <w:r w:rsidRPr="008E2C00">
          <w:rPr>
            <w:rStyle w:val="Hyperlink"/>
            <w:color w:val="0F4786"/>
          </w:rPr>
          <w:t>4992</w:t>
        </w:r>
      </w:hyperlink>
      <w:r w:rsidRPr="008E2C00">
        <w:rPr>
          <w:color w:val="333333"/>
        </w:rPr>
        <w:t xml:space="preserve">. Students are not required to have any applied courses and </w:t>
      </w:r>
      <w:r w:rsidRPr="008E2C00">
        <w:rPr>
          <w:color w:val="333333"/>
        </w:rPr>
        <w:lastRenderedPageBreak/>
        <w:t>are allowed to take any of the Communication Theory courses to fulfill the minor requirement.</w:t>
      </w:r>
    </w:p>
    <w:p w:rsidR="000F2AA1" w:rsidRPr="008E2C00" w:rsidRDefault="000F2AA1" w:rsidP="000F2AA1">
      <w:pPr>
        <w:pStyle w:val="NormalWeb"/>
        <w:numPr>
          <w:ilvl w:val="0"/>
          <w:numId w:val="17"/>
        </w:numPr>
        <w:spacing w:before="0" w:beforeAutospacing="0" w:after="160" w:afterAutospacing="0"/>
        <w:textAlignment w:val="baseline"/>
        <w:rPr>
          <w:color w:val="333333"/>
        </w:rPr>
      </w:pPr>
      <w:r w:rsidRPr="008E2C00">
        <w:rPr>
          <w:color w:val="333333"/>
        </w:rPr>
        <w:t xml:space="preserve">The Communication Advisor’s permission is needed for </w:t>
      </w:r>
      <w:hyperlink r:id="rId286" w:anchor="4995" w:history="1">
        <w:r w:rsidRPr="008E2C00">
          <w:rPr>
            <w:rStyle w:val="Hyperlink"/>
            <w:color w:val="0F4786"/>
          </w:rPr>
          <w:t>COMM 4995</w:t>
        </w:r>
      </w:hyperlink>
      <w:r w:rsidRPr="008E2C00">
        <w:rPr>
          <w:color w:val="333333"/>
        </w:rPr>
        <w:t xml:space="preserve">, </w:t>
      </w:r>
      <w:hyperlink r:id="rId287" w:anchor="4998" w:history="1">
        <w:r w:rsidRPr="008E2C00">
          <w:rPr>
            <w:rStyle w:val="Hyperlink"/>
            <w:color w:val="0F4786"/>
          </w:rPr>
          <w:t>4998</w:t>
        </w:r>
      </w:hyperlink>
      <w:r w:rsidRPr="008E2C00">
        <w:rPr>
          <w:color w:val="333333"/>
        </w:rPr>
        <w:t>. These courses are not required.</w:t>
      </w:r>
    </w:p>
    <w:p w:rsidR="000F2AA1" w:rsidRPr="008E2C00" w:rsidRDefault="000F2AA1" w:rsidP="000F2AA1">
      <w:pPr>
        <w:pStyle w:val="NormalWeb"/>
        <w:shd w:val="clear" w:color="auto" w:fill="FFFFFF"/>
        <w:spacing w:before="340" w:beforeAutospacing="0" w:after="160" w:afterAutospacing="0"/>
      </w:pPr>
      <w:r w:rsidRPr="008E2C00">
        <w:rPr>
          <w:color w:val="333333"/>
        </w:rPr>
        <w:t xml:space="preserve">Students in this program do not receive priority registration for Communication courses. The minor is offered by the Communication Department. The minor Plan of Study form is available in the Arjona Building, Room 245 or from the </w:t>
      </w:r>
      <w:hyperlink r:id="rId288" w:history="1">
        <w:r w:rsidRPr="008E2C00">
          <w:rPr>
            <w:rStyle w:val="Hyperlink"/>
            <w:color w:val="0F4786"/>
          </w:rPr>
          <w:t>Communication Department website</w:t>
        </w:r>
      </w:hyperlink>
      <w:r w:rsidRPr="008E2C00">
        <w:rPr>
          <w:color w:val="333333"/>
        </w:rPr>
        <w:t>.</w:t>
      </w:r>
    </w:p>
    <w:p w:rsidR="00282880" w:rsidRPr="00282880" w:rsidRDefault="00282880" w:rsidP="00282880">
      <w:pPr>
        <w:rPr>
          <w:i/>
        </w:rPr>
      </w:pPr>
      <w:r>
        <w:rPr>
          <w:i/>
        </w:rPr>
        <w:t>Approved Copy:</w:t>
      </w:r>
    </w:p>
    <w:p w:rsidR="00D022A4" w:rsidRPr="00282880" w:rsidRDefault="00D022A4" w:rsidP="00D022A4">
      <w:pPr>
        <w:rPr>
          <w:i/>
        </w:rPr>
      </w:pPr>
      <w:r>
        <w:rPr>
          <w:i/>
        </w:rPr>
        <w:t>Approved Copy:</w:t>
      </w:r>
    </w:p>
    <w:p w:rsidR="000F2AA1" w:rsidRPr="008E2C00" w:rsidRDefault="000F2AA1" w:rsidP="000F2AA1">
      <w:pPr>
        <w:pStyle w:val="NormalWeb"/>
        <w:shd w:val="clear" w:color="auto" w:fill="FFFFFF"/>
        <w:spacing w:before="340" w:beforeAutospacing="0" w:after="160" w:afterAutospacing="0"/>
      </w:pPr>
      <w:r w:rsidRPr="008E2C00">
        <w:rPr>
          <w:color w:val="333333"/>
        </w:rPr>
        <w:t>Students wishing to complete this minor must take at least 15 2000-level or above credits in COMM courses. Selected courses must include:</w:t>
      </w:r>
    </w:p>
    <w:p w:rsidR="000F2AA1" w:rsidRPr="008E2C00" w:rsidRDefault="00432A6C" w:rsidP="000F2AA1">
      <w:pPr>
        <w:pStyle w:val="NormalWeb"/>
        <w:numPr>
          <w:ilvl w:val="0"/>
          <w:numId w:val="18"/>
        </w:numPr>
        <w:shd w:val="clear" w:color="auto" w:fill="FFFFFF"/>
        <w:spacing w:before="340" w:beforeAutospacing="0" w:after="0" w:afterAutospacing="0"/>
        <w:textAlignment w:val="baseline"/>
        <w:rPr>
          <w:color w:val="333333"/>
        </w:rPr>
      </w:pPr>
      <w:hyperlink r:id="rId289" w:anchor="3000Q" w:history="1">
        <w:r w:rsidR="000F2AA1" w:rsidRPr="008E2C00">
          <w:rPr>
            <w:rStyle w:val="Hyperlink"/>
            <w:color w:val="0F4786"/>
          </w:rPr>
          <w:t>COMM 2000Q</w:t>
        </w:r>
      </w:hyperlink>
      <w:r w:rsidR="000F2AA1" w:rsidRPr="008E2C00">
        <w:rPr>
          <w:color w:val="333333"/>
        </w:rPr>
        <w:t xml:space="preserve"> or equivalent research methods course. If an equivalent research methods course is used, 15 credits in 2000-level or above COMM courses are required.</w:t>
      </w:r>
    </w:p>
    <w:p w:rsidR="000F2AA1" w:rsidRPr="008E2C00" w:rsidRDefault="000F2AA1" w:rsidP="000F2AA1">
      <w:pPr>
        <w:pStyle w:val="NormalWeb"/>
        <w:numPr>
          <w:ilvl w:val="0"/>
          <w:numId w:val="18"/>
        </w:numPr>
        <w:shd w:val="clear" w:color="auto" w:fill="FFFFFF"/>
        <w:spacing w:before="0" w:beforeAutospacing="0" w:after="160" w:afterAutospacing="0"/>
        <w:textAlignment w:val="baseline"/>
        <w:rPr>
          <w:color w:val="333333"/>
        </w:rPr>
      </w:pPr>
      <w:r w:rsidRPr="008E2C00">
        <w:rPr>
          <w:color w:val="333333"/>
        </w:rPr>
        <w:t>At least two of the following Core courses: COMM 2100, 2200, 2300, 2500, and 2600. Students are encouraged to take three or more core courses.</w:t>
      </w:r>
    </w:p>
    <w:p w:rsidR="000F2AA1" w:rsidRPr="008E2C00" w:rsidRDefault="000F2AA1" w:rsidP="000F2AA1">
      <w:pPr>
        <w:pStyle w:val="NormalWeb"/>
        <w:shd w:val="clear" w:color="auto" w:fill="FFFFFF"/>
        <w:spacing w:before="340" w:beforeAutospacing="0" w:after="160" w:afterAutospacing="0"/>
      </w:pPr>
      <w:r w:rsidRPr="008E2C00">
        <w:rPr>
          <w:color w:val="333333"/>
        </w:rPr>
        <w:t xml:space="preserve">Students in this program do not receive priority registration for Communication courses. The minor is offered by the Communication Department. The minor Plan of Study form is available in the Arjona Building, Room 245 or from the </w:t>
      </w:r>
      <w:hyperlink r:id="rId290" w:history="1">
        <w:r w:rsidRPr="008E2C00">
          <w:rPr>
            <w:rStyle w:val="Hyperlink"/>
            <w:color w:val="0F4786"/>
          </w:rPr>
          <w:t>Communication Department website</w:t>
        </w:r>
      </w:hyperlink>
      <w:r w:rsidRPr="008E2C00">
        <w:rPr>
          <w:color w:val="333333"/>
        </w:rPr>
        <w:t>.</w:t>
      </w:r>
    </w:p>
    <w:p w:rsidR="000F2AA1" w:rsidRPr="00D94548" w:rsidRDefault="000F2AA1" w:rsidP="000F2AA1"/>
    <w:p w:rsidR="000F2AA1" w:rsidRDefault="000F2AA1" w:rsidP="000F2AA1"/>
    <w:p w:rsidR="000F2AA1" w:rsidRPr="00E15351" w:rsidRDefault="000F2AA1" w:rsidP="00B21A19">
      <w:pPr>
        <w:rPr>
          <w:rFonts w:cs="Times New Roman"/>
          <w:szCs w:val="24"/>
        </w:rPr>
      </w:pPr>
    </w:p>
    <w:p w:rsidR="00982537" w:rsidRPr="00E15351" w:rsidRDefault="00982537">
      <w:pPr>
        <w:rPr>
          <w:rFonts w:cs="Times New Roman"/>
          <w:szCs w:val="24"/>
        </w:rPr>
      </w:pPr>
    </w:p>
    <w:sectPr w:rsidR="00982537" w:rsidRPr="00E15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Menlo Bold"/>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48EC"/>
    <w:multiLevelType w:val="hybridMultilevel"/>
    <w:tmpl w:val="88F80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B0BE2"/>
    <w:multiLevelType w:val="multilevel"/>
    <w:tmpl w:val="23EC8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6E6A9F"/>
    <w:multiLevelType w:val="multilevel"/>
    <w:tmpl w:val="55F4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A3D3D"/>
    <w:multiLevelType w:val="multilevel"/>
    <w:tmpl w:val="F67CB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35591E"/>
    <w:multiLevelType w:val="multilevel"/>
    <w:tmpl w:val="1F06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622416"/>
    <w:multiLevelType w:val="multilevel"/>
    <w:tmpl w:val="1ECCC7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79E36BB"/>
    <w:multiLevelType w:val="multilevel"/>
    <w:tmpl w:val="CDD8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B80932"/>
    <w:multiLevelType w:val="multilevel"/>
    <w:tmpl w:val="0BBA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E71435"/>
    <w:multiLevelType w:val="multilevel"/>
    <w:tmpl w:val="E954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1F0734"/>
    <w:multiLevelType w:val="multilevel"/>
    <w:tmpl w:val="E84ADE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377CB5"/>
    <w:multiLevelType w:val="multilevel"/>
    <w:tmpl w:val="1ECCC7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39C1161"/>
    <w:multiLevelType w:val="hybridMultilevel"/>
    <w:tmpl w:val="DA7A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514BE6"/>
    <w:multiLevelType w:val="multilevel"/>
    <w:tmpl w:val="E0908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FC35D3"/>
    <w:multiLevelType w:val="multilevel"/>
    <w:tmpl w:val="5EF4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14746D"/>
    <w:multiLevelType w:val="multilevel"/>
    <w:tmpl w:val="E932A66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D0150D"/>
    <w:multiLevelType w:val="hybridMultilevel"/>
    <w:tmpl w:val="7F72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D5745F"/>
    <w:multiLevelType w:val="multilevel"/>
    <w:tmpl w:val="6534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16"/>
  </w:num>
  <w:num w:numId="4">
    <w:abstractNumId w:val="14"/>
  </w:num>
  <w:num w:numId="5">
    <w:abstractNumId w:val="4"/>
  </w:num>
  <w:num w:numId="6">
    <w:abstractNumId w:val="0"/>
  </w:num>
  <w:num w:numId="7">
    <w:abstractNumId w:val="15"/>
  </w:num>
  <w:num w:numId="8">
    <w:abstractNumId w:val="1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2"/>
  </w:num>
  <w:num w:numId="14">
    <w:abstractNumId w:val="9"/>
  </w:num>
  <w:num w:numId="15">
    <w:abstractNumId w:val="9"/>
    <w:lvlOverride w:ilvl="1">
      <w:lvl w:ilvl="1">
        <w:numFmt w:val="lowerLetter"/>
        <w:lvlText w:val="%2."/>
        <w:lvlJc w:val="left"/>
      </w:lvl>
    </w:lvlOverride>
  </w:num>
  <w:num w:numId="16">
    <w:abstractNumId w:val="7"/>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C4"/>
    <w:rsid w:val="00040B8A"/>
    <w:rsid w:val="0004169D"/>
    <w:rsid w:val="00047058"/>
    <w:rsid w:val="00053F3C"/>
    <w:rsid w:val="000562A9"/>
    <w:rsid w:val="00056F31"/>
    <w:rsid w:val="00065A8A"/>
    <w:rsid w:val="000A04CA"/>
    <w:rsid w:val="000F1D80"/>
    <w:rsid w:val="000F2AA1"/>
    <w:rsid w:val="001343FE"/>
    <w:rsid w:val="00162345"/>
    <w:rsid w:val="00163943"/>
    <w:rsid w:val="001B7E3F"/>
    <w:rsid w:val="00231FE1"/>
    <w:rsid w:val="00276BAA"/>
    <w:rsid w:val="00282880"/>
    <w:rsid w:val="002B2087"/>
    <w:rsid w:val="002F29BB"/>
    <w:rsid w:val="00311163"/>
    <w:rsid w:val="00352204"/>
    <w:rsid w:val="00376F0F"/>
    <w:rsid w:val="00387F76"/>
    <w:rsid w:val="003911C8"/>
    <w:rsid w:val="00432A6C"/>
    <w:rsid w:val="00451BF8"/>
    <w:rsid w:val="00452905"/>
    <w:rsid w:val="00496FD2"/>
    <w:rsid w:val="004E4FC4"/>
    <w:rsid w:val="00541BDA"/>
    <w:rsid w:val="005829B5"/>
    <w:rsid w:val="005C2CA6"/>
    <w:rsid w:val="005C75D5"/>
    <w:rsid w:val="0065198E"/>
    <w:rsid w:val="00664389"/>
    <w:rsid w:val="006647D3"/>
    <w:rsid w:val="00670351"/>
    <w:rsid w:val="006E6DD1"/>
    <w:rsid w:val="00833291"/>
    <w:rsid w:val="0089770D"/>
    <w:rsid w:val="008B7BD6"/>
    <w:rsid w:val="008E3D1B"/>
    <w:rsid w:val="008E4979"/>
    <w:rsid w:val="008E5311"/>
    <w:rsid w:val="00907BDF"/>
    <w:rsid w:val="0097200C"/>
    <w:rsid w:val="00982537"/>
    <w:rsid w:val="009D129F"/>
    <w:rsid w:val="00A03ABE"/>
    <w:rsid w:val="00A11F47"/>
    <w:rsid w:val="00A52C2B"/>
    <w:rsid w:val="00A72B35"/>
    <w:rsid w:val="00AB5D91"/>
    <w:rsid w:val="00AB70CA"/>
    <w:rsid w:val="00B01807"/>
    <w:rsid w:val="00B10FB7"/>
    <w:rsid w:val="00B21A19"/>
    <w:rsid w:val="00B430C3"/>
    <w:rsid w:val="00B47D33"/>
    <w:rsid w:val="00B8043B"/>
    <w:rsid w:val="00BC0B45"/>
    <w:rsid w:val="00BE4686"/>
    <w:rsid w:val="00C5198A"/>
    <w:rsid w:val="00C940C9"/>
    <w:rsid w:val="00CB396C"/>
    <w:rsid w:val="00CC7F70"/>
    <w:rsid w:val="00D022A4"/>
    <w:rsid w:val="00D43634"/>
    <w:rsid w:val="00D43B3D"/>
    <w:rsid w:val="00DD4389"/>
    <w:rsid w:val="00DE444C"/>
    <w:rsid w:val="00DF175D"/>
    <w:rsid w:val="00E15351"/>
    <w:rsid w:val="00E94929"/>
    <w:rsid w:val="00EA6141"/>
    <w:rsid w:val="00F66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D9D9A"/>
  <w15:chartTrackingRefBased/>
  <w15:docId w15:val="{4311315C-3EEE-4EFB-A55A-2EA87F43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FC4"/>
    <w:rPr>
      <w:rFonts w:ascii="Times New Roman" w:hAnsi="Times New Roman"/>
      <w:sz w:val="24"/>
    </w:rPr>
  </w:style>
  <w:style w:type="paragraph" w:styleId="Heading3">
    <w:name w:val="heading 3"/>
    <w:basedOn w:val="Normal"/>
    <w:link w:val="Heading3Char"/>
    <w:uiPriority w:val="9"/>
    <w:qFormat/>
    <w:rsid w:val="000F2AA1"/>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2AA1"/>
    <w:rPr>
      <w:rFonts w:ascii="Times New Roman" w:eastAsia="Times New Roman" w:hAnsi="Times New Roman" w:cs="Times New Roman"/>
      <w:b/>
      <w:bCs/>
      <w:sz w:val="27"/>
      <w:szCs w:val="27"/>
    </w:rPr>
  </w:style>
  <w:style w:type="paragraph" w:styleId="ListParagraph">
    <w:name w:val="List Paragraph"/>
    <w:basedOn w:val="Normal"/>
    <w:uiPriority w:val="34"/>
    <w:qFormat/>
    <w:rsid w:val="004E4FC4"/>
    <w:pPr>
      <w:ind w:left="720"/>
      <w:contextualSpacing/>
    </w:pPr>
  </w:style>
  <w:style w:type="character" w:styleId="Hyperlink">
    <w:name w:val="Hyperlink"/>
    <w:basedOn w:val="DefaultParagraphFont"/>
    <w:uiPriority w:val="99"/>
    <w:unhideWhenUsed/>
    <w:rsid w:val="00056F31"/>
    <w:rPr>
      <w:color w:val="0000FF"/>
      <w:u w:val="none"/>
    </w:rPr>
  </w:style>
  <w:style w:type="paragraph" w:styleId="NormalWeb">
    <w:name w:val="Normal (Web)"/>
    <w:basedOn w:val="Normal"/>
    <w:uiPriority w:val="99"/>
    <w:unhideWhenUsed/>
    <w:rsid w:val="00CC7F70"/>
    <w:pPr>
      <w:spacing w:before="100" w:beforeAutospacing="1" w:after="100" w:afterAutospacing="1"/>
    </w:pPr>
    <w:rPr>
      <w:rFonts w:eastAsia="Times New Roman" w:cs="Times New Roman"/>
      <w:szCs w:val="24"/>
    </w:rPr>
  </w:style>
  <w:style w:type="character" w:customStyle="1" w:styleId="CommentTextChar">
    <w:name w:val="Comment Text Char"/>
    <w:basedOn w:val="DefaultParagraphFont"/>
    <w:link w:val="CommentText"/>
    <w:uiPriority w:val="99"/>
    <w:semiHidden/>
    <w:rsid w:val="000F2AA1"/>
    <w:rPr>
      <w:rFonts w:ascii="Times New Roman" w:hAnsi="Times New Roman"/>
      <w:sz w:val="20"/>
      <w:szCs w:val="20"/>
    </w:rPr>
  </w:style>
  <w:style w:type="paragraph" w:styleId="CommentText">
    <w:name w:val="annotation text"/>
    <w:basedOn w:val="Normal"/>
    <w:link w:val="CommentTextChar"/>
    <w:uiPriority w:val="99"/>
    <w:semiHidden/>
    <w:unhideWhenUsed/>
    <w:rsid w:val="000F2AA1"/>
    <w:rPr>
      <w:sz w:val="20"/>
      <w:szCs w:val="20"/>
    </w:rPr>
  </w:style>
  <w:style w:type="character" w:customStyle="1" w:styleId="CommentSubjectChar">
    <w:name w:val="Comment Subject Char"/>
    <w:basedOn w:val="CommentTextChar"/>
    <w:link w:val="CommentSubject"/>
    <w:uiPriority w:val="99"/>
    <w:semiHidden/>
    <w:rsid w:val="000F2AA1"/>
    <w:rPr>
      <w:rFonts w:ascii="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0F2AA1"/>
    <w:rPr>
      <w:b/>
      <w:bCs/>
    </w:rPr>
  </w:style>
  <w:style w:type="character" w:customStyle="1" w:styleId="BalloonTextChar">
    <w:name w:val="Balloon Text Char"/>
    <w:basedOn w:val="DefaultParagraphFont"/>
    <w:link w:val="BalloonText"/>
    <w:uiPriority w:val="99"/>
    <w:semiHidden/>
    <w:rsid w:val="000F2AA1"/>
    <w:rPr>
      <w:rFonts w:ascii="Segoe UI" w:hAnsi="Segoe UI" w:cs="Segoe UI"/>
      <w:sz w:val="18"/>
      <w:szCs w:val="18"/>
    </w:rPr>
  </w:style>
  <w:style w:type="paragraph" w:styleId="BalloonText">
    <w:name w:val="Balloon Text"/>
    <w:basedOn w:val="Normal"/>
    <w:link w:val="BalloonTextChar"/>
    <w:uiPriority w:val="99"/>
    <w:semiHidden/>
    <w:unhideWhenUsed/>
    <w:rsid w:val="000F2AA1"/>
    <w:rPr>
      <w:rFonts w:ascii="Segoe UI" w:hAnsi="Segoe UI" w:cs="Segoe UI"/>
      <w:sz w:val="18"/>
      <w:szCs w:val="18"/>
    </w:rPr>
  </w:style>
  <w:style w:type="paragraph" w:customStyle="1" w:styleId="credits">
    <w:name w:val="credits"/>
    <w:basedOn w:val="Normal"/>
    <w:rsid w:val="000F2AA1"/>
    <w:pPr>
      <w:spacing w:before="100" w:beforeAutospacing="1" w:after="100" w:afterAutospacing="1"/>
    </w:pPr>
    <w:rPr>
      <w:rFonts w:eastAsia="Times New Roman" w:cs="Times New Roman"/>
      <w:szCs w:val="24"/>
    </w:rPr>
  </w:style>
  <w:style w:type="paragraph" w:customStyle="1" w:styleId="prerequisites">
    <w:name w:val="prerequisites"/>
    <w:basedOn w:val="Normal"/>
    <w:rsid w:val="000F2AA1"/>
    <w:pPr>
      <w:spacing w:before="100" w:beforeAutospacing="1" w:after="100" w:afterAutospacing="1"/>
    </w:pPr>
    <w:rPr>
      <w:rFonts w:eastAsia="Times New Roman" w:cs="Times New Roman"/>
      <w:szCs w:val="24"/>
    </w:rPr>
  </w:style>
  <w:style w:type="character" w:customStyle="1" w:styleId="prerequisites-title">
    <w:name w:val="prerequisites-title"/>
    <w:basedOn w:val="DefaultParagraphFont"/>
    <w:rsid w:val="000F2AA1"/>
  </w:style>
  <w:style w:type="paragraph" w:customStyle="1" w:styleId="grading-basis">
    <w:name w:val="grading-basis"/>
    <w:basedOn w:val="Normal"/>
    <w:rsid w:val="000F2AA1"/>
    <w:pPr>
      <w:spacing w:before="100" w:beforeAutospacing="1" w:after="100" w:afterAutospacing="1"/>
    </w:pPr>
    <w:rPr>
      <w:rFonts w:eastAsia="Times New Roman" w:cs="Times New Roman"/>
      <w:szCs w:val="24"/>
    </w:rPr>
  </w:style>
  <w:style w:type="character" w:customStyle="1" w:styleId="grading-basis-title">
    <w:name w:val="grading-basis-title"/>
    <w:basedOn w:val="DefaultParagraphFont"/>
    <w:rsid w:val="000F2AA1"/>
  </w:style>
  <w:style w:type="paragraph" w:customStyle="1" w:styleId="description">
    <w:name w:val="description"/>
    <w:basedOn w:val="Normal"/>
    <w:rsid w:val="000F2AA1"/>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4690">
      <w:bodyDiv w:val="1"/>
      <w:marLeft w:val="0"/>
      <w:marRight w:val="0"/>
      <w:marTop w:val="0"/>
      <w:marBottom w:val="0"/>
      <w:divBdr>
        <w:top w:val="none" w:sz="0" w:space="0" w:color="auto"/>
        <w:left w:val="none" w:sz="0" w:space="0" w:color="auto"/>
        <w:bottom w:val="none" w:sz="0" w:space="0" w:color="auto"/>
        <w:right w:val="none" w:sz="0" w:space="0" w:color="auto"/>
      </w:divBdr>
    </w:div>
    <w:div w:id="570239422">
      <w:bodyDiv w:val="1"/>
      <w:marLeft w:val="0"/>
      <w:marRight w:val="0"/>
      <w:marTop w:val="0"/>
      <w:marBottom w:val="0"/>
      <w:divBdr>
        <w:top w:val="none" w:sz="0" w:space="0" w:color="auto"/>
        <w:left w:val="none" w:sz="0" w:space="0" w:color="auto"/>
        <w:bottom w:val="none" w:sz="0" w:space="0" w:color="auto"/>
        <w:right w:val="none" w:sz="0" w:space="0" w:color="auto"/>
      </w:divBdr>
    </w:div>
    <w:div w:id="1568803639">
      <w:bodyDiv w:val="1"/>
      <w:marLeft w:val="0"/>
      <w:marRight w:val="0"/>
      <w:marTop w:val="0"/>
      <w:marBottom w:val="0"/>
      <w:divBdr>
        <w:top w:val="none" w:sz="0" w:space="0" w:color="auto"/>
        <w:left w:val="none" w:sz="0" w:space="0" w:color="auto"/>
        <w:bottom w:val="none" w:sz="0" w:space="0" w:color="auto"/>
        <w:right w:val="none" w:sz="0" w:space="0" w:color="auto"/>
      </w:divBdr>
    </w:div>
    <w:div w:id="210733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talog.uconn.edu/minors/physiology-neurobiology/" TargetMode="External"/><Relationship Id="rId21" Type="http://schemas.openxmlformats.org/officeDocument/2006/relationships/hyperlink" Target="https://catalog.uconn.edu/GEOG/" TargetMode="External"/><Relationship Id="rId63" Type="http://schemas.openxmlformats.org/officeDocument/2006/relationships/hyperlink" Target="https://catalog.uconn.edu/PHYS/" TargetMode="External"/><Relationship Id="rId159" Type="http://schemas.openxmlformats.org/officeDocument/2006/relationships/hyperlink" Target="https://nam10.safelinks.protection.outlook.com/?url=https%3A%2F%2Fgradcatalog.uconn.edu%2FSLHS%2F%235380&amp;data=02%7C01%7Cpamela.bedore%40uconn.edu%7Cf242251a90eb4918b97908d7c75a01fd%7C17f1a87e2a254eaab9df9d439034b080%7C0%7C0%7C637197061700841764&amp;sdata=OttWoPLPK%2FGCtToEH08KlauktTMQHDjixTYSZ1nYZao%3D&amp;reserved=0" TargetMode="External"/><Relationship Id="rId170" Type="http://schemas.openxmlformats.org/officeDocument/2006/relationships/hyperlink" Target="https://nam10.safelinks.protection.outlook.com/?url=https%3A%2F%2Fcatalog.uconn.edu%2FSLHS%2F%234249&amp;data=02%7C01%7Cpamela.bedore%40uconn.edu%7Cf242251a90eb4918b97908d7c75a01fd%7C17f1a87e2a254eaab9df9d439034b080%7C0%7C0%7C637197061700671861&amp;sdata=DMPK3v9suJWv65tQZeWJX2hewYBVJau72B5wU8uN250%3D&amp;reserved=0" TargetMode="External"/><Relationship Id="rId226" Type="http://schemas.openxmlformats.org/officeDocument/2006/relationships/hyperlink" Target="https://catalog.uconn.edu/COMM/" TargetMode="External"/><Relationship Id="rId268" Type="http://schemas.openxmlformats.org/officeDocument/2006/relationships/hyperlink" Target="https://catalog.uconn.edu/COMM/" TargetMode="External"/><Relationship Id="rId32" Type="http://schemas.openxmlformats.org/officeDocument/2006/relationships/hyperlink" Target="https://catalog.uconn.edu/GEOG/" TargetMode="External"/><Relationship Id="rId74" Type="http://schemas.openxmlformats.org/officeDocument/2006/relationships/hyperlink" Target="https://catalog.uconn.edu/PNB/" TargetMode="External"/><Relationship Id="rId128" Type="http://schemas.openxmlformats.org/officeDocument/2006/relationships/hyperlink" Target="https://nam10.safelinks.protection.outlook.com/?url=https%3A%2F%2Fgradcatalog.uconn.edu%2FSLHS%2F%235335&amp;data=02%7C01%7Cpamela.bedore%40uconn.edu%7Cf242251a90eb4918b97908d7c75a01fd%7C17f1a87e2a254eaab9df9d439034b080%7C0%7C0%7C637197061700561927&amp;sdata=0ZEg8hZ1cPuZoA%2B%2FWcQ7yDOehmmYw9vszAi%2BK7OD5tg%3D&amp;reserved=0" TargetMode="External"/><Relationship Id="rId5" Type="http://schemas.openxmlformats.org/officeDocument/2006/relationships/hyperlink" Target="https://catalog.uconn.edu/GEOG/" TargetMode="External"/><Relationship Id="rId181" Type="http://schemas.openxmlformats.org/officeDocument/2006/relationships/hyperlink" Target="https://nam10.safelinks.protection.outlook.com/?url=https%3A%2F%2Fcatalog.uconn.edu%2FPHYS%2F%231010Q&amp;data=02%7C01%7Cpamela.bedore%40uconn.edu%7Cf242251a90eb4918b97908d7c75a01fd%7C17f1a87e2a254eaab9df9d439034b080%7C0%7C0%7C637197061700721834&amp;sdata=XB0zyfSt8zyOXiT9pRfn2aaDceu50BHCH7ysFutwdGo%3D&amp;reserved=0" TargetMode="External"/><Relationship Id="rId237" Type="http://schemas.openxmlformats.org/officeDocument/2006/relationships/hyperlink" Target="https://catalog.uconn.edu/COMM/" TargetMode="External"/><Relationship Id="rId279" Type="http://schemas.openxmlformats.org/officeDocument/2006/relationships/hyperlink" Target="https://catalog.uconn.edu/COMM/" TargetMode="External"/><Relationship Id="rId43" Type="http://schemas.openxmlformats.org/officeDocument/2006/relationships/hyperlink" Target="https://catalog.uconn.edu/GEOG/" TargetMode="External"/><Relationship Id="rId139" Type="http://schemas.openxmlformats.org/officeDocument/2006/relationships/hyperlink" Target="https://nam10.safelinks.protection.outlook.com/?url=https%3A%2F%2Fgradcatalog.uconn.edu%2FSLHS%2F%235380&amp;data=02%7C01%7Cpamela.bedore%40uconn.edu%7Cf242251a90eb4918b97908d7c75a01fd%7C17f1a87e2a254eaab9df9d439034b080%7C0%7C0%7C637197061700621891&amp;sdata=zihScW1Sr2p0TTK%2BMv22aMJxJAr9tvrZL65%2F20bgHd8%3D&amp;reserved=0" TargetMode="External"/><Relationship Id="rId290" Type="http://schemas.openxmlformats.org/officeDocument/2006/relationships/hyperlink" Target="http://comm.uconn.edu/comm-minor/" TargetMode="External"/><Relationship Id="rId85" Type="http://schemas.openxmlformats.org/officeDocument/2006/relationships/hyperlink" Target="https://catalog.uconn.edu/PNB/" TargetMode="External"/><Relationship Id="rId150" Type="http://schemas.openxmlformats.org/officeDocument/2006/relationships/hyperlink" Target="https://nam10.safelinks.protection.outlook.com/?url=https%3A%2F%2Fgradcatalog.uconn.edu%2FSLHS%2F%235345&amp;data=02%7C01%7Cpamela.bedore%40uconn.edu%7Cf242251a90eb4918b97908d7c75a01fd%7C17f1a87e2a254eaab9df9d439034b080%7C0%7C0%7C637197061700801789&amp;sdata=%2FxMlafrBQ8nDFHmgefwdYt%2BXi2txwNrI%2Fnx4tsYbi9c%3D&amp;reserved=0" TargetMode="External"/><Relationship Id="rId192" Type="http://schemas.openxmlformats.org/officeDocument/2006/relationships/hyperlink" Target="https://nam10.safelinks.protection.outlook.com/?url=https%3A%2F%2Fcatalog.uconn.edu%2FSLHS%2F%232156Q&amp;data=02%7C01%7Cpamela.bedore%40uconn.edu%7Cf242251a90eb4918b97908d7c75a01fd%7C17f1a87e2a254eaab9df9d439034b080%7C0%7C0%7C637197061700881738&amp;sdata=JJy2%2BymMVkCu29uMB07YvUoJx7DBvjJ0kWC6%2Bbz%2FIFE%3D&amp;reserved=0" TargetMode="External"/><Relationship Id="rId206" Type="http://schemas.openxmlformats.org/officeDocument/2006/relationships/hyperlink" Target="https://nam10.safelinks.protection.outlook.com/?url=https%3A%2F%2Fcatalog.uconn.edu%2FPHYS%2F%231010Q&amp;data=02%7C01%7Cpamela.bedore%40uconn.edu%7Cf242251a90eb4918b97908d7c75a01fd%7C17f1a87e2a254eaab9df9d439034b080%7C0%7C0%7C637197061700951703&amp;sdata=8VoJFZJFcK3nGumtXuhByJnatoBi7MV8JqvEPb7xyXA%3D&amp;reserved=0" TargetMode="External"/><Relationship Id="rId248" Type="http://schemas.openxmlformats.org/officeDocument/2006/relationships/hyperlink" Target="https://catalog.uconn.edu/COMM/" TargetMode="External"/><Relationship Id="rId269" Type="http://schemas.openxmlformats.org/officeDocument/2006/relationships/hyperlink" Target="https://catalog.uconn.edu/PSYC/" TargetMode="External"/><Relationship Id="rId12" Type="http://schemas.openxmlformats.org/officeDocument/2006/relationships/hyperlink" Target="https://catalog.uconn.edu/GEOG/" TargetMode="External"/><Relationship Id="rId33" Type="http://schemas.openxmlformats.org/officeDocument/2006/relationships/hyperlink" Target="https://catalog.uconn.edu/GEOG/" TargetMode="External"/><Relationship Id="rId108" Type="http://schemas.openxmlformats.org/officeDocument/2006/relationships/hyperlink" Target="https://catalog.uconn.edu/MATH/" TargetMode="External"/><Relationship Id="rId129" Type="http://schemas.openxmlformats.org/officeDocument/2006/relationships/hyperlink" Target="https://nam10.safelinks.protection.outlook.com/?url=https%3A%2F%2Fgradcatalog.uconn.edu%2FSLHS%2F%235345&amp;data=02%7C01%7Cpamela.bedore%40uconn.edu%7Cf242251a90eb4918b97908d7c75a01fd%7C17f1a87e2a254eaab9df9d439034b080%7C0%7C0%7C637197061700571920&amp;sdata=tvwQumW4BgB4WkfYxdS9CYAUrgBeiAQ3lKgA6Llz76U%3D&amp;reserved=0" TargetMode="External"/><Relationship Id="rId280" Type="http://schemas.openxmlformats.org/officeDocument/2006/relationships/hyperlink" Target="https://catalog.uconn.edu/COMM/" TargetMode="External"/><Relationship Id="rId54" Type="http://schemas.openxmlformats.org/officeDocument/2006/relationships/hyperlink" Target="https://catalog.uconn.edu/MATH/" TargetMode="External"/><Relationship Id="rId75" Type="http://schemas.openxmlformats.org/officeDocument/2006/relationships/hyperlink" Target="https://catalog.uconn.edu/PNB/" TargetMode="External"/><Relationship Id="rId96" Type="http://schemas.openxmlformats.org/officeDocument/2006/relationships/hyperlink" Target="https://catalog.uconn.edu/MCB/" TargetMode="External"/><Relationship Id="rId140" Type="http://schemas.openxmlformats.org/officeDocument/2006/relationships/hyperlink" Target="https://nam10.safelinks.protection.outlook.com/?url=https%3A%2F%2Fgradcatalog.uconn.edu%2FSLHS%2F%236123&amp;data=02%7C01%7Cpamela.bedore%40uconn.edu%7Cf242251a90eb4918b97908d7c75a01fd%7C17f1a87e2a254eaab9df9d439034b080%7C0%7C0%7C637197061700631883&amp;sdata=%2FKrHi3FkLbzi0UeCjdq8Vd%2FGfpNXEv%2BhLLd2n%2BwKX7k%3D&amp;reserved=0" TargetMode="External"/><Relationship Id="rId161" Type="http://schemas.openxmlformats.org/officeDocument/2006/relationships/hyperlink" Target="https://nam10.safelinks.protection.outlook.com/?url=https%3A%2F%2Fgradcatalog.uconn.edu%2FSLHS%2F%235378&amp;data=02%7C01%7Cpamela.bedore%40uconn.edu%7Cf242251a90eb4918b97908d7c75a01fd%7C17f1a87e2a254eaab9df9d439034b080%7C0%7C0%7C637197061700851758&amp;sdata=rDMs0tWnz76xhAcnqa%2FsoTkCEP6foMjwWd1h18pCaQA%3D&amp;reserved=0" TargetMode="External"/><Relationship Id="rId182" Type="http://schemas.openxmlformats.org/officeDocument/2006/relationships/hyperlink" Target="https://nam10.safelinks.protection.outlook.com/?url=https%3A%2F%2Fcatalog.uconn.edu%2FPHYS%2F%231075Q&amp;data=02%7C01%7Cpamela.bedore%40uconn.edu%7Cf242251a90eb4918b97908d7c75a01fd%7C17f1a87e2a254eaab9df9d439034b080%7C0%7C0%7C637197061700731826&amp;sdata=7ywrru2rqNf1NT33uwcAvXNVD1foT7cMi6b9o8nWigs%3D&amp;reserved=0" TargetMode="External"/><Relationship Id="rId217" Type="http://schemas.openxmlformats.org/officeDocument/2006/relationships/hyperlink" Target="https://catalog.uconn.edu/COMM/" TargetMode="External"/><Relationship Id="rId6" Type="http://schemas.openxmlformats.org/officeDocument/2006/relationships/hyperlink" Target="https://catalog.uconn.edu/GEOG/" TargetMode="External"/><Relationship Id="rId238" Type="http://schemas.openxmlformats.org/officeDocument/2006/relationships/hyperlink" Target="https://catalog.uconn.edu/COMM/" TargetMode="External"/><Relationship Id="rId259" Type="http://schemas.openxmlformats.org/officeDocument/2006/relationships/hyperlink" Target="https://catalog.uconn.edu/COMM/" TargetMode="External"/><Relationship Id="rId23" Type="http://schemas.openxmlformats.org/officeDocument/2006/relationships/hyperlink" Target="https://catalog.uconn.edu/GEOG/" TargetMode="External"/><Relationship Id="rId119" Type="http://schemas.openxmlformats.org/officeDocument/2006/relationships/hyperlink" Target="https://catalog.uconn.edu/minors/" TargetMode="External"/><Relationship Id="rId270" Type="http://schemas.openxmlformats.org/officeDocument/2006/relationships/hyperlink" Target="https://catalog.uconn.edu/COMM/" TargetMode="External"/><Relationship Id="rId291" Type="http://schemas.openxmlformats.org/officeDocument/2006/relationships/fontTable" Target="fontTable.xml"/><Relationship Id="rId44" Type="http://schemas.openxmlformats.org/officeDocument/2006/relationships/hyperlink" Target="https://catalog.uconn.edu/GEOG/" TargetMode="External"/><Relationship Id="rId65" Type="http://schemas.openxmlformats.org/officeDocument/2006/relationships/hyperlink" Target="https://catalog.uconn.edu/PHYS/" TargetMode="External"/><Relationship Id="rId86" Type="http://schemas.openxmlformats.org/officeDocument/2006/relationships/hyperlink" Target="https://catalog.uconn.edu/PNB/" TargetMode="External"/><Relationship Id="rId130" Type="http://schemas.openxmlformats.org/officeDocument/2006/relationships/hyperlink" Target="https://nam10.safelinks.protection.outlook.com/?url=https%3A%2F%2Fgradcatalog.uconn.edu%2FSLHS%2F%235346&amp;data=02%7C01%7Cpamela.bedore%40uconn.edu%7Cf242251a90eb4918b97908d7c75a01fd%7C17f1a87e2a254eaab9df9d439034b080%7C0%7C0%7C637197061700581915&amp;sdata=mkILe58RCb9NHxA17X2XNKke94tmQTDQxbbQ5ZOobgs%3D&amp;reserved=0" TargetMode="External"/><Relationship Id="rId151" Type="http://schemas.openxmlformats.org/officeDocument/2006/relationships/hyperlink" Target="https://nam10.safelinks.protection.outlook.com/?url=https%3A%2F%2Fgradcatalog.uconn.edu%2FSLHS%2F%235346&amp;data=02%7C01%7Cpamela.bedore%40uconn.edu%7Cf242251a90eb4918b97908d7c75a01fd%7C17f1a87e2a254eaab9df9d439034b080%7C0%7C0%7C637197061700801789&amp;sdata=krJy84rUTCPl3ekZK%2Buy3LPS8HUkKavhBg3M3StwwWA%3D&amp;reserved=0" TargetMode="External"/><Relationship Id="rId172" Type="http://schemas.openxmlformats.org/officeDocument/2006/relationships/hyperlink" Target="https://nam10.safelinks.protection.outlook.com/?url=https%3A%2F%2Fcatalog.uconn.edu%2FSLHS%2F%234245&amp;data=02%7C01%7Cpamela.bedore%40uconn.edu%7Cf242251a90eb4918b97908d7c75a01fd%7C17f1a87e2a254eaab9df9d439034b080%7C0%7C0%7C637197061700681857&amp;sdata=tJzhZoUe%2BnRJ4AMtNxTZPwIiQoEiAt1w%2FyEAxtZ%2BCtk%3D&amp;reserved=0" TargetMode="External"/><Relationship Id="rId193" Type="http://schemas.openxmlformats.org/officeDocument/2006/relationships/hyperlink" Target="https://nam10.safelinks.protection.outlook.com/?url=https%3A%2F%2Fcatalog.uconn.edu%2FSLHS%2F%233247&amp;data=02%7C01%7Cpamela.bedore%40uconn.edu%7Cf242251a90eb4918b97908d7c75a01fd%7C17f1a87e2a254eaab9df9d439034b080%7C0%7C0%7C637197061700881738&amp;sdata=CnCynjc0ti%2BZ52qU%2FFLDv2nGw62ycooZkQkQJlYZx00%3D&amp;reserved=0" TargetMode="External"/><Relationship Id="rId207" Type="http://schemas.openxmlformats.org/officeDocument/2006/relationships/hyperlink" Target="https://nam10.safelinks.protection.outlook.com/?url=https%3A%2F%2Fcatalog.uconn.edu%2FPHYS%2F%231075Q&amp;data=02%7C01%7Cpamela.bedore%40uconn.edu%7Cf242251a90eb4918b97908d7c75a01fd%7C17f1a87e2a254eaab9df9d439034b080%7C0%7C0%7C637197061700951703&amp;sdata=M6ef0OBXOiTtSTWAXvg3ANNP%2BV3olYL0t2348hnwKOI%3D&amp;reserved=0" TargetMode="External"/><Relationship Id="rId228" Type="http://schemas.openxmlformats.org/officeDocument/2006/relationships/hyperlink" Target="https://catalog.uconn.edu/COMM/" TargetMode="External"/><Relationship Id="rId249" Type="http://schemas.openxmlformats.org/officeDocument/2006/relationships/hyperlink" Target="https://catalog.uconn.edu/COMM/" TargetMode="External"/><Relationship Id="rId13" Type="http://schemas.openxmlformats.org/officeDocument/2006/relationships/hyperlink" Target="https://catalog.uconn.edu/GEOG/" TargetMode="External"/><Relationship Id="rId109" Type="http://schemas.openxmlformats.org/officeDocument/2006/relationships/hyperlink" Target="https://catalog.uconn.edu/MATH/" TargetMode="External"/><Relationship Id="rId260" Type="http://schemas.openxmlformats.org/officeDocument/2006/relationships/hyperlink" Target="https://catalog.uconn.edu/COMM/" TargetMode="External"/><Relationship Id="rId281" Type="http://schemas.openxmlformats.org/officeDocument/2006/relationships/hyperlink" Target="https://catalog.uconn.edu/COMM/" TargetMode="External"/><Relationship Id="rId34" Type="http://schemas.openxmlformats.org/officeDocument/2006/relationships/hyperlink" Target="https://catalog.uconn.edu/GEOG/" TargetMode="External"/><Relationship Id="rId55" Type="http://schemas.openxmlformats.org/officeDocument/2006/relationships/hyperlink" Target="https://catalog.uconn.edu/MATH/" TargetMode="External"/><Relationship Id="rId76" Type="http://schemas.openxmlformats.org/officeDocument/2006/relationships/hyperlink" Target="https://catalog.uconn.edu/PNB/" TargetMode="External"/><Relationship Id="rId97" Type="http://schemas.openxmlformats.org/officeDocument/2006/relationships/hyperlink" Target="https://catalog.uconn.edu/CHEM/" TargetMode="External"/><Relationship Id="rId120" Type="http://schemas.openxmlformats.org/officeDocument/2006/relationships/hyperlink" Target="https://nam10.safelinks.protection.outlook.com/?url=https%3A%2F%2Fgradcatalog.uconn.edu%2FGRAD%2F%235950&amp;data=02%7C01%7Cpamela.bedore%40uconn.edu%7Cf242251a90eb4918b97908d7c75a01fd%7C17f1a87e2a254eaab9df9d439034b080%7C0%7C0%7C637197061700521948&amp;sdata=jl6RpCgjtXxAuMq3Xcn4%2Bv3g0b%2FH4skZT%2FmJCN9GZYI%3D&amp;reserved=0" TargetMode="External"/><Relationship Id="rId141" Type="http://schemas.openxmlformats.org/officeDocument/2006/relationships/hyperlink" Target="https://nam10.safelinks.protection.outlook.com/?url=https%3A%2F%2Fgradcatalog.uconn.edu%2FGRAD%2F%235950&amp;data=02%7C01%7Cpamela.bedore%40uconn.edu%7Cf242251a90eb4918b97908d7c75a01fd%7C17f1a87e2a254eaab9df9d439034b080%7C0%7C0%7C637197061700751814&amp;sdata=aZlBgIa2zYh88VhflSVUcz%2FbN2hfoE4o6mvq7fDq33M%3D&amp;reserved=0" TargetMode="External"/><Relationship Id="rId7" Type="http://schemas.openxmlformats.org/officeDocument/2006/relationships/hyperlink" Target="https://catalog.uconn.edu/GEOG/" TargetMode="External"/><Relationship Id="rId162" Type="http://schemas.openxmlformats.org/officeDocument/2006/relationships/hyperlink" Target="https://nam10.safelinks.protection.outlook.com/?url=https%3A%2F%2Fcatalog.uconn.edu%2Fslhs%2F&amp;data=02%7C01%7Cpamela.bedore%40uconn.edu%7Cf242251a90eb4918b97908d7c75a01fd%7C17f1a87e2a254eaab9df9d439034b080%7C0%7C0%7C637197061700631883&amp;sdata=ghTFXr%2BjjT6lxqc%2BAiKThdc2DXcoNqF4R3QkQyPt6uE%3D&amp;reserved=0" TargetMode="External"/><Relationship Id="rId183" Type="http://schemas.openxmlformats.org/officeDocument/2006/relationships/hyperlink" Target="https://nam10.safelinks.protection.outlook.com/?url=https%3A%2F%2Fcatalog.uconn.edu%2FSLHS%2F%234245W&amp;data=02%7C01%7Cpamela.bedore%40uconn.edu%7Cf242251a90eb4918b97908d7c75a01fd%7C17f1a87e2a254eaab9df9d439034b080%7C0%7C0%7C637197061700731826&amp;sdata=I21WvfnJjqh83nlBN1Lw8K%2FdRjn4ysuli%2BpSUeQlTc0%3D&amp;reserved=0" TargetMode="External"/><Relationship Id="rId218" Type="http://schemas.openxmlformats.org/officeDocument/2006/relationships/hyperlink" Target="https://catalog.uconn.edu/COMM/" TargetMode="External"/><Relationship Id="rId239" Type="http://schemas.openxmlformats.org/officeDocument/2006/relationships/hyperlink" Target="https://catalog.uconn.edu/COMM/" TargetMode="External"/><Relationship Id="rId250" Type="http://schemas.openxmlformats.org/officeDocument/2006/relationships/hyperlink" Target="https://catalog.uconn.edu/COMM/" TargetMode="External"/><Relationship Id="rId271" Type="http://schemas.openxmlformats.org/officeDocument/2006/relationships/hyperlink" Target="https://catalog.uconn.edu/COMM/" TargetMode="External"/><Relationship Id="rId292" Type="http://schemas.openxmlformats.org/officeDocument/2006/relationships/theme" Target="theme/theme1.xml"/><Relationship Id="rId24" Type="http://schemas.openxmlformats.org/officeDocument/2006/relationships/hyperlink" Target="https://catalog.uconn.edu/GEOG/" TargetMode="External"/><Relationship Id="rId45" Type="http://schemas.openxmlformats.org/officeDocument/2006/relationships/hyperlink" Target="https://catalog.uconn.edu/GEOG/" TargetMode="External"/><Relationship Id="rId66" Type="http://schemas.openxmlformats.org/officeDocument/2006/relationships/hyperlink" Target="https://catalog.uconn.edu/PNB/" TargetMode="External"/><Relationship Id="rId87" Type="http://schemas.openxmlformats.org/officeDocument/2006/relationships/hyperlink" Target="https://catalog.uconn.edu/PNB/" TargetMode="External"/><Relationship Id="rId110" Type="http://schemas.openxmlformats.org/officeDocument/2006/relationships/hyperlink" Target="https://catalog.uconn.edu/PHYS/" TargetMode="External"/><Relationship Id="rId131" Type="http://schemas.openxmlformats.org/officeDocument/2006/relationships/hyperlink" Target="https://nam10.safelinks.protection.outlook.com/?url=https%3A%2F%2Fgradcatalog.uconn.edu%2FSLHS%2F%235353&amp;data=02%7C01%7Cpamela.bedore%40uconn.edu%7Cf242251a90eb4918b97908d7c75a01fd%7C17f1a87e2a254eaab9df9d439034b080%7C0%7C0%7C637197061700581915&amp;sdata=LG8tsoxTvCQ98b1%2FnP7QYEjFj%2F3I7QQ01d8aPjLMBuw%3D&amp;reserved=0" TargetMode="External"/><Relationship Id="rId152" Type="http://schemas.openxmlformats.org/officeDocument/2006/relationships/hyperlink" Target="https://nam10.safelinks.protection.outlook.com/?url=https%3A%2F%2Fgradcatalog.uconn.edu%2FSLHS%2F%235353&amp;data=02%7C01%7Cpamela.bedore%40uconn.edu%7Cf242251a90eb4918b97908d7c75a01fd%7C17f1a87e2a254eaab9df9d439034b080%7C0%7C0%7C637197061700811790&amp;sdata=Q1w1Qjg8VkHu7XbrpoAaiOkIl1Yz9x271r85nRn1MLQ%3D&amp;reserved=0" TargetMode="External"/><Relationship Id="rId173" Type="http://schemas.openxmlformats.org/officeDocument/2006/relationships/hyperlink" Target="https://nam10.safelinks.protection.outlook.com/?url=https%3A%2F%2Fcatalog.uconn.edu%2FSLHS%2F%234245W&amp;data=02%7C01%7Cpamela.bedore%40uconn.edu%7Cf242251a90eb4918b97908d7c75a01fd%7C17f1a87e2a254eaab9df9d439034b080%7C0%7C0%7C637197061700681857&amp;sdata=cVPJjZPkCpr43e3dt0KYzBo5cESbJ9MRFREbIxDsm90%3D&amp;reserved=0" TargetMode="External"/><Relationship Id="rId194" Type="http://schemas.openxmlformats.org/officeDocument/2006/relationships/hyperlink" Target="https://nam10.safelinks.protection.outlook.com/?url=https%3A%2F%2Fcatalog.uconn.edu%2FSLHS%2F%233248&amp;data=02%7C01%7Cpamela.bedore%40uconn.edu%7Cf242251a90eb4918b97908d7c75a01fd%7C17f1a87e2a254eaab9df9d439034b080%7C0%7C0%7C637197061700891735&amp;sdata=qgmVJB63DWaYkXKexpB3PJc95jjOj7nUhG3D10Q%2B1%2Bw%3D&amp;reserved=0" TargetMode="External"/><Relationship Id="rId208" Type="http://schemas.openxmlformats.org/officeDocument/2006/relationships/hyperlink" Target="https://nam10.safelinks.protection.outlook.com/?url=https%3A%2F%2Fcatalog.uconn.edu%2FSLHS%2F%234245W&amp;data=02%7C01%7Cpamela.bedore%40uconn.edu%7Cf242251a90eb4918b97908d7c75a01fd%7C17f1a87e2a254eaab9df9d439034b080%7C0%7C0%7C637197061700961691&amp;sdata=J9s8fcHnRL6WwTJRZFLNMCeMsdPwDsMBrGQ%2Bs0RM0hU%3D&amp;reserved=0" TargetMode="External"/><Relationship Id="rId229" Type="http://schemas.openxmlformats.org/officeDocument/2006/relationships/hyperlink" Target="https://catalog.uconn.edu/COMM/" TargetMode="External"/><Relationship Id="rId240" Type="http://schemas.openxmlformats.org/officeDocument/2006/relationships/hyperlink" Target="https://catalog.uconn.edu/COMM/" TargetMode="External"/><Relationship Id="rId261" Type="http://schemas.openxmlformats.org/officeDocument/2006/relationships/hyperlink" Target="https://catalog.uconn.edu/COMM/" TargetMode="External"/><Relationship Id="rId14" Type="http://schemas.openxmlformats.org/officeDocument/2006/relationships/hyperlink" Target="https://catalog.uconn.edu/GEOG/" TargetMode="External"/><Relationship Id="rId35" Type="http://schemas.openxmlformats.org/officeDocument/2006/relationships/hyperlink" Target="https://catalog.uconn.edu/GEOG/" TargetMode="External"/><Relationship Id="rId56" Type="http://schemas.openxmlformats.org/officeDocument/2006/relationships/hyperlink" Target="https://catalog.uconn.edu/MATH/" TargetMode="External"/><Relationship Id="rId77" Type="http://schemas.openxmlformats.org/officeDocument/2006/relationships/hyperlink" Target="https://catalog.uconn.edu/PNB/" TargetMode="External"/><Relationship Id="rId100" Type="http://schemas.openxmlformats.org/officeDocument/2006/relationships/hyperlink" Target="https://catalog.uconn.edu/MCB/" TargetMode="External"/><Relationship Id="rId282" Type="http://schemas.openxmlformats.org/officeDocument/2006/relationships/hyperlink" Target="https://catalog.uconn.edu/COMM/" TargetMode="External"/><Relationship Id="rId8" Type="http://schemas.openxmlformats.org/officeDocument/2006/relationships/hyperlink" Target="https://catalog.uconn.edu/GEOG/" TargetMode="External"/><Relationship Id="rId98" Type="http://schemas.openxmlformats.org/officeDocument/2006/relationships/hyperlink" Target="https://catalog.uconn.edu/EEB/" TargetMode="External"/><Relationship Id="rId121" Type="http://schemas.openxmlformats.org/officeDocument/2006/relationships/hyperlink" Target="https://nam10.safelinks.protection.outlook.com/?url=https%3A%2F%2Fgradcatalog.uconn.edu%2FSLHS%2F%235374&amp;data=02%7C01%7Cpamela.bedore%40uconn.edu%7Cf242251a90eb4918b97908d7c75a01fd%7C17f1a87e2a254eaab9df9d439034b080%7C0%7C0%7C637197061700531941&amp;sdata=5DzHCvM1LgDOLc7XfRtrUiwiGVgzo%2BUSNu3BBrLDCVs%3D&amp;reserved=0" TargetMode="External"/><Relationship Id="rId142" Type="http://schemas.openxmlformats.org/officeDocument/2006/relationships/hyperlink" Target="https://nam10.safelinks.protection.outlook.com/?url=https%3A%2F%2Fgradcatalog.uconn.edu%2FSLHS%2F%235374&amp;data=02%7C01%7Cpamela.bedore%40uconn.edu%7Cf242251a90eb4918b97908d7c75a01fd%7C17f1a87e2a254eaab9df9d439034b080%7C0%7C0%7C637197061700761809&amp;sdata=hxNUXZRSUbiNdxXcuvaPtE68xLz0vRiXsNOotjMQzHs%3D&amp;reserved=0" TargetMode="External"/><Relationship Id="rId163" Type="http://schemas.openxmlformats.org/officeDocument/2006/relationships/hyperlink" Target="https://nam10.safelinks.protection.outlook.com/?url=https%3A%2F%2Fcatalog.uconn.edu%2FSLHS%2F%231150&amp;data=02%7C01%7Cpamela.bedore%40uconn.edu%7Cf242251a90eb4918b97908d7c75a01fd%7C17f1a87e2a254eaab9df9d439034b080%7C0%7C0%7C637197061700641879&amp;sdata=OVLQMu%2Fo0OUdwaOMVPtPJ9gccTYoq4CCKakkDkzxwjE%3D&amp;reserved=0" TargetMode="External"/><Relationship Id="rId184" Type="http://schemas.openxmlformats.org/officeDocument/2006/relationships/hyperlink" Target="https://nam10.safelinks.protection.outlook.com/?url=https%3A%2F%2Fcatalog.uconn.edu%2FSLHS%2F%234249W&amp;data=02%7C01%7Cpamela.bedore%40uconn.edu%7Cf242251a90eb4918b97908d7c75a01fd%7C17f1a87e2a254eaab9df9d439034b080%7C0%7C0%7C637197061700741820&amp;sdata=IWBgIzUn5KZmVHlBbtf0iGWl5ER0Bnv%2BDiOJxvs60c8%3D&amp;reserved=0" TargetMode="External"/><Relationship Id="rId219" Type="http://schemas.openxmlformats.org/officeDocument/2006/relationships/hyperlink" Target="https://catalog.uconn.edu/COMM/" TargetMode="External"/><Relationship Id="rId230" Type="http://schemas.openxmlformats.org/officeDocument/2006/relationships/hyperlink" Target="https://catalog.uconn.edu/COMM/" TargetMode="External"/><Relationship Id="rId251" Type="http://schemas.openxmlformats.org/officeDocument/2006/relationships/hyperlink" Target="https://catalog.uconn.edu/COMM/" TargetMode="External"/><Relationship Id="rId25" Type="http://schemas.openxmlformats.org/officeDocument/2006/relationships/hyperlink" Target="https://catalog.uconn.edu/GEOG/" TargetMode="External"/><Relationship Id="rId46" Type="http://schemas.openxmlformats.org/officeDocument/2006/relationships/hyperlink" Target="https://catalog.uconn.edu/GEOG/" TargetMode="External"/><Relationship Id="rId67" Type="http://schemas.openxmlformats.org/officeDocument/2006/relationships/hyperlink" Target="https://catalog.uconn.edu/PNB/" TargetMode="External"/><Relationship Id="rId272" Type="http://schemas.openxmlformats.org/officeDocument/2006/relationships/hyperlink" Target="https://catalog.uconn.edu/COMM/" TargetMode="External"/><Relationship Id="rId88" Type="http://schemas.openxmlformats.org/officeDocument/2006/relationships/hyperlink" Target="https://catalog.uconn.edu/PNB/" TargetMode="External"/><Relationship Id="rId111" Type="http://schemas.openxmlformats.org/officeDocument/2006/relationships/hyperlink" Target="https://catalog.uconn.edu/PHYS/" TargetMode="External"/><Relationship Id="rId132" Type="http://schemas.openxmlformats.org/officeDocument/2006/relationships/hyperlink" Target="https://nam10.safelinks.protection.outlook.com/?url=https%3A%2F%2Fgradcatalog.uconn.edu%2FSLHS%2F%235359&amp;data=02%7C01%7Cpamela.bedore%40uconn.edu%7Cf242251a90eb4918b97908d7c75a01fd%7C17f1a87e2a254eaab9df9d439034b080%7C0%7C0%7C637197061700591911&amp;sdata=ygBkaSxvsHTupl3c26WpQHIiev976Cgpa%2FxiRhlU%2BoA%3D&amp;reserved=0" TargetMode="External"/><Relationship Id="rId153" Type="http://schemas.openxmlformats.org/officeDocument/2006/relationships/hyperlink" Target="https://nam10.safelinks.protection.outlook.com/?url=https%3A%2F%2Fgradcatalog.uconn.edu%2FSLHS%2F%235359&amp;data=02%7C01%7Cpamela.bedore%40uconn.edu%7Cf242251a90eb4918b97908d7c75a01fd%7C17f1a87e2a254eaab9df9d439034b080%7C0%7C0%7C637197061700811790&amp;sdata=49qw7z6UsyD3aJVxttniVzSb7EJkGQy%2FjX%2FvF%2BOgTH4%3D&amp;reserved=0" TargetMode="External"/><Relationship Id="rId174" Type="http://schemas.openxmlformats.org/officeDocument/2006/relationships/hyperlink" Target="https://nam10.safelinks.protection.outlook.com/?url=https%3A%2F%2Fcatalog.uconn.edu%2FSLHS%2F%234251&amp;data=02%7C01%7Cpamela.bedore%40uconn.edu%7Cf242251a90eb4918b97908d7c75a01fd%7C17f1a87e2a254eaab9df9d439034b080%7C0%7C0%7C637197061700691861&amp;sdata=Pj%2BsNZWFlHFzE3yBYzY5dTZWd5WoXoVM8XED%2BRyYa%2FE%3D&amp;reserved=0" TargetMode="External"/><Relationship Id="rId195" Type="http://schemas.openxmlformats.org/officeDocument/2006/relationships/hyperlink" Target="https://nam10.safelinks.protection.outlook.com/?url=https%3A%2F%2Fcatalog.uconn.edu%2FSLHS%2F%234249&amp;data=02%7C01%7Cpamela.bedore%40uconn.edu%7Cf242251a90eb4918b97908d7c75a01fd%7C17f1a87e2a254eaab9df9d439034b080%7C0%7C0%7C637197061700891735&amp;sdata=CMVcJNB5HKpsPUvqNxt%2BmCiGLsmjAeDMlzcEmCUBGfM%3D&amp;reserved=0" TargetMode="External"/><Relationship Id="rId209" Type="http://schemas.openxmlformats.org/officeDocument/2006/relationships/hyperlink" Target="https://nam10.safelinks.protection.outlook.com/?url=https%3A%2F%2Fcatalog.uconn.edu%2FSLHS%2F%234249W&amp;data=02%7C01%7Cpamela.bedore%40uconn.edu%7Cf242251a90eb4918b97908d7c75a01fd%7C17f1a87e2a254eaab9df9d439034b080%7C0%7C0%7C637197061700961691&amp;sdata=psAgHTmpQa%2F7Ns0dJxJhoBrjOuxobBR6Qq2LFThfRrI%3D&amp;reserved=0" TargetMode="External"/><Relationship Id="rId220" Type="http://schemas.openxmlformats.org/officeDocument/2006/relationships/hyperlink" Target="https://catalog.uconn.edu/COMM/" TargetMode="External"/><Relationship Id="rId241" Type="http://schemas.openxmlformats.org/officeDocument/2006/relationships/hyperlink" Target="https://catalog.uconn.edu/COMM/" TargetMode="External"/><Relationship Id="rId15" Type="http://schemas.openxmlformats.org/officeDocument/2006/relationships/hyperlink" Target="https://catalog.uconn.edu/GEOG/" TargetMode="External"/><Relationship Id="rId36" Type="http://schemas.openxmlformats.org/officeDocument/2006/relationships/hyperlink" Target="https://catalog.uconn.edu/GEOG/" TargetMode="External"/><Relationship Id="rId57" Type="http://schemas.openxmlformats.org/officeDocument/2006/relationships/hyperlink" Target="https://catalog.uconn.edu/MATH/" TargetMode="External"/><Relationship Id="rId262" Type="http://schemas.openxmlformats.org/officeDocument/2006/relationships/hyperlink" Target="https://catalog.uconn.edu/COMM/" TargetMode="External"/><Relationship Id="rId283" Type="http://schemas.openxmlformats.org/officeDocument/2006/relationships/hyperlink" Target="https://catalog.uconn.edu/COMM/" TargetMode="External"/><Relationship Id="rId78" Type="http://schemas.openxmlformats.org/officeDocument/2006/relationships/hyperlink" Target="https://catalog.uconn.edu/PNB/" TargetMode="External"/><Relationship Id="rId99" Type="http://schemas.openxmlformats.org/officeDocument/2006/relationships/hyperlink" Target="https://catalog.uconn.edu/EEB/" TargetMode="External"/><Relationship Id="rId101" Type="http://schemas.openxmlformats.org/officeDocument/2006/relationships/hyperlink" Target="https://catalog.uconn.edu/minors/physiology-neurobiology/" TargetMode="External"/><Relationship Id="rId122" Type="http://schemas.openxmlformats.org/officeDocument/2006/relationships/hyperlink" Target="https://nam10.safelinks.protection.outlook.com/?url=https%3A%2F%2Fgradcatalog.uconn.edu%2FSLHS%2F%235336&amp;data=02%7C01%7Cpamela.bedore%40uconn.edu%7Cf242251a90eb4918b97908d7c75a01fd%7C17f1a87e2a254eaab9df9d439034b080%7C0%7C0%7C637197061700541936&amp;sdata=VoX%2FFo%2Fp2TmFX5xkhcMmmafVifNfp%2FcIyCw3QGLGJbQ%3D&amp;reserved=0" TargetMode="External"/><Relationship Id="rId143" Type="http://schemas.openxmlformats.org/officeDocument/2006/relationships/hyperlink" Target="https://nam10.safelinks.protection.outlook.com/?url=https%3A%2F%2Fgradcatalog.uconn.edu%2FSLHS%2F%235336&amp;data=02%7C01%7Cpamela.bedore%40uconn.edu%7Cf242251a90eb4918b97908d7c75a01fd%7C17f1a87e2a254eaab9df9d439034b080%7C0%7C0%7C637197061700761809&amp;sdata=kBXr9%2BtL5K61f284XN%2FpZlNewSlSmTbfg%2FPn8GnW1QE%3D&amp;reserved=0" TargetMode="External"/><Relationship Id="rId164" Type="http://schemas.openxmlformats.org/officeDocument/2006/relationships/hyperlink" Target="https://nam10.safelinks.protection.outlook.com/?url=http%3A%2F%2Fppc.uconn.edu%2F&amp;data=02%7C01%7Cpamela.bedore%40uconn.edu%7Cf242251a90eb4918b97908d7c75a01fd%7C17f1a87e2a254eaab9df9d439034b080%7C0%7C0%7C637197061700641879&amp;sdata=ZH86Bq6F%2FbUnuAMywMpkvs51vzJz7Xyu17X52HKjbkc%3D&amp;reserved=0" TargetMode="External"/><Relationship Id="rId185" Type="http://schemas.openxmlformats.org/officeDocument/2006/relationships/hyperlink" Target="https://nam10.safelinks.protection.outlook.com/?url=https%3A%2F%2Fcatalog.uconn.edu%2FSLHS%2F%234245W&amp;data=02%7C01%7Cpamela.bedore%40uconn.edu%7Cf242251a90eb4918b97908d7c75a01fd%7C17f1a87e2a254eaab9df9d439034b080%7C0%7C0%7C637197061700741820&amp;sdata=vinnFlFSydA%2BKSwWkFNPPeO3VXMac4Di5EaSP2ZWqD4%3D&amp;reserved=0" TargetMode="External"/><Relationship Id="rId9" Type="http://schemas.openxmlformats.org/officeDocument/2006/relationships/hyperlink" Target="https://catalog.uconn.edu/GEOG/" TargetMode="External"/><Relationship Id="rId210" Type="http://schemas.openxmlformats.org/officeDocument/2006/relationships/hyperlink" Target="https://nam10.safelinks.protection.outlook.com/?url=https%3A%2F%2Fcatalog.uconn.edu%2FSLHS%2F%234245W&amp;data=02%7C01%7Cpamela.bedore%40uconn.edu%7Cf242251a90eb4918b97908d7c75a01fd%7C17f1a87e2a254eaab9df9d439034b080%7C0%7C0%7C637197061700971686&amp;sdata=OqdLAmQ2TLXwbVgFKPxpFBJ9W%2FtXQnwF9s45ukOHCI4%3D&amp;reserved=0" TargetMode="External"/><Relationship Id="rId26" Type="http://schemas.openxmlformats.org/officeDocument/2006/relationships/hyperlink" Target="https://catalog.uconn.edu/GEOG/" TargetMode="External"/><Relationship Id="rId231" Type="http://schemas.openxmlformats.org/officeDocument/2006/relationships/hyperlink" Target="https://catalog.uconn.edu/COMM/" TargetMode="External"/><Relationship Id="rId252" Type="http://schemas.openxmlformats.org/officeDocument/2006/relationships/hyperlink" Target="https://catalog.uconn.edu/COMM/" TargetMode="External"/><Relationship Id="rId273" Type="http://schemas.openxmlformats.org/officeDocument/2006/relationships/hyperlink" Target="https://catalog.uconn.edu/COMM/" TargetMode="External"/><Relationship Id="rId47" Type="http://schemas.openxmlformats.org/officeDocument/2006/relationships/hyperlink" Target="https://catalog.uconn.edu/GEOG/" TargetMode="External"/><Relationship Id="rId68" Type="http://schemas.openxmlformats.org/officeDocument/2006/relationships/hyperlink" Target="https://catalog.uconn.edu/PNB/" TargetMode="External"/><Relationship Id="rId89" Type="http://schemas.openxmlformats.org/officeDocument/2006/relationships/hyperlink" Target="https://catalog.uconn.edu/PNB/" TargetMode="External"/><Relationship Id="rId112" Type="http://schemas.openxmlformats.org/officeDocument/2006/relationships/hyperlink" Target="https://catalog.uconn.edu/PHYS/" TargetMode="External"/><Relationship Id="rId133" Type="http://schemas.openxmlformats.org/officeDocument/2006/relationships/hyperlink" Target="https://nam10.safelinks.protection.outlook.com/?url=https%3A%2F%2Fgradcatalog.uconn.edu%2FSLHS%2F%235361&amp;data=02%7C01%7Cpamela.bedore%40uconn.edu%7Cf242251a90eb4918b97908d7c75a01fd%7C17f1a87e2a254eaab9df9d439034b080%7C0%7C0%7C637197061700591911&amp;sdata=weugyIAB2BJPKNtM%2FwaozuNpWIMbQPItcvOVsGnGjzU%3D&amp;reserved=0" TargetMode="External"/><Relationship Id="rId154" Type="http://schemas.openxmlformats.org/officeDocument/2006/relationships/hyperlink" Target="https://nam10.safelinks.protection.outlook.com/?url=https%3A%2F%2Fgradcatalog.uconn.edu%2FSLHS%2F%235361&amp;data=02%7C01%7Cpamela.bedore%40uconn.edu%7Cf242251a90eb4918b97908d7c75a01fd%7C17f1a87e2a254eaab9df9d439034b080%7C0%7C0%7C637197061700821770&amp;sdata=qG3Ukg0PesuHi4ao57HdSPfTiAId0chyCSrZA43oE44%3D&amp;reserved=0" TargetMode="External"/><Relationship Id="rId175" Type="http://schemas.openxmlformats.org/officeDocument/2006/relationships/hyperlink" Target="https://nam10.safelinks.protection.outlook.com/?url=https%3A%2F%2Fcatalog.uconn.edu%2FSLHS%2F%234254&amp;data=02%7C01%7Cpamela.bedore%40uconn.edu%7Cf242251a90eb4918b97908d7c75a01fd%7C17f1a87e2a254eaab9df9d439034b080%7C0%7C0%7C637197061700691861&amp;sdata=tegHVCwp0zhtBv10FvkU8TNB3flkh3LRCbsALhOuOYA%3D&amp;reserved=0" TargetMode="External"/><Relationship Id="rId196" Type="http://schemas.openxmlformats.org/officeDocument/2006/relationships/hyperlink" Target="https://nam10.safelinks.protection.outlook.com/?url=https%3A%2F%2Fcatalog.uconn.edu%2FSLHS%2F%234249W&amp;data=02%7C01%7Cpamela.bedore%40uconn.edu%7Cf242251a90eb4918b97908d7c75a01fd%7C17f1a87e2a254eaab9df9d439034b080%7C0%7C0%7C637197061700901727&amp;sdata=wttT75zNuFx8MzV5RzwoUdVAxcmVUtDkthlL8Tt9mBA%3D&amp;reserved=0" TargetMode="External"/><Relationship Id="rId200" Type="http://schemas.openxmlformats.org/officeDocument/2006/relationships/hyperlink" Target="https://nam10.safelinks.protection.outlook.com/?url=https%3A%2F%2Fcatalog.uconn.edu%2FSLHS%2F%234254&amp;data=02%7C01%7Cpamela.bedore%40uconn.edu%7Cf242251a90eb4918b97908d7c75a01fd%7C17f1a87e2a254eaab9df9d439034b080%7C0%7C0%7C637197061700921718&amp;sdata=zVlBwhYtilBIDpiMyXxf7T5fLtiXSP1a4DIsAh0aiDc%3D&amp;reserved=0" TargetMode="External"/><Relationship Id="rId16" Type="http://schemas.openxmlformats.org/officeDocument/2006/relationships/hyperlink" Target="https://catalog.uconn.edu/GEOG/" TargetMode="External"/><Relationship Id="rId221" Type="http://schemas.openxmlformats.org/officeDocument/2006/relationships/hyperlink" Target="https://catalog.uconn.edu/COMM/" TargetMode="External"/><Relationship Id="rId242" Type="http://schemas.openxmlformats.org/officeDocument/2006/relationships/hyperlink" Target="https://catalog.uconn.edu/COMM/" TargetMode="External"/><Relationship Id="rId263" Type="http://schemas.openxmlformats.org/officeDocument/2006/relationships/hyperlink" Target="https://catalog.uconn.edu/COMM/" TargetMode="External"/><Relationship Id="rId284" Type="http://schemas.openxmlformats.org/officeDocument/2006/relationships/hyperlink" Target="https://catalog.uconn.edu/COMM/" TargetMode="External"/><Relationship Id="rId37" Type="http://schemas.openxmlformats.org/officeDocument/2006/relationships/hyperlink" Target="https://catalog.uconn.edu/GEOG/" TargetMode="External"/><Relationship Id="rId58" Type="http://schemas.openxmlformats.org/officeDocument/2006/relationships/hyperlink" Target="https://catalog.uconn.edu/MATH/" TargetMode="External"/><Relationship Id="rId79" Type="http://schemas.openxmlformats.org/officeDocument/2006/relationships/hyperlink" Target="https://catalog.uconn.edu/PNB/" TargetMode="External"/><Relationship Id="rId102" Type="http://schemas.openxmlformats.org/officeDocument/2006/relationships/hyperlink" Target="https://catalog.uconn.edu/minors/neuroscience/" TargetMode="External"/><Relationship Id="rId123" Type="http://schemas.openxmlformats.org/officeDocument/2006/relationships/hyperlink" Target="https://nam10.safelinks.protection.outlook.com/?url=https%3A%2F%2Fgradcatalog.uconn.edu%2FSLHS%2F%235302&amp;data=02%7C01%7Cpamela.bedore%40uconn.edu%7Cf242251a90eb4918b97908d7c75a01fd%7C17f1a87e2a254eaab9df9d439034b080%7C0%7C0%7C637197061700541936&amp;sdata=j1lgk6INrEThGHWK0WZjUJuASn8ilsyslVmeWgkpTRw%3D&amp;reserved=0" TargetMode="External"/><Relationship Id="rId144" Type="http://schemas.openxmlformats.org/officeDocument/2006/relationships/hyperlink" Target="https://nam10.safelinks.protection.outlook.com/?url=https%3A%2F%2Fgradcatalog.uconn.edu%2FSLHS%2F%235302&amp;data=02%7C01%7Cpamela.bedore%40uconn.edu%7Cf242251a90eb4918b97908d7c75a01fd%7C17f1a87e2a254eaab9df9d439034b080%7C0%7C0%7C637197061700771805&amp;sdata=mXk3L5aNUxjKaU7w9gADCznmhqZYqU0%2BuEF1BP%2BIHX0%3D&amp;reserved=0" TargetMode="External"/><Relationship Id="rId90" Type="http://schemas.openxmlformats.org/officeDocument/2006/relationships/hyperlink" Target="https://catalog.uconn.edu/PNB/" TargetMode="External"/><Relationship Id="rId165" Type="http://schemas.openxmlformats.org/officeDocument/2006/relationships/hyperlink" Target="https://nam10.safelinks.protection.outlook.com/?url=https%3A%2F%2Fcatalog.uconn.edu%2FSLHS%2F%232203&amp;data=02%7C01%7Cpamela.bedore%40uconn.edu%7Cf242251a90eb4918b97908d7c75a01fd%7C17f1a87e2a254eaab9df9d439034b080%7C0%7C0%7C637197061700641879&amp;sdata=98%2FyX970jYQkT9p3g311VDUMNRxgEBEfXWr8C0mkbk8%3D&amp;reserved=0" TargetMode="External"/><Relationship Id="rId186" Type="http://schemas.openxmlformats.org/officeDocument/2006/relationships/hyperlink" Target="https://nam10.safelinks.protection.outlook.com/?url=https%3A%2F%2Fcatalog.uconn.edu%2FSLHS%2F%234296W&amp;data=02%7C01%7Cpamela.bedore%40uconn.edu%7Cf242251a90eb4918b97908d7c75a01fd%7C17f1a87e2a254eaab9df9d439034b080%7C0%7C0%7C637197061700751814&amp;sdata=LoEJ4BNoQTSqkIMUZ%2BbEfa0%2FYdR02yDSwpgApU2bwuM%3D&amp;reserved=0" TargetMode="External"/><Relationship Id="rId211" Type="http://schemas.openxmlformats.org/officeDocument/2006/relationships/hyperlink" Target="https://nam10.safelinks.protection.outlook.com/?url=https%3A%2F%2Fcatalog.uconn.edu%2FSLHS%2F%234296W&amp;data=02%7C01%7Cpamela.bedore%40uconn.edu%7Cf242251a90eb4918b97908d7c75a01fd%7C17f1a87e2a254eaab9df9d439034b080%7C0%7C0%7C637197061700971686&amp;sdata=CacQFZodCLmHd36W8ZUlKJBUe6JYKBHDNYMr%2Fo54nZE%3D&amp;reserved=0" TargetMode="External"/><Relationship Id="rId232" Type="http://schemas.openxmlformats.org/officeDocument/2006/relationships/hyperlink" Target="https://catalog.uconn.edu/COMM/" TargetMode="External"/><Relationship Id="rId253" Type="http://schemas.openxmlformats.org/officeDocument/2006/relationships/hyperlink" Target="https://catalog.uconn.edu/COMM/" TargetMode="External"/><Relationship Id="rId274" Type="http://schemas.openxmlformats.org/officeDocument/2006/relationships/hyperlink" Target="https://catalog.uconn.edu/COMM/" TargetMode="External"/><Relationship Id="rId27" Type="http://schemas.openxmlformats.org/officeDocument/2006/relationships/hyperlink" Target="https://catalog.uconn.edu/GEOG/" TargetMode="External"/><Relationship Id="rId48" Type="http://schemas.openxmlformats.org/officeDocument/2006/relationships/hyperlink" Target="https://catalog.uconn.edu/GEOG/" TargetMode="External"/><Relationship Id="rId69" Type="http://schemas.openxmlformats.org/officeDocument/2006/relationships/hyperlink" Target="https://catalog.uconn.edu/PNB/" TargetMode="External"/><Relationship Id="rId113" Type="http://schemas.openxmlformats.org/officeDocument/2006/relationships/hyperlink" Target="https://catalog.uconn.edu/PHYS/" TargetMode="External"/><Relationship Id="rId134" Type="http://schemas.openxmlformats.org/officeDocument/2006/relationships/hyperlink" Target="https://nam10.safelinks.protection.outlook.com/?url=https%3A%2F%2Fgradcatalog.uconn.edu%2FSLHS%2F%235377&amp;data=02%7C01%7Cpamela.bedore%40uconn.edu%7Cf242251a90eb4918b97908d7c75a01fd%7C17f1a87e2a254eaab9df9d439034b080%7C0%7C0%7C637197061700601901&amp;sdata=Fsck6pzYMqlXP2WBht6KV%2Fcc9X%2BgWEvAFm3GdFqsnE4%3D&amp;reserved=0" TargetMode="External"/><Relationship Id="rId80" Type="http://schemas.openxmlformats.org/officeDocument/2006/relationships/hyperlink" Target="https://catalog.uconn.edu/PNB/" TargetMode="External"/><Relationship Id="rId155" Type="http://schemas.openxmlformats.org/officeDocument/2006/relationships/hyperlink" Target="https://nam10.safelinks.protection.outlook.com/?url=https%3A%2F%2Fgradcatalog.uconn.edu%2FSLHS%2F%235377&amp;data=02%7C01%7Cpamela.bedore%40uconn.edu%7Cf242251a90eb4918b97908d7c75a01fd%7C17f1a87e2a254eaab9df9d439034b080%7C0%7C0%7C637197061700821770&amp;sdata=7kKCpvbPbFP0XwgD93vASDPa%2FVjo865utlr%2FB0nfKvc%3D&amp;reserved=0" TargetMode="External"/><Relationship Id="rId176" Type="http://schemas.openxmlformats.org/officeDocument/2006/relationships/hyperlink" Target="https://nam10.safelinks.protection.outlook.com/?url=https%3A%2F%2Fcatalog.uconn.edu%2FSLHS%2F%234254W&amp;data=02%7C01%7Cpamela.bedore%40uconn.edu%7Cf242251a90eb4918b97908d7c75a01fd%7C17f1a87e2a254eaab9df9d439034b080%7C0%7C0%7C637197061700701844&amp;sdata=%2FN5OoSr4%2F5zTPkSG%2F%2BDfZeFpdIvwleHxiPPR4vepzTI%3D&amp;reserved=0" TargetMode="External"/><Relationship Id="rId197" Type="http://schemas.openxmlformats.org/officeDocument/2006/relationships/hyperlink" Target="https://nam10.safelinks.protection.outlook.com/?url=https%3A%2F%2Fcatalog.uconn.edu%2FSLHS%2F%234245&amp;data=02%7C01%7Cpamela.bedore%40uconn.edu%7Cf242251a90eb4918b97908d7c75a01fd%7C17f1a87e2a254eaab9df9d439034b080%7C0%7C0%7C637197061700901727&amp;sdata=V5hE23SXIdx4OdN9ytYqr9UB%2B2NBz6hn%2BwSEOigTcLo%3D&amp;reserved=0" TargetMode="External"/><Relationship Id="rId201" Type="http://schemas.openxmlformats.org/officeDocument/2006/relationships/hyperlink" Target="https://nam10.safelinks.protection.outlook.com/?url=https%3A%2F%2Fcatalog.uconn.edu%2FSLHS%2F%234254W&amp;data=02%7C01%7Cpamela.bedore%40uconn.edu%7Cf242251a90eb4918b97908d7c75a01fd%7C17f1a87e2a254eaab9df9d439034b080%7C0%7C0%7C637197061700921718&amp;sdata=dTtfv7PyyAadQ52RuyYB%2FehTaz9WXFERTeG4Gel5lUw%3D&amp;reserved=0" TargetMode="External"/><Relationship Id="rId222" Type="http://schemas.openxmlformats.org/officeDocument/2006/relationships/hyperlink" Target="https://catalog.uconn.edu/COMM/" TargetMode="External"/><Relationship Id="rId243" Type="http://schemas.openxmlformats.org/officeDocument/2006/relationships/hyperlink" Target="https://catalog.uconn.edu/COMM/" TargetMode="External"/><Relationship Id="rId264" Type="http://schemas.openxmlformats.org/officeDocument/2006/relationships/hyperlink" Target="https://catalog.uconn.edu/COMM/" TargetMode="External"/><Relationship Id="rId285" Type="http://schemas.openxmlformats.org/officeDocument/2006/relationships/hyperlink" Target="https://catalog.uconn.edu/COMM/" TargetMode="External"/><Relationship Id="rId17" Type="http://schemas.openxmlformats.org/officeDocument/2006/relationships/hyperlink" Target="https://catalog.uconn.edu/GEOG/" TargetMode="External"/><Relationship Id="rId38" Type="http://schemas.openxmlformats.org/officeDocument/2006/relationships/hyperlink" Target="https://catalog.uconn.edu/GEOG/" TargetMode="External"/><Relationship Id="rId59" Type="http://schemas.openxmlformats.org/officeDocument/2006/relationships/hyperlink" Target="https://catalog.uconn.edu/PHYS/" TargetMode="External"/><Relationship Id="rId103" Type="http://schemas.openxmlformats.org/officeDocument/2006/relationships/hyperlink" Target="https://catalog.uconn.edu/minors/" TargetMode="External"/><Relationship Id="rId124" Type="http://schemas.openxmlformats.org/officeDocument/2006/relationships/hyperlink" Target="https://nam10.safelinks.protection.outlook.com/?url=https%3A%2F%2Fgradcatalog.uconn.edu%2FSLHS%2F%235342&amp;data=02%7C01%7Cpamela.bedore%40uconn.edu%7Cf242251a90eb4918b97908d7c75a01fd%7C17f1a87e2a254eaab9df9d439034b080%7C0%7C0%7C637197061700551930&amp;sdata=MmSnk6cF%2FUKU%2BI1L4On5t171FO8AnCpa6Tz8w%2FDQvp4%3D&amp;reserved=0" TargetMode="External"/><Relationship Id="rId70" Type="http://schemas.openxmlformats.org/officeDocument/2006/relationships/hyperlink" Target="https://catalog.uconn.edu/PNB/" TargetMode="External"/><Relationship Id="rId91" Type="http://schemas.openxmlformats.org/officeDocument/2006/relationships/hyperlink" Target="https://catalog.uconn.edu/CHEM/" TargetMode="External"/><Relationship Id="rId145" Type="http://schemas.openxmlformats.org/officeDocument/2006/relationships/hyperlink" Target="https://nam10.safelinks.protection.outlook.com/?url=https%3A%2F%2Fgradcatalog.uconn.edu%2FSLHS%2F%235342&amp;data=02%7C01%7Cpamela.bedore%40uconn.edu%7Cf242251a90eb4918b97908d7c75a01fd%7C17f1a87e2a254eaab9df9d439034b080%7C0%7C0%7C637197061700771805&amp;sdata=0WkNlxwPwZ1Six04kaAHqZIWszuijreKcMjmNO6uP3M%3D&amp;reserved=0" TargetMode="External"/><Relationship Id="rId166" Type="http://schemas.openxmlformats.org/officeDocument/2006/relationships/hyperlink" Target="https://nam10.safelinks.protection.outlook.com/?url=https%3A%2F%2Fcatalog.uconn.edu%2FSLHS%2F%232204&amp;data=02%7C01%7Cpamela.bedore%40uconn.edu%7Cf242251a90eb4918b97908d7c75a01fd%7C17f1a87e2a254eaab9df9d439034b080%7C0%7C0%7C637197061700651874&amp;sdata=xnaUtjIQafYNs8Vu9J1j759N%2BJLLiDGxA71ebo9pZm0%3D&amp;reserved=0" TargetMode="External"/><Relationship Id="rId187" Type="http://schemas.openxmlformats.org/officeDocument/2006/relationships/hyperlink" Target="https://nam10.safelinks.protection.outlook.com/?url=https%3A%2F%2Fcatalog.uconn.edu%2Fslhs%2F&amp;data=02%7C01%7Cpamela.bedore%40uconn.edu%7Cf242251a90eb4918b97908d7c75a01fd%7C17f1a87e2a254eaab9df9d439034b080%7C0%7C0%7C637197061700861752&amp;sdata=FsZqgJwbBHF5QcOUk5iynXWY4KGzPm6LehUyxh0vnis%3D&amp;reserved=0" TargetMode="External"/><Relationship Id="rId1" Type="http://schemas.openxmlformats.org/officeDocument/2006/relationships/numbering" Target="numbering.xml"/><Relationship Id="rId212" Type="http://schemas.openxmlformats.org/officeDocument/2006/relationships/hyperlink" Target="https://catalog.uconn.edu/COMM/" TargetMode="External"/><Relationship Id="rId233" Type="http://schemas.openxmlformats.org/officeDocument/2006/relationships/hyperlink" Target="https://catalog.uconn.edu/COMM/" TargetMode="External"/><Relationship Id="rId254" Type="http://schemas.openxmlformats.org/officeDocument/2006/relationships/hyperlink" Target="https://catalog.uconn.edu/COMM/" TargetMode="External"/><Relationship Id="rId28" Type="http://schemas.openxmlformats.org/officeDocument/2006/relationships/hyperlink" Target="https://catalog.uconn.edu/GEOG/" TargetMode="External"/><Relationship Id="rId49" Type="http://schemas.openxmlformats.org/officeDocument/2006/relationships/hyperlink" Target="https://catalog.uconn.edu/BIOL/" TargetMode="External"/><Relationship Id="rId114" Type="http://schemas.openxmlformats.org/officeDocument/2006/relationships/hyperlink" Target="https://catalog.uconn.edu/PHYS/" TargetMode="External"/><Relationship Id="rId275" Type="http://schemas.openxmlformats.org/officeDocument/2006/relationships/hyperlink" Target="https://catalog.uconn.edu/COMM/" TargetMode="External"/><Relationship Id="rId60" Type="http://schemas.openxmlformats.org/officeDocument/2006/relationships/hyperlink" Target="https://catalog.uconn.edu/PHYS/" TargetMode="External"/><Relationship Id="rId81" Type="http://schemas.openxmlformats.org/officeDocument/2006/relationships/hyperlink" Target="https://catalog.uconn.edu/PNB/" TargetMode="External"/><Relationship Id="rId135" Type="http://schemas.openxmlformats.org/officeDocument/2006/relationships/hyperlink" Target="https://nam10.safelinks.protection.outlook.com/?url=https%3A%2F%2Fgradcatalog.uconn.edu%2FSLHS%2F%235374&amp;data=02%7C01%7Cpamela.bedore%40uconn.edu%7Cf242251a90eb4918b97908d7c75a01fd%7C17f1a87e2a254eaab9df9d439034b080%7C0%7C0%7C637197061700601901&amp;sdata=Ars6l1VC8tZoK4fkpWzDpwaiwg1J55AX%2Bee5Edrk8h4%3D&amp;reserved=0" TargetMode="External"/><Relationship Id="rId156" Type="http://schemas.openxmlformats.org/officeDocument/2006/relationships/hyperlink" Target="https://nam10.safelinks.protection.outlook.com/?url=https%3A%2F%2Fgradcatalog.uconn.edu%2FSLHS%2F%235374&amp;data=02%7C01%7Cpamela.bedore%40uconn.edu%7Cf242251a90eb4918b97908d7c75a01fd%7C17f1a87e2a254eaab9df9d439034b080%7C0%7C0%7C637197061700831770&amp;sdata=e8aWHd43Zj%2FQgNnm1pmcbNazI0BGKRB4xzdGlFqRAUU%3D&amp;reserved=0" TargetMode="External"/><Relationship Id="rId177" Type="http://schemas.openxmlformats.org/officeDocument/2006/relationships/hyperlink" Target="https://nam10.safelinks.protection.outlook.com/?url=https%3A%2F%2Fcatalog.uconn.edu%2FSTAT%2F%232215Q&amp;data=02%7C01%7Cpamela.bedore%40uconn.edu%7Cf242251a90eb4918b97908d7c75a01fd%7C17f1a87e2a254eaab9df9d439034b080%7C0%7C0%7C637197061700701844&amp;sdata=JeyXmXivHCuvyt3m0WlOhwbUORi0S5OZRPQIOej5U4g%3D&amp;reserved=0" TargetMode="External"/><Relationship Id="rId198" Type="http://schemas.openxmlformats.org/officeDocument/2006/relationships/hyperlink" Target="https://nam10.safelinks.protection.outlook.com/?url=https%3A%2F%2Fcatalog.uconn.edu%2FSLHS%2F%234245W&amp;data=02%7C01%7Cpamela.bedore%40uconn.edu%7Cf242251a90eb4918b97908d7c75a01fd%7C17f1a87e2a254eaab9df9d439034b080%7C0%7C0%7C637197061700911722&amp;sdata=RlfGVe4X0wwX%2BfyoUSfzVg4sxKbrFpRamBy4ImoO6MU%3D&amp;reserved=0" TargetMode="External"/><Relationship Id="rId202" Type="http://schemas.openxmlformats.org/officeDocument/2006/relationships/hyperlink" Target="https://nam10.safelinks.protection.outlook.com/?url=https%3A%2F%2Fcatalog.uconn.edu%2FSTAT%2F%232215Q&amp;data=02%7C01%7Cpamela.bedore%40uconn.edu%7Cf242251a90eb4918b97908d7c75a01fd%7C17f1a87e2a254eaab9df9d439034b080%7C0%7C0%7C637197061700931711&amp;sdata=wnhyzgpOf%2ByL4GMW%2Be4HEjGchgBOZhSI%2BQC1nYbogZY%3D&amp;reserved=0" TargetMode="External"/><Relationship Id="rId223" Type="http://schemas.openxmlformats.org/officeDocument/2006/relationships/hyperlink" Target="https://catalog.uconn.edu/COMM/" TargetMode="External"/><Relationship Id="rId244" Type="http://schemas.openxmlformats.org/officeDocument/2006/relationships/hyperlink" Target="https://catalog.uconn.edu/COMM/" TargetMode="External"/><Relationship Id="rId18" Type="http://schemas.openxmlformats.org/officeDocument/2006/relationships/hyperlink" Target="https://catalog.uconn.edu/GEOG/" TargetMode="External"/><Relationship Id="rId39" Type="http://schemas.openxmlformats.org/officeDocument/2006/relationships/hyperlink" Target="https://catalog.uconn.edu/GEOG/" TargetMode="External"/><Relationship Id="rId265" Type="http://schemas.openxmlformats.org/officeDocument/2006/relationships/hyperlink" Target="https://catalog.uconn.edu/minors/communication/" TargetMode="External"/><Relationship Id="rId286" Type="http://schemas.openxmlformats.org/officeDocument/2006/relationships/hyperlink" Target="https://catalog.uconn.edu/COMM/" TargetMode="External"/><Relationship Id="rId50" Type="http://schemas.openxmlformats.org/officeDocument/2006/relationships/hyperlink" Target="https://catalog.uconn.edu/CHEM/" TargetMode="External"/><Relationship Id="rId104" Type="http://schemas.openxmlformats.org/officeDocument/2006/relationships/hyperlink" Target="https://catalog.uconn.edu/CHEM/" TargetMode="External"/><Relationship Id="rId125" Type="http://schemas.openxmlformats.org/officeDocument/2006/relationships/hyperlink" Target="https://nam10.safelinks.protection.outlook.com/?url=https%3A%2F%2Fgradcatalog.uconn.edu%2FSLHS%2F%235343&amp;data=02%7C01%7Cpamela.bedore%40uconn.edu%7Cf242251a90eb4918b97908d7c75a01fd%7C17f1a87e2a254eaab9df9d439034b080%7C0%7C0%7C637197061700551930&amp;sdata=W5GYwkoNHMvMgU8f%2BsJk7XL3n0iUGmd%2B%2Fapzg0P9Ro8%3D&amp;reserved=0" TargetMode="External"/><Relationship Id="rId146" Type="http://schemas.openxmlformats.org/officeDocument/2006/relationships/hyperlink" Target="https://nam10.safelinks.protection.outlook.com/?url=https%3A%2F%2Fgradcatalog.uconn.edu%2FSLHS%2F%235343&amp;data=02%7C01%7Cpamela.bedore%40uconn.edu%7Cf242251a90eb4918b97908d7c75a01fd%7C17f1a87e2a254eaab9df9d439034b080%7C0%7C0%7C637197061700781797&amp;sdata=DLdG02gp99y6coSK4fOysPkJDfIz0Y78CvCBWtE6KT4%3D&amp;reserved=0" TargetMode="External"/><Relationship Id="rId167" Type="http://schemas.openxmlformats.org/officeDocument/2006/relationships/hyperlink" Target="https://nam10.safelinks.protection.outlook.com/?url=https%3A%2F%2Fcatalog.uconn.edu%2FSLHS%2F%232156Q&amp;data=02%7C01%7Cpamela.bedore%40uconn.edu%7Cf242251a90eb4918b97908d7c75a01fd%7C17f1a87e2a254eaab9df9d439034b080%7C0%7C0%7C637197061700651874&amp;sdata=AJs8EbwW0VnmYDiSrnmlMTZ72XTjBCU8zJgudbII7gk%3D&amp;reserved=0" TargetMode="External"/><Relationship Id="rId188" Type="http://schemas.openxmlformats.org/officeDocument/2006/relationships/hyperlink" Target="https://nam10.safelinks.protection.outlook.com/?url=https%3A%2F%2Fcatalog.uconn.edu%2FSLHS%2F%231150&amp;data=02%7C01%7Cpamela.bedore%40uconn.edu%7Cf242251a90eb4918b97908d7c75a01fd%7C17f1a87e2a254eaab9df9d439034b080%7C0%7C0%7C637197061700861752&amp;sdata=DDNOEyDMBTapqIUY92s5oOmZXEp0T9Y3jtatXm3geLM%3D&amp;reserved=0" TargetMode="External"/><Relationship Id="rId71" Type="http://schemas.openxmlformats.org/officeDocument/2006/relationships/hyperlink" Target="https://catalog.uconn.edu/PNB/" TargetMode="External"/><Relationship Id="rId92" Type="http://schemas.openxmlformats.org/officeDocument/2006/relationships/hyperlink" Target="https://catalog.uconn.edu/CHEM/" TargetMode="External"/><Relationship Id="rId213" Type="http://schemas.openxmlformats.org/officeDocument/2006/relationships/hyperlink" Target="https://catalog.uconn.edu/COMM/" TargetMode="External"/><Relationship Id="rId234" Type="http://schemas.openxmlformats.org/officeDocument/2006/relationships/hyperlink" Target="https://catalog.uconn.edu/COMM/" TargetMode="External"/><Relationship Id="rId2" Type="http://schemas.openxmlformats.org/officeDocument/2006/relationships/styles" Target="styles.xml"/><Relationship Id="rId29" Type="http://schemas.openxmlformats.org/officeDocument/2006/relationships/hyperlink" Target="https://catalog.uconn.edu/GEOG/" TargetMode="External"/><Relationship Id="rId255" Type="http://schemas.openxmlformats.org/officeDocument/2006/relationships/hyperlink" Target="https://catalog.uconn.edu/COMM/" TargetMode="External"/><Relationship Id="rId276" Type="http://schemas.openxmlformats.org/officeDocument/2006/relationships/hyperlink" Target="https://catalog.uconn.edu/minors/communication/" TargetMode="External"/><Relationship Id="rId40" Type="http://schemas.openxmlformats.org/officeDocument/2006/relationships/hyperlink" Target="https://catalog.uconn.edu/GEOG/" TargetMode="External"/><Relationship Id="rId115" Type="http://schemas.openxmlformats.org/officeDocument/2006/relationships/hyperlink" Target="https://catalog.uconn.edu/PHYS/" TargetMode="External"/><Relationship Id="rId136" Type="http://schemas.openxmlformats.org/officeDocument/2006/relationships/hyperlink" Target="https://nam10.safelinks.protection.outlook.com/?url=https%3A%2F%2Fgradcatalog.uconn.edu%2FGRAD%2F%235950&amp;data=02%7C01%7Cpamela.bedore%40uconn.edu%7Cf242251a90eb4918b97908d7c75a01fd%7C17f1a87e2a254eaab9df9d439034b080%7C0%7C0%7C637197061700611895&amp;sdata=zABxSZ61X8G%2BC2GT3Rk2j37fBLdsK5nClg7wCoejbis%3D&amp;reserved=0" TargetMode="External"/><Relationship Id="rId157" Type="http://schemas.openxmlformats.org/officeDocument/2006/relationships/hyperlink" Target="https://nam10.safelinks.protection.outlook.com/?url=https%3A%2F%2Fgradcatalog.uconn.edu%2FGRAD%2F%235950&amp;data=02%7C01%7Cpamela.bedore%40uconn.edu%7Cf242251a90eb4918b97908d7c75a01fd%7C17f1a87e2a254eaab9df9d439034b080%7C0%7C0%7C637197061700831770&amp;sdata=I1qWWsWqXlfsa090u59fSPo62uwgMcT%2FCIHA%2FowFi7Q%3D&amp;reserved=0" TargetMode="External"/><Relationship Id="rId178" Type="http://schemas.openxmlformats.org/officeDocument/2006/relationships/hyperlink" Target="https://nam10.safelinks.protection.outlook.com/?url=https%3A%2F%2Fcatalog.uconn.edu%2FBIOL%2F%231102&amp;data=02%7C01%7Cpamela.bedore%40uconn.edu%7Cf242251a90eb4918b97908d7c75a01fd%7C17f1a87e2a254eaab9df9d439034b080%7C0%7C0%7C637197061700711838&amp;sdata=qeLHG4KdE8HBKyrY6KxFdWNUdx%2F0A%2BBdvSq9VpP0B3U%3D&amp;reserved=0" TargetMode="External"/><Relationship Id="rId61" Type="http://schemas.openxmlformats.org/officeDocument/2006/relationships/hyperlink" Target="https://catalog.uconn.edu/PHYS/" TargetMode="External"/><Relationship Id="rId82" Type="http://schemas.openxmlformats.org/officeDocument/2006/relationships/hyperlink" Target="https://catalog.uconn.edu/PNB/" TargetMode="External"/><Relationship Id="rId199" Type="http://schemas.openxmlformats.org/officeDocument/2006/relationships/hyperlink" Target="https://nam10.safelinks.protection.outlook.com/?url=https%3A%2F%2Fcatalog.uconn.edu%2FSLHS%2F%234251&amp;data=02%7C01%7Cpamela.bedore%40uconn.edu%7Cf242251a90eb4918b97908d7c75a01fd%7C17f1a87e2a254eaab9df9d439034b080%7C0%7C0%7C637197061700911722&amp;sdata=bH9S53zDdfco40dRrJ%2FRvremuR7yPnC0NQPym7zSQp8%3D&amp;reserved=0" TargetMode="External"/><Relationship Id="rId203" Type="http://schemas.openxmlformats.org/officeDocument/2006/relationships/hyperlink" Target="https://nam10.safelinks.protection.outlook.com/?url=https%3A%2F%2Fcatalog.uconn.edu%2FBIOL%2F%231102&amp;data=02%7C01%7Cpamela.bedore%40uconn.edu%7Cf242251a90eb4918b97908d7c75a01fd%7C17f1a87e2a254eaab9df9d439034b080%7C0%7C0%7C637197061700931711&amp;sdata=IJcEZARksx4nsAGdJct6IlEneWvn0KWGnXBqcUZE2Jo%3D&amp;reserved=0" TargetMode="External"/><Relationship Id="rId19" Type="http://schemas.openxmlformats.org/officeDocument/2006/relationships/hyperlink" Target="https://catalog.uconn.edu/GEOG/" TargetMode="External"/><Relationship Id="rId224" Type="http://schemas.openxmlformats.org/officeDocument/2006/relationships/hyperlink" Target="https://catalog.uconn.edu/COMM/" TargetMode="External"/><Relationship Id="rId245" Type="http://schemas.openxmlformats.org/officeDocument/2006/relationships/hyperlink" Target="https://catalog.uconn.edu/COMM/" TargetMode="External"/><Relationship Id="rId266" Type="http://schemas.openxmlformats.org/officeDocument/2006/relationships/hyperlink" Target="https://catalog.uconn.edu/COMM/" TargetMode="External"/><Relationship Id="rId287" Type="http://schemas.openxmlformats.org/officeDocument/2006/relationships/hyperlink" Target="https://catalog.uconn.edu/COMM/" TargetMode="External"/><Relationship Id="rId30" Type="http://schemas.openxmlformats.org/officeDocument/2006/relationships/hyperlink" Target="https://catalog.uconn.edu/GEOG/" TargetMode="External"/><Relationship Id="rId105" Type="http://schemas.openxmlformats.org/officeDocument/2006/relationships/hyperlink" Target="https://catalog.uconn.edu/CHEM/" TargetMode="External"/><Relationship Id="rId126" Type="http://schemas.openxmlformats.org/officeDocument/2006/relationships/hyperlink" Target="https://nam10.safelinks.protection.outlook.com/?url=https%3A%2F%2Fgradcatalog.uconn.edu%2FSLHS%2F%235348&amp;data=02%7C01%7Cpamela.bedore%40uconn.edu%7Cf242251a90eb4918b97908d7c75a01fd%7C17f1a87e2a254eaab9df9d439034b080%7C0%7C0%7C637197061700551930&amp;sdata=6HR7rAyU6kwXZ31%2FVEcLa6AjGvGM1FZFlBNNAG8OVHY%3D&amp;reserved=0" TargetMode="External"/><Relationship Id="rId147" Type="http://schemas.openxmlformats.org/officeDocument/2006/relationships/hyperlink" Target="https://nam10.safelinks.protection.outlook.com/?url=https%3A%2F%2Fgradcatalog.uconn.edu%2FSLHS%2F%235348&amp;data=02%7C01%7Cpamela.bedore%40uconn.edu%7Cf242251a90eb4918b97908d7c75a01fd%7C17f1a87e2a254eaab9df9d439034b080%7C0%7C0%7C637197061700781797&amp;sdata=2FBgR0hF0EYtRku9gx2x3Sco7A1ojAO2wnaZOBCKMqw%3D&amp;reserved=0" TargetMode="External"/><Relationship Id="rId168" Type="http://schemas.openxmlformats.org/officeDocument/2006/relationships/hyperlink" Target="https://nam10.safelinks.protection.outlook.com/?url=https%3A%2F%2Fcatalog.uconn.edu%2FSLHS%2F%233247&amp;data=02%7C01%7Cpamela.bedore%40uconn.edu%7Cf242251a90eb4918b97908d7c75a01fd%7C17f1a87e2a254eaab9df9d439034b080%7C0%7C0%7C637197061700661869&amp;sdata=n%2BJQLhUAuzwV18ibJpkiY2YDLR%2FiNNWq0EDivjM9%2BYk%3D&amp;reserved=0" TargetMode="External"/><Relationship Id="rId51" Type="http://schemas.openxmlformats.org/officeDocument/2006/relationships/hyperlink" Target="https://catalog.uconn.edu/CHEM/" TargetMode="External"/><Relationship Id="rId72" Type="http://schemas.openxmlformats.org/officeDocument/2006/relationships/hyperlink" Target="https://catalog.uconn.edu/PNB/" TargetMode="External"/><Relationship Id="rId93" Type="http://schemas.openxmlformats.org/officeDocument/2006/relationships/hyperlink" Target="https://catalog.uconn.edu/MCB/" TargetMode="External"/><Relationship Id="rId189" Type="http://schemas.openxmlformats.org/officeDocument/2006/relationships/hyperlink" Target="https://nam10.safelinks.protection.outlook.com/?url=http%3A%2F%2Fppc.uconn.edu%2F&amp;data=02%7C01%7Cpamela.bedore%40uconn.edu%7Cf242251a90eb4918b97908d7c75a01fd%7C17f1a87e2a254eaab9df9d439034b080%7C0%7C0%7C637197061700861752&amp;sdata=w9ktweKGbI43jlE4VBw2TST0U939MgXVZe0cCaYmdCk%3D&amp;reserved=0" TargetMode="External"/><Relationship Id="rId3" Type="http://schemas.openxmlformats.org/officeDocument/2006/relationships/settings" Target="settings.xml"/><Relationship Id="rId214" Type="http://schemas.openxmlformats.org/officeDocument/2006/relationships/hyperlink" Target="https://catalog.uconn.edu/COMM/" TargetMode="External"/><Relationship Id="rId235" Type="http://schemas.openxmlformats.org/officeDocument/2006/relationships/hyperlink" Target="https://catalog.uconn.edu/COMM/" TargetMode="External"/><Relationship Id="rId256" Type="http://schemas.openxmlformats.org/officeDocument/2006/relationships/hyperlink" Target="https://catalog.uconn.edu/COMM/" TargetMode="External"/><Relationship Id="rId277" Type="http://schemas.openxmlformats.org/officeDocument/2006/relationships/hyperlink" Target="https://catalog.uconn.edu/COMM/" TargetMode="External"/><Relationship Id="rId116" Type="http://schemas.openxmlformats.org/officeDocument/2006/relationships/hyperlink" Target="https://catalog.uconn.edu/PHYS/" TargetMode="External"/><Relationship Id="rId137" Type="http://schemas.openxmlformats.org/officeDocument/2006/relationships/hyperlink" Target="https://nam10.safelinks.protection.outlook.com/?url=https%3A%2F%2Fgradcatalog.uconn.edu%2FSLHS%2F%235376&amp;data=02%7C01%7Cpamela.bedore%40uconn.edu%7Cf242251a90eb4918b97908d7c75a01fd%7C17f1a87e2a254eaab9df9d439034b080%7C0%7C0%7C637197061700611895&amp;sdata=jkIuCgbSRKExILbazykqF8rNKBSKAA6N%2FNuTqDGjXbM%3D&amp;reserved=0" TargetMode="External"/><Relationship Id="rId158" Type="http://schemas.openxmlformats.org/officeDocument/2006/relationships/hyperlink" Target="https://nam10.safelinks.protection.outlook.com/?url=https%3A%2F%2Fgradcatalog.uconn.edu%2FSLHS%2F%235376&amp;data=02%7C01%7Cpamela.bedore%40uconn.edu%7Cf242251a90eb4918b97908d7c75a01fd%7C17f1a87e2a254eaab9df9d439034b080%7C0%7C0%7C637197061700841764&amp;sdata=p89Ix8GZ0O5mBAb%2FuoAZlcJ5rcpSPX2vr4WlzRPlovg%3D&amp;reserved=0" TargetMode="External"/><Relationship Id="rId20" Type="http://schemas.openxmlformats.org/officeDocument/2006/relationships/hyperlink" Target="https://catalog.uconn.edu/GEOG/" TargetMode="External"/><Relationship Id="rId41" Type="http://schemas.openxmlformats.org/officeDocument/2006/relationships/hyperlink" Target="https://catalog.uconn.edu/GEOG/" TargetMode="External"/><Relationship Id="rId62" Type="http://schemas.openxmlformats.org/officeDocument/2006/relationships/hyperlink" Target="https://catalog.uconn.edu/PHYS/" TargetMode="External"/><Relationship Id="rId83" Type="http://schemas.openxmlformats.org/officeDocument/2006/relationships/hyperlink" Target="https://catalog.uconn.edu/PNB/" TargetMode="External"/><Relationship Id="rId179" Type="http://schemas.openxmlformats.org/officeDocument/2006/relationships/hyperlink" Target="https://nam10.safelinks.protection.outlook.com/?url=https%3A%2F%2Fcatalog.uconn.edu%2FBIOL%2F%231107&amp;data=02%7C01%7Cpamela.bedore%40uconn.edu%7Cf242251a90eb4918b97908d7c75a01fd%7C17f1a87e2a254eaab9df9d439034b080%7C0%7C0%7C637197061700711838&amp;sdata=l0gpdyUM73yUalj%2BI73katAYxQtWVfyD%2BTErj6UF4PI%3D&amp;reserved=0" TargetMode="External"/><Relationship Id="rId190" Type="http://schemas.openxmlformats.org/officeDocument/2006/relationships/hyperlink" Target="https://nam10.safelinks.protection.outlook.com/?url=https%3A%2F%2Fcatalog.uconn.edu%2FSLHS%2F%232203&amp;data=02%7C01%7Cpamela.bedore%40uconn.edu%7Cf242251a90eb4918b97908d7c75a01fd%7C17f1a87e2a254eaab9df9d439034b080%7C0%7C0%7C637197061700871749&amp;sdata=EyhRPf0nOnTEVp0sYg9p%2BmU5y619mUIDInSMbdAOZjc%3D&amp;reserved=0" TargetMode="External"/><Relationship Id="rId204" Type="http://schemas.openxmlformats.org/officeDocument/2006/relationships/hyperlink" Target="https://nam10.safelinks.protection.outlook.com/?url=https%3A%2F%2Fcatalog.uconn.edu%2FBIOL%2F%231107&amp;data=02%7C01%7Cpamela.bedore%40uconn.edu%7Cf242251a90eb4918b97908d7c75a01fd%7C17f1a87e2a254eaab9df9d439034b080%7C0%7C0%7C637197061700941704&amp;sdata=ljoT5lXxuKMePHsv3IricKq2QxbylczKcggU9ragmzs%3D&amp;reserved=0" TargetMode="External"/><Relationship Id="rId225" Type="http://schemas.openxmlformats.org/officeDocument/2006/relationships/hyperlink" Target="https://catalog.uconn.edu/PSYC/" TargetMode="External"/><Relationship Id="rId246" Type="http://schemas.openxmlformats.org/officeDocument/2006/relationships/hyperlink" Target="https://catalog.uconn.edu/COMM/" TargetMode="External"/><Relationship Id="rId267" Type="http://schemas.openxmlformats.org/officeDocument/2006/relationships/hyperlink" Target="https://catalog.uconn.edu/COMM/" TargetMode="External"/><Relationship Id="rId288" Type="http://schemas.openxmlformats.org/officeDocument/2006/relationships/hyperlink" Target="http://comm.uconn.edu/comm-minor/" TargetMode="External"/><Relationship Id="rId106" Type="http://schemas.openxmlformats.org/officeDocument/2006/relationships/hyperlink" Target="https://catalog.uconn.edu/CHEM/" TargetMode="External"/><Relationship Id="rId127" Type="http://schemas.openxmlformats.org/officeDocument/2006/relationships/hyperlink" Target="https://nam10.safelinks.protection.outlook.com/?url=https%3A%2F%2Fgradcatalog.uconn.edu%2FSLHS%2F%235349&amp;data=02%7C01%7Cpamela.bedore%40uconn.edu%7Cf242251a90eb4918b97908d7c75a01fd%7C17f1a87e2a254eaab9df9d439034b080%7C0%7C0%7C637197061700561927&amp;sdata=66pWQft5NG96vxVhFz%2FaDu%2FbDmJevuArV8tarXNasBU%3D&amp;reserved=0" TargetMode="External"/><Relationship Id="rId10" Type="http://schemas.openxmlformats.org/officeDocument/2006/relationships/hyperlink" Target="https://catalog.uconn.edu/GEOG/" TargetMode="External"/><Relationship Id="rId31" Type="http://schemas.openxmlformats.org/officeDocument/2006/relationships/hyperlink" Target="https://catalog.uconn.edu/GEOG/" TargetMode="External"/><Relationship Id="rId52" Type="http://schemas.openxmlformats.org/officeDocument/2006/relationships/hyperlink" Target="https://catalog.uconn.edu/CHEM/" TargetMode="External"/><Relationship Id="rId73" Type="http://schemas.openxmlformats.org/officeDocument/2006/relationships/hyperlink" Target="https://catalog.uconn.edu/PNB/" TargetMode="External"/><Relationship Id="rId94" Type="http://schemas.openxmlformats.org/officeDocument/2006/relationships/hyperlink" Target="https://catalog.uconn.edu/MCB/" TargetMode="External"/><Relationship Id="rId148" Type="http://schemas.openxmlformats.org/officeDocument/2006/relationships/hyperlink" Target="https://nam10.safelinks.protection.outlook.com/?url=https%3A%2F%2Fgradcatalog.uconn.edu%2FSLHS%2F%235349&amp;data=02%7C01%7Cpamela.bedore%40uconn.edu%7Cf242251a90eb4918b97908d7c75a01fd%7C17f1a87e2a254eaab9df9d439034b080%7C0%7C0%7C637197061700791792&amp;sdata=UNlkLV%2Bs%2F5C0E5F15PXuPwMMsxjCo2OrtLUuZjlPR3M%3D&amp;reserved=0" TargetMode="External"/><Relationship Id="rId169" Type="http://schemas.openxmlformats.org/officeDocument/2006/relationships/hyperlink" Target="https://nam10.safelinks.protection.outlook.com/?url=https%3A%2F%2Fcatalog.uconn.edu%2FSLHS%2F%233248&amp;data=02%7C01%7Cpamela.bedore%40uconn.edu%7Cf242251a90eb4918b97908d7c75a01fd%7C17f1a87e2a254eaab9df9d439034b080%7C0%7C0%7C637197061700661869&amp;sdata=w%2FJnUNogWFBGE34Lwl98vywBf9iXAqCa%2BU2T2vXcny4%3D&amp;reserved=0" TargetMode="External"/><Relationship Id="rId4" Type="http://schemas.openxmlformats.org/officeDocument/2006/relationships/webSettings" Target="webSettings.xml"/><Relationship Id="rId180" Type="http://schemas.openxmlformats.org/officeDocument/2006/relationships/hyperlink" Target="https://nam10.safelinks.protection.outlook.com/?url=https%3A%2F%2Fcatalog.uconn.edu%2FBIOL%2F%231108&amp;data=02%7C01%7Cpamela.bedore%40uconn.edu%7Cf242251a90eb4918b97908d7c75a01fd%7C17f1a87e2a254eaab9df9d439034b080%7C0%7C0%7C637197061700721834&amp;sdata=ZVKehl1iWQeV0yrNiXrcp03muuPRmsbv1yaUwFQoCPM%3D&amp;reserved=0" TargetMode="External"/><Relationship Id="rId215" Type="http://schemas.openxmlformats.org/officeDocument/2006/relationships/hyperlink" Target="https://catalog.uconn.edu/COMM/" TargetMode="External"/><Relationship Id="rId236" Type="http://schemas.openxmlformats.org/officeDocument/2006/relationships/hyperlink" Target="https://catalog.uconn.edu/COMM/" TargetMode="External"/><Relationship Id="rId257" Type="http://schemas.openxmlformats.org/officeDocument/2006/relationships/hyperlink" Target="https://catalog.uconn.edu/COMM/" TargetMode="External"/><Relationship Id="rId278" Type="http://schemas.openxmlformats.org/officeDocument/2006/relationships/hyperlink" Target="https://catalog.uconn.edu/COMM/" TargetMode="External"/><Relationship Id="rId42" Type="http://schemas.openxmlformats.org/officeDocument/2006/relationships/hyperlink" Target="https://catalog.uconn.edu/GEOG/" TargetMode="External"/><Relationship Id="rId84" Type="http://schemas.openxmlformats.org/officeDocument/2006/relationships/hyperlink" Target="https://catalog.uconn.edu/PNB/" TargetMode="External"/><Relationship Id="rId138" Type="http://schemas.openxmlformats.org/officeDocument/2006/relationships/hyperlink" Target="https://nam10.safelinks.protection.outlook.com/?url=https%3A%2F%2Fgradcatalog.uconn.edu%2FSLHS%2F%235378&amp;data=02%7C01%7Cpamela.bedore%40uconn.edu%7Cf242251a90eb4918b97908d7c75a01fd%7C17f1a87e2a254eaab9df9d439034b080%7C0%7C0%7C637197061700621891&amp;sdata=9NiBXc26vdSyctotM38IClZXKWUBH6rKM9%2FHT6xl3Kg%3D&amp;reserved=0" TargetMode="External"/><Relationship Id="rId191" Type="http://schemas.openxmlformats.org/officeDocument/2006/relationships/hyperlink" Target="https://nam10.safelinks.protection.outlook.com/?url=https%3A%2F%2Fcatalog.uconn.edu%2FSLHS%2F%232204&amp;data=02%7C01%7Cpamela.bedore%40uconn.edu%7Cf242251a90eb4918b97908d7c75a01fd%7C17f1a87e2a254eaab9df9d439034b080%7C0%7C0%7C637197061700871749&amp;sdata=w%2Fm8VPVxJ51vUTGpPDdCPn5Az1fxWq6YAaIEhTnUW4I%3D&amp;reserved=0" TargetMode="External"/><Relationship Id="rId205" Type="http://schemas.openxmlformats.org/officeDocument/2006/relationships/hyperlink" Target="https://nam10.safelinks.protection.outlook.com/?url=https%3A%2F%2Fcatalog.uconn.edu%2FBIOL%2F%231108&amp;data=02%7C01%7Cpamela.bedore%40uconn.edu%7Cf242251a90eb4918b97908d7c75a01fd%7C17f1a87e2a254eaab9df9d439034b080%7C0%7C0%7C637197061700941704&amp;sdata=LToCxGbgTnu9imgxLFhVohD%2BbleVpiHQ7eOFXi5OZyE%3D&amp;reserved=0" TargetMode="External"/><Relationship Id="rId247" Type="http://schemas.openxmlformats.org/officeDocument/2006/relationships/hyperlink" Target="https://catalog.uconn.edu/COMM/" TargetMode="External"/><Relationship Id="rId107" Type="http://schemas.openxmlformats.org/officeDocument/2006/relationships/hyperlink" Target="https://catalog.uconn.edu/CHEM/" TargetMode="External"/><Relationship Id="rId289" Type="http://schemas.openxmlformats.org/officeDocument/2006/relationships/hyperlink" Target="https://catalog.uconn.edu/COMM/" TargetMode="External"/><Relationship Id="rId11" Type="http://schemas.openxmlformats.org/officeDocument/2006/relationships/hyperlink" Target="https://catalog.uconn.edu/GEOG/" TargetMode="External"/><Relationship Id="rId53" Type="http://schemas.openxmlformats.org/officeDocument/2006/relationships/hyperlink" Target="https://catalog.uconn.edu/CHEM/" TargetMode="External"/><Relationship Id="rId149" Type="http://schemas.openxmlformats.org/officeDocument/2006/relationships/hyperlink" Target="https://nam10.safelinks.protection.outlook.com/?url=https%3A%2F%2Fgradcatalog.uconn.edu%2FSLHS%2F%235335&amp;data=02%7C01%7Cpamela.bedore%40uconn.edu%7Cf242251a90eb4918b97908d7c75a01fd%7C17f1a87e2a254eaab9df9d439034b080%7C0%7C0%7C637197061700791792&amp;sdata=NLzFce5V7lUdvh11Nswy9RqNljM99vZ4Y4CBtOC6kVs%3D&amp;reserved=0" TargetMode="External"/><Relationship Id="rId95" Type="http://schemas.openxmlformats.org/officeDocument/2006/relationships/hyperlink" Target="https://catalog.uconn.edu/MCB/" TargetMode="External"/><Relationship Id="rId160" Type="http://schemas.openxmlformats.org/officeDocument/2006/relationships/hyperlink" Target="https://nam10.safelinks.protection.outlook.com/?url=https%3A%2F%2Fgradcatalog.uconn.edu%2FSLHS%2F%236123&amp;data=02%7C01%7Cpamela.bedore%40uconn.edu%7Cf242251a90eb4918b97908d7c75a01fd%7C17f1a87e2a254eaab9df9d439034b080%7C0%7C0%7C637197061700851758&amp;sdata=gmtAUR5b1bw5BsHelNB%2BbEHtx95OX2Lqq2Q3Jrdx0TI%3D&amp;reserved=0" TargetMode="External"/><Relationship Id="rId216" Type="http://schemas.openxmlformats.org/officeDocument/2006/relationships/hyperlink" Target="https://catalog.uconn.edu/COMM/" TargetMode="External"/><Relationship Id="rId258" Type="http://schemas.openxmlformats.org/officeDocument/2006/relationships/hyperlink" Target="https://catalog.uconn.edu/COMM/" TargetMode="External"/><Relationship Id="rId22" Type="http://schemas.openxmlformats.org/officeDocument/2006/relationships/hyperlink" Target="https://catalog.uconn.edu/GEOG/" TargetMode="External"/><Relationship Id="rId64" Type="http://schemas.openxmlformats.org/officeDocument/2006/relationships/hyperlink" Target="https://catalog.uconn.edu/PHYS/" TargetMode="External"/><Relationship Id="rId118" Type="http://schemas.openxmlformats.org/officeDocument/2006/relationships/hyperlink" Target="https://catalog.uconn.edu/minors/neuroscience/" TargetMode="External"/><Relationship Id="rId171" Type="http://schemas.openxmlformats.org/officeDocument/2006/relationships/hyperlink" Target="https://nam10.safelinks.protection.outlook.com/?url=https%3A%2F%2Fcatalog.uconn.edu%2FSLHS%2F%234249W&amp;data=02%7C01%7Cpamela.bedore%40uconn.edu%7Cf242251a90eb4918b97908d7c75a01fd%7C17f1a87e2a254eaab9df9d439034b080%7C0%7C0%7C637197061700671861&amp;sdata=J500wlUnD20bBfZOMKTqyVl8WG9IYmtDpJNPuNMRtrk%3D&amp;reserved=0" TargetMode="External"/><Relationship Id="rId227" Type="http://schemas.openxmlformats.org/officeDocument/2006/relationships/hyperlink" Target="https://catalog.uconn.edu/CO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49</Pages>
  <Words>18943</Words>
  <Characters>107980</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3</cp:revision>
  <dcterms:created xsi:type="dcterms:W3CDTF">2020-04-01T12:20:00Z</dcterms:created>
  <dcterms:modified xsi:type="dcterms:W3CDTF">2020-04-01T12:33:00Z</dcterms:modified>
</cp:coreProperties>
</file>