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6A" w:rsidRPr="005B4472" w:rsidRDefault="001D276A" w:rsidP="000851EB">
      <w:pPr>
        <w:spacing w:after="0" w:line="240" w:lineRule="auto"/>
        <w:rPr>
          <w:rFonts w:ascii="Times New Roman" w:hAnsi="Times New Roman" w:cs="Times New Roman"/>
          <w:sz w:val="24"/>
          <w:szCs w:val="24"/>
        </w:rPr>
      </w:pPr>
      <w:bookmarkStart w:id="0" w:name="_GoBack"/>
      <w:bookmarkEnd w:id="0"/>
      <w:r w:rsidRPr="005B4472">
        <w:rPr>
          <w:rFonts w:ascii="Times New Roman" w:hAnsi="Times New Roman" w:cs="Times New Roman"/>
          <w:noProof/>
          <w:sz w:val="24"/>
          <w:szCs w:val="24"/>
        </w:rPr>
        <w:drawing>
          <wp:inline distT="0" distB="0" distL="0" distR="0" wp14:anchorId="0C67C318" wp14:editId="03B4333C">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1D276A" w:rsidRPr="005B4472" w:rsidRDefault="001D276A" w:rsidP="000851EB">
      <w:pPr>
        <w:spacing w:after="0" w:line="240" w:lineRule="auto"/>
        <w:rPr>
          <w:rFonts w:ascii="Times New Roman" w:hAnsi="Times New Roman" w:cs="Times New Roman"/>
          <w:i/>
          <w:sz w:val="24"/>
          <w:szCs w:val="24"/>
        </w:rPr>
      </w:pPr>
    </w:p>
    <w:p w:rsidR="001D276A" w:rsidRPr="005B4472" w:rsidRDefault="001D276A"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Pam Bedore, Chair</w:t>
      </w:r>
    </w:p>
    <w:p w:rsidR="001D276A" w:rsidRPr="005B4472" w:rsidRDefault="001D276A"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February 28</w:t>
      </w:r>
      <w:r w:rsidRPr="005B4472">
        <w:rPr>
          <w:rFonts w:ascii="Times New Roman" w:hAnsi="Times New Roman" w:cs="Times New Roman"/>
          <w:i/>
          <w:sz w:val="24"/>
          <w:szCs w:val="24"/>
          <w:vertAlign w:val="superscript"/>
        </w:rPr>
        <w:t>th</w:t>
      </w:r>
      <w:r w:rsidRPr="005B4472">
        <w:rPr>
          <w:rFonts w:ascii="Times New Roman" w:hAnsi="Times New Roman" w:cs="Times New Roman"/>
          <w:i/>
          <w:sz w:val="24"/>
          <w:szCs w:val="24"/>
        </w:rPr>
        <w:t>, 2017</w:t>
      </w:r>
    </w:p>
    <w:p w:rsidR="001D276A" w:rsidRPr="005B4472" w:rsidRDefault="001D276A"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NOTE: Meeting time is 3:30-6 PM</w:t>
      </w:r>
    </w:p>
    <w:p w:rsidR="001D276A" w:rsidRPr="005B4472" w:rsidRDefault="001D276A" w:rsidP="000851EB">
      <w:pPr>
        <w:spacing w:after="0" w:line="240" w:lineRule="auto"/>
        <w:rPr>
          <w:rFonts w:ascii="Times New Roman" w:hAnsi="Times New Roman" w:cs="Times New Roman"/>
          <w:sz w:val="24"/>
          <w:szCs w:val="24"/>
        </w:rPr>
      </w:pPr>
    </w:p>
    <w:p w:rsidR="001D276A" w:rsidRPr="005B4472" w:rsidRDefault="001D276A" w:rsidP="000851EB">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Announcements</w:t>
      </w:r>
    </w:p>
    <w:p w:rsidR="001D276A" w:rsidRPr="005B4472" w:rsidRDefault="001D276A" w:rsidP="000851EB">
      <w:pPr>
        <w:spacing w:after="0" w:line="240" w:lineRule="auto"/>
        <w:rPr>
          <w:rFonts w:ascii="Times New Roman" w:hAnsi="Times New Roman" w:cs="Times New Roman"/>
          <w:sz w:val="24"/>
          <w:szCs w:val="24"/>
        </w:rPr>
      </w:pPr>
    </w:p>
    <w:p w:rsidR="001D276A" w:rsidRPr="005B4472" w:rsidRDefault="001D276A" w:rsidP="000851EB">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Approvals by the Chair</w:t>
      </w:r>
    </w:p>
    <w:p w:rsidR="001D276A" w:rsidRPr="005B4472" w:rsidRDefault="001D276A"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43</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3293 Foreign Study</w:t>
      </w:r>
    </w:p>
    <w:p w:rsidR="001D276A" w:rsidRPr="005B4472" w:rsidRDefault="001D276A"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44</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1193 Foreign Study </w:t>
      </w:r>
      <w:r w:rsidRPr="005B4472">
        <w:rPr>
          <w:rFonts w:ascii="Times New Roman" w:hAnsi="Times New Roman" w:cs="Times New Roman"/>
          <w:color w:val="FF0000"/>
          <w:sz w:val="24"/>
          <w:szCs w:val="24"/>
        </w:rPr>
        <w:t>(S)</w:t>
      </w:r>
    </w:p>
    <w:p w:rsidR="001D276A" w:rsidRPr="005B4472" w:rsidRDefault="001D276A" w:rsidP="000851EB">
      <w:pPr>
        <w:spacing w:after="0" w:line="240" w:lineRule="auto"/>
        <w:rPr>
          <w:rFonts w:ascii="Times New Roman" w:hAnsi="Times New Roman" w:cs="Times New Roman"/>
          <w:sz w:val="24"/>
          <w:szCs w:val="24"/>
        </w:rPr>
      </w:pPr>
    </w:p>
    <w:p w:rsidR="001D276A" w:rsidRPr="005B4472" w:rsidRDefault="001D276A" w:rsidP="000851EB">
      <w:pPr>
        <w:pStyle w:val="ListParagraph"/>
        <w:numPr>
          <w:ilvl w:val="0"/>
          <w:numId w:val="1"/>
        </w:numPr>
        <w:ind w:left="0"/>
        <w:rPr>
          <w:rFonts w:ascii="Times New Roman" w:hAnsi="Times New Roman"/>
          <w:b/>
          <w:sz w:val="24"/>
          <w:szCs w:val="24"/>
        </w:rPr>
      </w:pPr>
      <w:r w:rsidRPr="005B4472">
        <w:rPr>
          <w:rFonts w:ascii="Times New Roman" w:hAnsi="Times New Roman"/>
          <w:b/>
          <w:sz w:val="24"/>
          <w:szCs w:val="24"/>
        </w:rPr>
        <w:t>New Business</w:t>
      </w:r>
    </w:p>
    <w:p w:rsidR="005E3037"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45</w:t>
      </w:r>
      <w:r w:rsidRPr="005B4472">
        <w:rPr>
          <w:rFonts w:ascii="Times New Roman" w:hAnsi="Times New Roman" w:cs="Times New Roman"/>
          <w:sz w:val="24"/>
          <w:szCs w:val="24"/>
        </w:rPr>
        <w:tab/>
      </w:r>
      <w:proofErr w:type="spellStart"/>
      <w:r w:rsidR="005E3037" w:rsidRPr="005B4472">
        <w:rPr>
          <w:rFonts w:ascii="Times New Roman" w:hAnsi="Times New Roman" w:cs="Times New Roman"/>
          <w:sz w:val="24"/>
          <w:szCs w:val="24"/>
        </w:rPr>
        <w:t>COMM</w:t>
      </w:r>
      <w:proofErr w:type="spellEnd"/>
      <w:r w:rsidR="005E3037" w:rsidRPr="005B4472">
        <w:rPr>
          <w:rFonts w:ascii="Times New Roman" w:hAnsi="Times New Roman" w:cs="Times New Roman"/>
          <w:sz w:val="24"/>
          <w:szCs w:val="24"/>
        </w:rPr>
        <w:t xml:space="preserve"> </w:t>
      </w:r>
      <w:proofErr w:type="spellStart"/>
      <w:r w:rsidR="005E3037" w:rsidRPr="005B4472">
        <w:rPr>
          <w:rFonts w:ascii="Times New Roman" w:hAnsi="Times New Roman" w:cs="Times New Roman"/>
          <w:sz w:val="24"/>
          <w:szCs w:val="24"/>
        </w:rPr>
        <w:t>4222W</w:t>
      </w:r>
      <w:proofErr w:type="spellEnd"/>
      <w:r w:rsidR="005E3037" w:rsidRPr="005B4472">
        <w:rPr>
          <w:rFonts w:ascii="Times New Roman" w:hAnsi="Times New Roman" w:cs="Times New Roman"/>
          <w:sz w:val="24"/>
          <w:szCs w:val="24"/>
        </w:rPr>
        <w:t xml:space="preserve"> Add course (guest: </w:t>
      </w:r>
      <w:proofErr w:type="spellStart"/>
      <w:r w:rsidR="005E3037" w:rsidRPr="005B4472">
        <w:rPr>
          <w:rFonts w:ascii="Times New Roman" w:hAnsi="Times New Roman" w:cs="Times New Roman"/>
          <w:sz w:val="24"/>
          <w:szCs w:val="24"/>
        </w:rPr>
        <w:t>Shardé</w:t>
      </w:r>
      <w:proofErr w:type="spellEnd"/>
      <w:r w:rsidR="005E3037" w:rsidRPr="005B4472">
        <w:rPr>
          <w:rFonts w:ascii="Times New Roman" w:hAnsi="Times New Roman" w:cs="Times New Roman"/>
          <w:sz w:val="24"/>
          <w:szCs w:val="24"/>
        </w:rPr>
        <w:t xml:space="preserve"> Davis)</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46</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EEB</w:t>
      </w:r>
      <w:proofErr w:type="spellEnd"/>
      <w:r w:rsidR="000851EB" w:rsidRPr="005B4472">
        <w:rPr>
          <w:rFonts w:ascii="Times New Roman" w:hAnsi="Times New Roman" w:cs="Times New Roman"/>
          <w:sz w:val="24"/>
          <w:szCs w:val="24"/>
        </w:rPr>
        <w:t xml:space="preserve"> 3264 </w:t>
      </w:r>
      <w:r w:rsidR="000851EB" w:rsidRPr="005B4472">
        <w:rPr>
          <w:rFonts w:ascii="Times New Roman" w:hAnsi="Times New Roman" w:cs="Times New Roman"/>
          <w:sz w:val="24"/>
          <w:szCs w:val="24"/>
        </w:rPr>
        <w:tab/>
        <w:t>Add course (guest: Kaitlin Gallagher)</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47</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EEB</w:t>
      </w:r>
      <w:proofErr w:type="spellEnd"/>
      <w:r w:rsidR="000851EB" w:rsidRPr="005B4472">
        <w:rPr>
          <w:rFonts w:ascii="Times New Roman" w:hAnsi="Times New Roman" w:cs="Times New Roman"/>
          <w:sz w:val="24"/>
          <w:szCs w:val="24"/>
        </w:rPr>
        <w:t xml:space="preserve"> 4276 </w:t>
      </w:r>
      <w:r w:rsidR="000851EB" w:rsidRPr="005B4472">
        <w:rPr>
          <w:rFonts w:ascii="Times New Roman" w:hAnsi="Times New Roman" w:cs="Times New Roman"/>
          <w:sz w:val="24"/>
          <w:szCs w:val="24"/>
        </w:rPr>
        <w:tab/>
        <w:t>Revise course (guest: Cynthia Jones)</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48</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EEB</w:t>
      </w:r>
      <w:proofErr w:type="spellEnd"/>
      <w:r w:rsidR="000851EB" w:rsidRPr="005B4472">
        <w:rPr>
          <w:rFonts w:ascii="Times New Roman" w:hAnsi="Times New Roman" w:cs="Times New Roman"/>
          <w:sz w:val="24"/>
          <w:szCs w:val="24"/>
        </w:rPr>
        <w:t xml:space="preserve"> </w:t>
      </w:r>
      <w:proofErr w:type="spellStart"/>
      <w:r w:rsidR="000851EB" w:rsidRPr="005B4472">
        <w:rPr>
          <w:rFonts w:ascii="Times New Roman" w:hAnsi="Times New Roman" w:cs="Times New Roman"/>
          <w:sz w:val="24"/>
          <w:szCs w:val="24"/>
        </w:rPr>
        <w:t>4276W</w:t>
      </w:r>
      <w:proofErr w:type="spellEnd"/>
      <w:r w:rsidR="000851EB" w:rsidRPr="005B4472">
        <w:rPr>
          <w:rFonts w:ascii="Times New Roman" w:hAnsi="Times New Roman" w:cs="Times New Roman"/>
          <w:sz w:val="24"/>
          <w:szCs w:val="24"/>
        </w:rPr>
        <w:t xml:space="preserve"> </w:t>
      </w:r>
      <w:r w:rsidR="000851EB" w:rsidRPr="005B4472">
        <w:rPr>
          <w:rFonts w:ascii="Times New Roman" w:hAnsi="Times New Roman" w:cs="Times New Roman"/>
          <w:sz w:val="24"/>
          <w:szCs w:val="24"/>
        </w:rPr>
        <w:tab/>
        <w:t xml:space="preserve">Delete course </w:t>
      </w:r>
      <w:r w:rsidR="000851EB" w:rsidRPr="005B4472">
        <w:rPr>
          <w:rFonts w:ascii="Times New Roman" w:hAnsi="Times New Roman" w:cs="Times New Roman"/>
          <w:color w:val="FF0000"/>
          <w:sz w:val="24"/>
          <w:szCs w:val="24"/>
        </w:rPr>
        <w:t>(G) (S)</w:t>
      </w:r>
      <w:r w:rsidR="000851EB" w:rsidRPr="005B4472">
        <w:rPr>
          <w:rFonts w:ascii="Times New Roman" w:hAnsi="Times New Roman" w:cs="Times New Roman"/>
          <w:sz w:val="24"/>
          <w:szCs w:val="24"/>
        </w:rPr>
        <w:t xml:space="preserve"> (guest: Cynthia Jones)</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49</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EVST</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EVNS</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ENVE</w:t>
      </w:r>
      <w:proofErr w:type="spellEnd"/>
      <w:r w:rsidR="000851EB" w:rsidRPr="005B4472">
        <w:rPr>
          <w:rFonts w:ascii="Times New Roman" w:hAnsi="Times New Roman" w:cs="Times New Roman"/>
          <w:sz w:val="24"/>
          <w:szCs w:val="24"/>
        </w:rPr>
        <w:t xml:space="preserve"> 3100</w:t>
      </w:r>
      <w:r w:rsidR="000851EB" w:rsidRPr="005B4472">
        <w:rPr>
          <w:rFonts w:ascii="Times New Roman" w:hAnsi="Times New Roman" w:cs="Times New Roman"/>
          <w:sz w:val="24"/>
          <w:szCs w:val="24"/>
        </w:rPr>
        <w:tab/>
        <w:t>Add course (guest: Juliana Barrett)</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50</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HIST</w:t>
      </w:r>
      <w:proofErr w:type="spellEnd"/>
      <w:r w:rsidR="000851EB" w:rsidRPr="005B4472">
        <w:rPr>
          <w:rFonts w:ascii="Times New Roman" w:hAnsi="Times New Roman" w:cs="Times New Roman"/>
          <w:sz w:val="24"/>
          <w:szCs w:val="24"/>
        </w:rPr>
        <w:t xml:space="preserve"> 4996</w:t>
      </w:r>
      <w:r w:rsidR="000851EB" w:rsidRPr="005B4472">
        <w:rPr>
          <w:rFonts w:ascii="Times New Roman" w:hAnsi="Times New Roman" w:cs="Times New Roman"/>
          <w:sz w:val="24"/>
          <w:szCs w:val="24"/>
        </w:rPr>
        <w:tab/>
        <w:t>Add course (guest: Sherri Olson)</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51</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HIST</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AFRA</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LLAS</w:t>
      </w:r>
      <w:proofErr w:type="spellEnd"/>
      <w:r w:rsidR="000851EB" w:rsidRPr="005B4472">
        <w:rPr>
          <w:rFonts w:ascii="Times New Roman" w:hAnsi="Times New Roman" w:cs="Times New Roman"/>
          <w:sz w:val="24"/>
          <w:szCs w:val="24"/>
        </w:rPr>
        <w:t xml:space="preserve"> 3208</w:t>
      </w:r>
      <w:r w:rsidR="000851EB" w:rsidRPr="005B4472">
        <w:rPr>
          <w:rFonts w:ascii="Times New Roman" w:hAnsi="Times New Roman" w:cs="Times New Roman"/>
          <w:sz w:val="24"/>
          <w:szCs w:val="24"/>
        </w:rPr>
        <w:tab/>
        <w:t>Add course</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52</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HIST</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AFRA</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LLAS</w:t>
      </w:r>
      <w:proofErr w:type="spellEnd"/>
      <w:r w:rsidR="000851EB" w:rsidRPr="005B4472">
        <w:rPr>
          <w:rFonts w:ascii="Times New Roman" w:hAnsi="Times New Roman" w:cs="Times New Roman"/>
          <w:sz w:val="24"/>
          <w:szCs w:val="24"/>
        </w:rPr>
        <w:t xml:space="preserve"> 3618</w:t>
      </w:r>
      <w:r w:rsidR="000851EB" w:rsidRPr="005B4472">
        <w:rPr>
          <w:rFonts w:ascii="Times New Roman" w:hAnsi="Times New Roman" w:cs="Times New Roman"/>
          <w:sz w:val="24"/>
          <w:szCs w:val="24"/>
        </w:rPr>
        <w:tab/>
        <w:t>Add course</w:t>
      </w:r>
    </w:p>
    <w:p w:rsidR="000851EB"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53</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HIST</w:t>
      </w:r>
      <w:proofErr w:type="spellEnd"/>
      <w:r w:rsidR="000851EB" w:rsidRPr="005B4472">
        <w:rPr>
          <w:rFonts w:ascii="Times New Roman" w:hAnsi="Times New Roman" w:cs="Times New Roman"/>
          <w:sz w:val="24"/>
          <w:szCs w:val="24"/>
        </w:rPr>
        <w:t>/</w:t>
      </w:r>
      <w:proofErr w:type="spellStart"/>
      <w:r w:rsidR="000851EB" w:rsidRPr="005B4472">
        <w:rPr>
          <w:rFonts w:ascii="Times New Roman" w:hAnsi="Times New Roman" w:cs="Times New Roman"/>
          <w:sz w:val="24"/>
          <w:szCs w:val="24"/>
        </w:rPr>
        <w:t>AFRA</w:t>
      </w:r>
      <w:proofErr w:type="spellEnd"/>
      <w:r w:rsidR="000851EB" w:rsidRPr="005B4472">
        <w:rPr>
          <w:rFonts w:ascii="Times New Roman" w:hAnsi="Times New Roman" w:cs="Times New Roman"/>
          <w:sz w:val="24"/>
          <w:szCs w:val="24"/>
        </w:rPr>
        <w:t xml:space="preserve"> 3569</w:t>
      </w:r>
      <w:r w:rsidR="000851EB" w:rsidRPr="005B4472">
        <w:rPr>
          <w:rFonts w:ascii="Times New Roman" w:hAnsi="Times New Roman" w:cs="Times New Roman"/>
          <w:sz w:val="24"/>
          <w:szCs w:val="24"/>
        </w:rPr>
        <w:tab/>
        <w:t>Add course</w:t>
      </w:r>
    </w:p>
    <w:p w:rsidR="00D5377F"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54</w:t>
      </w:r>
      <w:r w:rsidRPr="005B4472">
        <w:rPr>
          <w:rFonts w:ascii="Times New Roman" w:hAnsi="Times New Roman" w:cs="Times New Roman"/>
          <w:sz w:val="24"/>
          <w:szCs w:val="24"/>
        </w:rPr>
        <w:tab/>
      </w:r>
      <w:r w:rsidR="00D5377F" w:rsidRPr="005B4472">
        <w:rPr>
          <w:rFonts w:ascii="Times New Roman" w:hAnsi="Times New Roman" w:cs="Times New Roman"/>
          <w:sz w:val="24"/>
          <w:szCs w:val="24"/>
        </w:rPr>
        <w:t>Criminal Justice Revise minor (guests: Monica van Beusekom and Lynne Goodstein)</w:t>
      </w:r>
    </w:p>
    <w:p w:rsidR="009A17AF"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55</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4320</w:t>
      </w:r>
      <w:r w:rsidRPr="005B4472">
        <w:rPr>
          <w:rFonts w:ascii="Times New Roman" w:hAnsi="Times New Roman" w:cs="Times New Roman"/>
          <w:sz w:val="24"/>
          <w:szCs w:val="24"/>
        </w:rPr>
        <w:tab/>
        <w:t>Revise</w:t>
      </w:r>
      <w:r w:rsidR="009A17AF" w:rsidRPr="005B4472">
        <w:rPr>
          <w:rFonts w:ascii="Times New Roman" w:hAnsi="Times New Roman" w:cs="Times New Roman"/>
          <w:sz w:val="24"/>
          <w:szCs w:val="24"/>
        </w:rPr>
        <w:t xml:space="preserve"> course</w:t>
      </w:r>
    </w:p>
    <w:p w:rsidR="000851EB" w:rsidRPr="005B4472" w:rsidRDefault="006D095E" w:rsidP="000851EB">
      <w:pPr>
        <w:spacing w:after="0" w:line="240" w:lineRule="auto"/>
        <w:rPr>
          <w:rFonts w:ascii="Times New Roman" w:hAnsi="Times New Roman" w:cs="Times New Roman"/>
          <w:color w:val="FF0000"/>
          <w:sz w:val="24"/>
          <w:szCs w:val="24"/>
        </w:rPr>
      </w:pPr>
      <w:r w:rsidRPr="005B4472">
        <w:rPr>
          <w:rFonts w:ascii="Times New Roman" w:hAnsi="Times New Roman" w:cs="Times New Roman"/>
          <w:sz w:val="24"/>
          <w:szCs w:val="24"/>
        </w:rPr>
        <w:t>2017 – 56</w:t>
      </w:r>
      <w:r w:rsidRPr="005B4472">
        <w:rPr>
          <w:rFonts w:ascii="Times New Roman" w:hAnsi="Times New Roman" w:cs="Times New Roman"/>
          <w:sz w:val="24"/>
          <w:szCs w:val="24"/>
        </w:rPr>
        <w:tab/>
      </w:r>
      <w:proofErr w:type="spellStart"/>
      <w:r w:rsidR="000851EB" w:rsidRPr="005B4472">
        <w:rPr>
          <w:rFonts w:ascii="Times New Roman" w:hAnsi="Times New Roman" w:cs="Times New Roman"/>
          <w:sz w:val="24"/>
          <w:szCs w:val="24"/>
        </w:rPr>
        <w:t>COMM</w:t>
      </w:r>
      <w:proofErr w:type="spellEnd"/>
      <w:r w:rsidR="000851EB" w:rsidRPr="005B4472">
        <w:rPr>
          <w:rFonts w:ascii="Times New Roman" w:hAnsi="Times New Roman" w:cs="Times New Roman"/>
          <w:sz w:val="24"/>
          <w:szCs w:val="24"/>
        </w:rPr>
        <w:t xml:space="preserve"> </w:t>
      </w:r>
      <w:proofErr w:type="spellStart"/>
      <w:r w:rsidR="000851EB" w:rsidRPr="005B4472">
        <w:rPr>
          <w:rFonts w:ascii="Times New Roman" w:hAnsi="Times New Roman" w:cs="Times New Roman"/>
          <w:sz w:val="24"/>
          <w:szCs w:val="24"/>
        </w:rPr>
        <w:t>4640W</w:t>
      </w:r>
      <w:proofErr w:type="spellEnd"/>
      <w:r w:rsidR="000851EB" w:rsidRPr="005B4472">
        <w:rPr>
          <w:rFonts w:ascii="Times New Roman" w:hAnsi="Times New Roman" w:cs="Times New Roman"/>
          <w:sz w:val="24"/>
          <w:szCs w:val="24"/>
        </w:rPr>
        <w:t xml:space="preserve"> Add course</w:t>
      </w:r>
      <w:r w:rsidRPr="005B4472">
        <w:rPr>
          <w:rFonts w:ascii="Times New Roman" w:hAnsi="Times New Roman" w:cs="Times New Roman"/>
          <w:sz w:val="24"/>
          <w:szCs w:val="24"/>
        </w:rPr>
        <w:t xml:space="preserve"> </w:t>
      </w:r>
      <w:r w:rsidRPr="005B4472">
        <w:rPr>
          <w:rFonts w:ascii="Times New Roman" w:hAnsi="Times New Roman" w:cs="Times New Roman"/>
          <w:color w:val="FF0000"/>
          <w:sz w:val="24"/>
          <w:szCs w:val="24"/>
        </w:rPr>
        <w:t>(G) (S)</w:t>
      </w:r>
    </w:p>
    <w:p w:rsidR="002E0EE1"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57</w:t>
      </w:r>
      <w:r w:rsidRPr="005B4472">
        <w:rPr>
          <w:rFonts w:ascii="Times New Roman" w:hAnsi="Times New Roman" w:cs="Times New Roman"/>
          <w:sz w:val="24"/>
          <w:szCs w:val="24"/>
        </w:rPr>
        <w:tab/>
      </w:r>
      <w:proofErr w:type="spellStart"/>
      <w:r w:rsidR="003C0A7C" w:rsidRPr="005B4472">
        <w:rPr>
          <w:rFonts w:ascii="Times New Roman" w:hAnsi="Times New Roman" w:cs="Times New Roman"/>
          <w:sz w:val="24"/>
          <w:szCs w:val="24"/>
        </w:rPr>
        <w:t>LLAS</w:t>
      </w:r>
      <w:proofErr w:type="spellEnd"/>
      <w:r w:rsidR="003C0A7C" w:rsidRPr="005B4472">
        <w:rPr>
          <w:rFonts w:ascii="Times New Roman" w:hAnsi="Times New Roman" w:cs="Times New Roman"/>
          <w:sz w:val="24"/>
          <w:szCs w:val="24"/>
        </w:rPr>
        <w:t>/</w:t>
      </w:r>
      <w:proofErr w:type="spellStart"/>
      <w:r w:rsidR="003C0A7C" w:rsidRPr="005B4472">
        <w:rPr>
          <w:rFonts w:ascii="Times New Roman" w:hAnsi="Times New Roman" w:cs="Times New Roman"/>
          <w:sz w:val="24"/>
          <w:szCs w:val="24"/>
        </w:rPr>
        <w:t>SOCI</w:t>
      </w:r>
      <w:proofErr w:type="spellEnd"/>
      <w:r w:rsidR="003C0A7C" w:rsidRPr="005B4472">
        <w:rPr>
          <w:rFonts w:ascii="Times New Roman" w:hAnsi="Times New Roman" w:cs="Times New Roman"/>
          <w:sz w:val="24"/>
          <w:szCs w:val="24"/>
        </w:rPr>
        <w:t xml:space="preserve"> </w:t>
      </w:r>
      <w:r w:rsidR="002E0EE1" w:rsidRPr="005B4472">
        <w:rPr>
          <w:rFonts w:ascii="Times New Roman" w:hAnsi="Times New Roman" w:cs="Times New Roman"/>
          <w:sz w:val="24"/>
          <w:szCs w:val="24"/>
        </w:rPr>
        <w:t>3525/W</w:t>
      </w:r>
      <w:r w:rsidR="002E0EE1" w:rsidRPr="005B4472">
        <w:rPr>
          <w:rFonts w:ascii="Times New Roman" w:hAnsi="Times New Roman" w:cs="Times New Roman"/>
          <w:sz w:val="24"/>
          <w:szCs w:val="24"/>
        </w:rPr>
        <w:tab/>
        <w:t>Revise course</w:t>
      </w:r>
      <w:r w:rsidR="002E0EE1" w:rsidRPr="005B4472">
        <w:rPr>
          <w:rFonts w:ascii="Times New Roman" w:hAnsi="Times New Roman" w:cs="Times New Roman"/>
          <w:color w:val="FF0000"/>
          <w:sz w:val="24"/>
          <w:szCs w:val="24"/>
        </w:rPr>
        <w:t xml:space="preserve"> (G) (S)</w:t>
      </w:r>
    </w:p>
    <w:p w:rsidR="002E0EE1"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58</w:t>
      </w:r>
      <w:r w:rsidRPr="005B4472">
        <w:rPr>
          <w:rFonts w:ascii="Times New Roman" w:hAnsi="Times New Roman" w:cs="Times New Roman"/>
          <w:sz w:val="24"/>
          <w:szCs w:val="24"/>
        </w:rPr>
        <w:tab/>
      </w:r>
      <w:r w:rsidR="002E0EE1" w:rsidRPr="005B4472">
        <w:rPr>
          <w:rFonts w:ascii="Times New Roman" w:hAnsi="Times New Roman" w:cs="Times New Roman"/>
          <w:sz w:val="24"/>
          <w:szCs w:val="24"/>
        </w:rPr>
        <w:t>PHIL/</w:t>
      </w:r>
      <w:proofErr w:type="spellStart"/>
      <w:r w:rsidR="002E0EE1" w:rsidRPr="005B4472">
        <w:rPr>
          <w:rFonts w:ascii="Times New Roman" w:hAnsi="Times New Roman" w:cs="Times New Roman"/>
          <w:sz w:val="24"/>
          <w:szCs w:val="24"/>
        </w:rPr>
        <w:t>WGSS</w:t>
      </w:r>
      <w:proofErr w:type="spellEnd"/>
      <w:r w:rsidR="002E0EE1" w:rsidRPr="005B4472">
        <w:rPr>
          <w:rFonts w:ascii="Times New Roman" w:hAnsi="Times New Roman" w:cs="Times New Roman"/>
          <w:sz w:val="24"/>
          <w:szCs w:val="24"/>
        </w:rPr>
        <w:t xml:space="preserve"> 3218</w:t>
      </w:r>
      <w:r w:rsidR="002E0EE1" w:rsidRPr="005B4472">
        <w:rPr>
          <w:rFonts w:ascii="Times New Roman" w:hAnsi="Times New Roman" w:cs="Times New Roman"/>
          <w:sz w:val="24"/>
          <w:szCs w:val="24"/>
        </w:rPr>
        <w:tab/>
        <w:t>Add course</w:t>
      </w:r>
    </w:p>
    <w:p w:rsidR="002E0EE1" w:rsidRPr="005B4472" w:rsidRDefault="006D095E"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59</w:t>
      </w:r>
      <w:r w:rsidRPr="005B4472">
        <w:rPr>
          <w:rFonts w:ascii="Times New Roman" w:hAnsi="Times New Roman" w:cs="Times New Roman"/>
          <w:sz w:val="24"/>
          <w:szCs w:val="24"/>
        </w:rPr>
        <w:tab/>
      </w:r>
      <w:proofErr w:type="spellStart"/>
      <w:r w:rsidR="002E0EE1" w:rsidRPr="005B4472">
        <w:rPr>
          <w:rFonts w:ascii="Times New Roman" w:hAnsi="Times New Roman" w:cs="Times New Roman"/>
          <w:sz w:val="24"/>
          <w:szCs w:val="24"/>
        </w:rPr>
        <w:t>SOCI</w:t>
      </w:r>
      <w:proofErr w:type="spellEnd"/>
      <w:r w:rsidR="002E0EE1" w:rsidRPr="005B4472">
        <w:rPr>
          <w:rFonts w:ascii="Times New Roman" w:hAnsi="Times New Roman" w:cs="Times New Roman"/>
          <w:sz w:val="24"/>
          <w:szCs w:val="24"/>
        </w:rPr>
        <w:t xml:space="preserve"> </w:t>
      </w:r>
      <w:proofErr w:type="spellStart"/>
      <w:r w:rsidR="002E0EE1" w:rsidRPr="005B4472">
        <w:rPr>
          <w:rFonts w:ascii="Times New Roman" w:hAnsi="Times New Roman" w:cs="Times New Roman"/>
          <w:sz w:val="24"/>
          <w:szCs w:val="24"/>
        </w:rPr>
        <w:t>3XXX</w:t>
      </w:r>
      <w:proofErr w:type="spellEnd"/>
      <w:r w:rsidR="002E0EE1" w:rsidRPr="005B4472">
        <w:rPr>
          <w:rFonts w:ascii="Times New Roman" w:hAnsi="Times New Roman" w:cs="Times New Roman"/>
          <w:sz w:val="24"/>
          <w:szCs w:val="24"/>
        </w:rPr>
        <w:t xml:space="preserve"> Race and Reproduction</w:t>
      </w:r>
      <w:r w:rsidR="002E0EE1" w:rsidRPr="005B4472">
        <w:rPr>
          <w:rFonts w:ascii="Times New Roman" w:hAnsi="Times New Roman" w:cs="Times New Roman"/>
          <w:sz w:val="24"/>
          <w:szCs w:val="24"/>
        </w:rPr>
        <w:tab/>
        <w:t>Add course</w:t>
      </w:r>
    </w:p>
    <w:p w:rsidR="006D095E"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60</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ANTH</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3XXX</w:t>
      </w:r>
      <w:proofErr w:type="spellEnd"/>
      <w:r w:rsidRPr="005B4472">
        <w:rPr>
          <w:rFonts w:ascii="Times New Roman" w:hAnsi="Times New Roman" w:cs="Times New Roman"/>
          <w:sz w:val="24"/>
          <w:szCs w:val="24"/>
        </w:rPr>
        <w:t xml:space="preserve"> Anthropology of Capitalism Add course (guest: César </w:t>
      </w:r>
      <w:proofErr w:type="spellStart"/>
      <w:r w:rsidRPr="005B4472">
        <w:rPr>
          <w:rFonts w:ascii="Times New Roman" w:hAnsi="Times New Roman" w:cs="Times New Roman"/>
          <w:sz w:val="24"/>
          <w:szCs w:val="24"/>
        </w:rPr>
        <w:t>Abadia</w:t>
      </w:r>
      <w:proofErr w:type="spellEnd"/>
      <w:r w:rsidRPr="005B4472">
        <w:rPr>
          <w:rFonts w:ascii="Times New Roman" w:hAnsi="Times New Roman" w:cs="Times New Roman"/>
          <w:sz w:val="24"/>
          <w:szCs w:val="24"/>
        </w:rPr>
        <w:t>)</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61</w:t>
      </w:r>
      <w:r w:rsidRPr="005B4472">
        <w:rPr>
          <w:rFonts w:ascii="Times New Roman" w:hAnsi="Times New Roman" w:cs="Times New Roman"/>
          <w:sz w:val="24"/>
          <w:szCs w:val="24"/>
        </w:rPr>
        <w:tab/>
      </w:r>
      <w:proofErr w:type="spellStart"/>
      <w:r w:rsidR="009A17AF" w:rsidRPr="005B4472">
        <w:rPr>
          <w:rFonts w:ascii="Times New Roman" w:hAnsi="Times New Roman" w:cs="Times New Roman"/>
          <w:sz w:val="24"/>
          <w:szCs w:val="24"/>
        </w:rPr>
        <w:t>EEB</w:t>
      </w:r>
      <w:proofErr w:type="spellEnd"/>
      <w:r w:rsidR="009A17AF" w:rsidRPr="005B4472">
        <w:rPr>
          <w:rFonts w:ascii="Times New Roman" w:hAnsi="Times New Roman" w:cs="Times New Roman"/>
          <w:sz w:val="24"/>
          <w:szCs w:val="24"/>
        </w:rPr>
        <w:tab/>
      </w:r>
      <w:r w:rsidR="009A17AF" w:rsidRPr="005B4472">
        <w:rPr>
          <w:rFonts w:ascii="Times New Roman" w:hAnsi="Times New Roman" w:cs="Times New Roman"/>
          <w:sz w:val="24"/>
          <w:szCs w:val="24"/>
        </w:rPr>
        <w:tab/>
        <w:t>Revise major</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62</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ENGL</w:t>
      </w:r>
      <w:r w:rsidR="009A17AF" w:rsidRPr="005B4472">
        <w:rPr>
          <w:rFonts w:ascii="Times New Roman" w:hAnsi="Times New Roman" w:cs="Times New Roman"/>
          <w:sz w:val="24"/>
          <w:szCs w:val="24"/>
        </w:rPr>
        <w:tab/>
      </w:r>
      <w:r w:rsidR="009A17AF" w:rsidRPr="005B4472">
        <w:rPr>
          <w:rFonts w:ascii="Times New Roman" w:hAnsi="Times New Roman" w:cs="Times New Roman"/>
          <w:sz w:val="24"/>
          <w:szCs w:val="24"/>
        </w:rPr>
        <w:tab/>
        <w:t>Revise major</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63</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 xml:space="preserve">Film Studies </w:t>
      </w:r>
      <w:r w:rsidR="009A17AF" w:rsidRPr="005B4472">
        <w:rPr>
          <w:rFonts w:ascii="Times New Roman" w:hAnsi="Times New Roman" w:cs="Times New Roman"/>
          <w:sz w:val="24"/>
          <w:szCs w:val="24"/>
        </w:rPr>
        <w:tab/>
      </w:r>
      <w:proofErr w:type="gramStart"/>
      <w:r w:rsidR="009A17AF" w:rsidRPr="005B4472">
        <w:rPr>
          <w:rFonts w:ascii="Times New Roman" w:hAnsi="Times New Roman" w:cs="Times New Roman"/>
          <w:sz w:val="24"/>
          <w:szCs w:val="24"/>
        </w:rPr>
        <w:t>Revise</w:t>
      </w:r>
      <w:proofErr w:type="gramEnd"/>
      <w:r w:rsidR="009A17AF" w:rsidRPr="005B4472">
        <w:rPr>
          <w:rFonts w:ascii="Times New Roman" w:hAnsi="Times New Roman" w:cs="Times New Roman"/>
          <w:sz w:val="24"/>
          <w:szCs w:val="24"/>
        </w:rPr>
        <w:t xml:space="preserve"> minor</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64</w:t>
      </w:r>
      <w:r w:rsidRPr="005B4472">
        <w:rPr>
          <w:rFonts w:ascii="Times New Roman" w:hAnsi="Times New Roman" w:cs="Times New Roman"/>
          <w:sz w:val="24"/>
          <w:szCs w:val="24"/>
        </w:rPr>
        <w:tab/>
      </w:r>
      <w:proofErr w:type="spellStart"/>
      <w:r w:rsidR="009A17AF" w:rsidRPr="005B4472">
        <w:rPr>
          <w:rFonts w:ascii="Times New Roman" w:hAnsi="Times New Roman" w:cs="Times New Roman"/>
          <w:sz w:val="24"/>
          <w:szCs w:val="24"/>
        </w:rPr>
        <w:t>LCL</w:t>
      </w:r>
      <w:proofErr w:type="spellEnd"/>
      <w:r w:rsidR="009A17AF" w:rsidRPr="005B4472">
        <w:rPr>
          <w:rFonts w:ascii="Times New Roman" w:hAnsi="Times New Roman" w:cs="Times New Roman"/>
          <w:sz w:val="24"/>
          <w:szCs w:val="24"/>
        </w:rPr>
        <w:t xml:space="preserve"> 6030</w:t>
      </w:r>
      <w:r w:rsidR="009A17AF" w:rsidRPr="005B4472">
        <w:rPr>
          <w:rFonts w:ascii="Times New Roman" w:hAnsi="Times New Roman" w:cs="Times New Roman"/>
          <w:sz w:val="24"/>
          <w:szCs w:val="24"/>
        </w:rPr>
        <w:tab/>
        <w:t>Add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65</w:t>
      </w:r>
      <w:r w:rsidRPr="005B4472">
        <w:rPr>
          <w:rFonts w:ascii="Times New Roman" w:hAnsi="Times New Roman" w:cs="Times New Roman"/>
          <w:sz w:val="24"/>
          <w:szCs w:val="24"/>
        </w:rPr>
        <w:tab/>
      </w:r>
      <w:proofErr w:type="spellStart"/>
      <w:r w:rsidR="009A17AF" w:rsidRPr="005B4472">
        <w:rPr>
          <w:rFonts w:ascii="Times New Roman" w:hAnsi="Times New Roman" w:cs="Times New Roman"/>
          <w:sz w:val="24"/>
          <w:szCs w:val="24"/>
        </w:rPr>
        <w:t>EEB</w:t>
      </w:r>
      <w:proofErr w:type="spellEnd"/>
      <w:r w:rsidR="009A17AF" w:rsidRPr="005B4472">
        <w:rPr>
          <w:rFonts w:ascii="Times New Roman" w:hAnsi="Times New Roman" w:cs="Times New Roman"/>
          <w:sz w:val="24"/>
          <w:szCs w:val="24"/>
        </w:rPr>
        <w:t xml:space="preserve"> 5300</w:t>
      </w:r>
      <w:r w:rsidR="009A17AF" w:rsidRPr="005B4472">
        <w:rPr>
          <w:rFonts w:ascii="Times New Roman" w:hAnsi="Times New Roman" w:cs="Times New Roman"/>
          <w:sz w:val="24"/>
          <w:szCs w:val="24"/>
        </w:rPr>
        <w:tab/>
        <w:t>Revise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66</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MATH 5661</w:t>
      </w:r>
      <w:r w:rsidR="009A17AF" w:rsidRPr="005B4472">
        <w:rPr>
          <w:rFonts w:ascii="Times New Roman" w:hAnsi="Times New Roman" w:cs="Times New Roman"/>
          <w:sz w:val="24"/>
          <w:szCs w:val="24"/>
        </w:rPr>
        <w:tab/>
        <w:t>Add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67</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PP 5303</w:t>
      </w:r>
      <w:r w:rsidR="009A17AF" w:rsidRPr="005B4472">
        <w:rPr>
          <w:rFonts w:ascii="Times New Roman" w:hAnsi="Times New Roman" w:cs="Times New Roman"/>
          <w:sz w:val="24"/>
          <w:szCs w:val="24"/>
        </w:rPr>
        <w:tab/>
        <w:t>Add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68</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PP 5337</w:t>
      </w:r>
      <w:r w:rsidR="009A17AF" w:rsidRPr="005B4472">
        <w:rPr>
          <w:rFonts w:ascii="Times New Roman" w:hAnsi="Times New Roman" w:cs="Times New Roman"/>
          <w:sz w:val="24"/>
          <w:szCs w:val="24"/>
        </w:rPr>
        <w:tab/>
        <w:t>Add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69</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PP 5314</w:t>
      </w:r>
      <w:r w:rsidR="009A17AF" w:rsidRPr="005B4472">
        <w:rPr>
          <w:rFonts w:ascii="Times New Roman" w:hAnsi="Times New Roman" w:cs="Times New Roman"/>
          <w:sz w:val="24"/>
          <w:szCs w:val="24"/>
        </w:rPr>
        <w:tab/>
        <w:t>Revise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70</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PP 5362</w:t>
      </w:r>
      <w:r w:rsidR="009A17AF" w:rsidRPr="005B4472">
        <w:rPr>
          <w:rFonts w:ascii="Times New Roman" w:hAnsi="Times New Roman" w:cs="Times New Roman"/>
          <w:sz w:val="24"/>
          <w:szCs w:val="24"/>
        </w:rPr>
        <w:tab/>
        <w:t>Revise course</w:t>
      </w:r>
    </w:p>
    <w:p w:rsidR="009A17AF" w:rsidRPr="005B4472" w:rsidRDefault="006D095E" w:rsidP="009A17AF">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71</w:t>
      </w:r>
      <w:r w:rsidRPr="005B4472">
        <w:rPr>
          <w:rFonts w:ascii="Times New Roman" w:hAnsi="Times New Roman" w:cs="Times New Roman"/>
          <w:sz w:val="24"/>
          <w:szCs w:val="24"/>
        </w:rPr>
        <w:tab/>
      </w:r>
      <w:r w:rsidR="009A17AF" w:rsidRPr="005B4472">
        <w:rPr>
          <w:rFonts w:ascii="Times New Roman" w:hAnsi="Times New Roman" w:cs="Times New Roman"/>
          <w:sz w:val="24"/>
          <w:szCs w:val="24"/>
        </w:rPr>
        <w:t>PP 5375</w:t>
      </w:r>
      <w:r w:rsidR="009A17AF" w:rsidRPr="005B4472">
        <w:rPr>
          <w:rFonts w:ascii="Times New Roman" w:hAnsi="Times New Roman" w:cs="Times New Roman"/>
          <w:sz w:val="24"/>
          <w:szCs w:val="24"/>
        </w:rPr>
        <w:tab/>
        <w:t>Revise course</w:t>
      </w:r>
    </w:p>
    <w:p w:rsidR="002E0EE1" w:rsidRPr="005B4472" w:rsidRDefault="002E0EE1"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br w:type="page"/>
      </w:r>
    </w:p>
    <w:p w:rsidR="007911D5" w:rsidRPr="005B4472" w:rsidRDefault="007911D5" w:rsidP="000851E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Proposals</w:t>
      </w:r>
    </w:p>
    <w:p w:rsidR="007911D5" w:rsidRPr="005B4472" w:rsidRDefault="007911D5" w:rsidP="000851E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45</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4222W</w:t>
      </w:r>
      <w:proofErr w:type="spellEnd"/>
      <w:r w:rsidRPr="005B4472">
        <w:rPr>
          <w:rFonts w:ascii="Times New Roman" w:hAnsi="Times New Roman" w:cs="Times New Roman"/>
          <w:sz w:val="24"/>
          <w:szCs w:val="24"/>
        </w:rPr>
        <w:t xml:space="preserve"> Add course (guest: </w:t>
      </w:r>
      <w:proofErr w:type="spellStart"/>
      <w:r w:rsidRPr="005B4472">
        <w:rPr>
          <w:rFonts w:ascii="Times New Roman" w:hAnsi="Times New Roman" w:cs="Times New Roman"/>
          <w:sz w:val="24"/>
          <w:szCs w:val="24"/>
        </w:rPr>
        <w:t>Shardé</w:t>
      </w:r>
      <w:proofErr w:type="spellEnd"/>
      <w:r w:rsidRPr="005B4472">
        <w:rPr>
          <w:rFonts w:ascii="Times New Roman" w:hAnsi="Times New Roman" w:cs="Times New Roman"/>
          <w:sz w:val="24"/>
          <w:szCs w:val="24"/>
        </w:rPr>
        <w:t xml:space="preserve"> Davis)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4222W</w:t>
      </w:r>
      <w:proofErr w:type="spellEnd"/>
      <w:r w:rsidRPr="005B4472">
        <w:rPr>
          <w:rFonts w:ascii="Times New Roman" w:hAnsi="Times New Roman" w:cs="Times New Roman"/>
          <w:sz w:val="24"/>
          <w:szCs w:val="24"/>
        </w:rPr>
        <w:t xml:space="preserve">. People of Color and Interpersonal Communication </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 Credits. Prerequisites: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1000;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3200; and ENGL 1010 or 1011 or 2011. Impact of race, ethnicity, and culture on interpersonal interactions. Surveys key theories and empirical works of past and current race relations in the U.S., negotiation of identity, and ways identity is communicated in various personal relationships.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46</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3264 </w:t>
      </w:r>
      <w:r w:rsidRPr="005B4472">
        <w:rPr>
          <w:rFonts w:ascii="Times New Roman" w:hAnsi="Times New Roman" w:cs="Times New Roman"/>
          <w:sz w:val="24"/>
          <w:szCs w:val="24"/>
        </w:rPr>
        <w:tab/>
        <w:t>Add course (guest: Kaitlin Gallagher)</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rPr>
          <w:rFonts w:ascii="Times New Roman" w:hAnsi="Times New Roman" w:cs="Times New Roman"/>
          <w:sz w:val="24"/>
          <w:szCs w:val="24"/>
        </w:rPr>
      </w:pP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3264. Field Parasitology </w:t>
      </w:r>
    </w:p>
    <w:p w:rsidR="006E2DBB" w:rsidRPr="005B4472" w:rsidRDefault="006E2DBB" w:rsidP="006E2DBB">
      <w:pPr>
        <w:rPr>
          <w:rFonts w:ascii="Times New Roman" w:hAnsi="Times New Roman" w:cs="Times New Roman"/>
          <w:sz w:val="24"/>
          <w:szCs w:val="24"/>
        </w:rPr>
      </w:pPr>
      <w:r w:rsidRPr="005B4472">
        <w:rPr>
          <w:rFonts w:ascii="Times New Roman" w:hAnsi="Times New Roman" w:cs="Times New Roman"/>
          <w:sz w:val="24"/>
          <w:szCs w:val="24"/>
        </w:rPr>
        <w:t xml:space="preserve">Three credits. Prerequisites: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1107 or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Introduction to local parasites, their evolution, and methods used to collect and preserve them. Lectures cover adaptations and evolutionary trends seen in various parasitic groups and how they affect their hosts. Laboratories cover how to identify parasites in the field and the most commonly used collection and preservation methods. Collection outings and field trips required.</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47</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4276 </w:t>
      </w:r>
      <w:r w:rsidRPr="005B4472">
        <w:rPr>
          <w:rFonts w:ascii="Times New Roman" w:hAnsi="Times New Roman" w:cs="Times New Roman"/>
          <w:sz w:val="24"/>
          <w:szCs w:val="24"/>
        </w:rPr>
        <w:tab/>
        <w:t>Revise course (guest: Cynthia Jones)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4276. Plant Anatomy Four credits. Two class periods and two 2-hour laboratory periods. Prerequisite: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or 1110 or instructor consent. Internal structure of seed plants: development and environmental responses.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Proposed Catalog Copy:</w:t>
      </w:r>
    </w:p>
    <w:p w:rsidR="006E2DBB" w:rsidRPr="005B4472" w:rsidRDefault="006E2DBB" w:rsidP="006E2DBB">
      <w:pPr>
        <w:spacing w:after="0" w:line="240" w:lineRule="auto"/>
        <w:rPr>
          <w:rFonts w:ascii="Times New Roman" w:hAnsi="Times New Roman" w:cs="Times New Roman"/>
          <w:i/>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4276. Plant Structural Diversity. Four credits. Two 3 hour periods per week of lecture and lab combined in a studio format. Prerequisite: </w:t>
      </w:r>
      <w:proofErr w:type="spellStart"/>
      <w:r w:rsidRPr="005B4472">
        <w:rPr>
          <w:rFonts w:ascii="Times New Roman" w:hAnsi="Times New Roman" w:cs="Times New Roman"/>
          <w:sz w:val="24"/>
          <w:szCs w:val="24"/>
        </w:rPr>
        <w:t>BIOL</w:t>
      </w:r>
      <w:proofErr w:type="spellEnd"/>
      <w:r w:rsidRPr="005B4472">
        <w:rPr>
          <w:rFonts w:ascii="Times New Roman" w:hAnsi="Times New Roman" w:cs="Times New Roman"/>
          <w:sz w:val="24"/>
          <w:szCs w:val="24"/>
        </w:rPr>
        <w:t xml:space="preserve"> 1108 or 1110 or instructor consent. Evolution, development, and functional consequences of structural variation in plants.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48</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4276W</w:t>
      </w:r>
      <w:proofErr w:type="spellEnd"/>
      <w:r w:rsidRPr="005B4472">
        <w:rPr>
          <w:rFonts w:ascii="Times New Roman" w:hAnsi="Times New Roman" w:cs="Times New Roman"/>
          <w:sz w:val="24"/>
          <w:szCs w:val="24"/>
        </w:rPr>
        <w:t xml:space="preserve"> </w:t>
      </w:r>
      <w:r w:rsidRPr="005B4472">
        <w:rPr>
          <w:rFonts w:ascii="Times New Roman" w:hAnsi="Times New Roman" w:cs="Times New Roman"/>
          <w:sz w:val="24"/>
          <w:szCs w:val="24"/>
        </w:rPr>
        <w:tab/>
        <w:t xml:space="preserve">Delete course </w:t>
      </w:r>
      <w:r w:rsidRPr="005B4472">
        <w:rPr>
          <w:rFonts w:ascii="Times New Roman" w:hAnsi="Times New Roman" w:cs="Times New Roman"/>
          <w:color w:val="FF0000"/>
          <w:sz w:val="24"/>
          <w:szCs w:val="24"/>
        </w:rPr>
        <w:t>(G) (S)</w:t>
      </w:r>
      <w:r w:rsidRPr="005B4472">
        <w:rPr>
          <w:rFonts w:ascii="Times New Roman" w:hAnsi="Times New Roman" w:cs="Times New Roman"/>
          <w:sz w:val="24"/>
          <w:szCs w:val="24"/>
        </w:rPr>
        <w:t xml:space="preserve"> (guest: Cynthia Jones)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8B78B1"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8B78B1" w:rsidRPr="005B4472" w:rsidRDefault="008B78B1" w:rsidP="006E2DBB">
      <w:pPr>
        <w:spacing w:after="0" w:line="240" w:lineRule="auto"/>
        <w:rPr>
          <w:rFonts w:ascii="Times New Roman" w:hAnsi="Times New Roman" w:cs="Times New Roman"/>
          <w:sz w:val="24"/>
          <w:szCs w:val="24"/>
        </w:rPr>
      </w:pPr>
    </w:p>
    <w:p w:rsidR="008B78B1" w:rsidRPr="005B4472" w:rsidRDefault="008B78B1" w:rsidP="006E2DBB">
      <w:pPr>
        <w:spacing w:after="0" w:line="240" w:lineRule="auto"/>
        <w:rPr>
          <w:rFonts w:ascii="Times New Roman" w:hAnsi="Times New Roman" w:cs="Times New Roman"/>
          <w:color w:val="333333"/>
          <w:sz w:val="24"/>
          <w:szCs w:val="24"/>
          <w:shd w:val="clear" w:color="auto" w:fill="FFFFFF"/>
        </w:rPr>
      </w:pPr>
      <w:r w:rsidRPr="005B4472">
        <w:rPr>
          <w:rFonts w:ascii="Times New Roman" w:hAnsi="Times New Roman" w:cs="Times New Roman"/>
          <w:color w:val="333333"/>
          <w:sz w:val="24"/>
          <w:szCs w:val="24"/>
          <w:shd w:val="clear" w:color="auto" w:fill="FFFFFF"/>
        </w:rPr>
        <w:t>Four credits. Prerequisite:</w:t>
      </w:r>
      <w:r w:rsidRPr="005B4472">
        <w:rPr>
          <w:rStyle w:val="apple-converted-space"/>
          <w:rFonts w:ascii="Times New Roman" w:hAnsi="Times New Roman" w:cs="Times New Roman"/>
          <w:color w:val="333333"/>
          <w:sz w:val="24"/>
          <w:szCs w:val="24"/>
          <w:shd w:val="clear" w:color="auto" w:fill="FFFFFF"/>
        </w:rPr>
        <w:t> </w:t>
      </w:r>
      <w:proofErr w:type="spellStart"/>
      <w:r w:rsidR="009303B3">
        <w:fldChar w:fldCharType="begin"/>
      </w:r>
      <w:r w:rsidR="009303B3">
        <w:instrText xml:space="preserve"> HYPERLINK "http://catalog.uconn.edu/BIOL/" \l "1108" </w:instrText>
      </w:r>
      <w:r w:rsidR="009303B3">
        <w:fldChar w:fldCharType="separate"/>
      </w:r>
      <w:r w:rsidRPr="005B4472">
        <w:rPr>
          <w:rStyle w:val="Hyperlink"/>
          <w:rFonts w:ascii="Times New Roman" w:hAnsi="Times New Roman" w:cs="Times New Roman"/>
          <w:color w:val="0F4786"/>
          <w:sz w:val="24"/>
          <w:szCs w:val="24"/>
          <w:shd w:val="clear" w:color="auto" w:fill="FFFFFF"/>
        </w:rPr>
        <w:t>BIOL</w:t>
      </w:r>
      <w:proofErr w:type="spellEnd"/>
      <w:r w:rsidRPr="005B4472">
        <w:rPr>
          <w:rStyle w:val="Hyperlink"/>
          <w:rFonts w:ascii="Times New Roman" w:hAnsi="Times New Roman" w:cs="Times New Roman"/>
          <w:color w:val="0F4786"/>
          <w:sz w:val="24"/>
          <w:szCs w:val="24"/>
          <w:shd w:val="clear" w:color="auto" w:fill="FFFFFF"/>
        </w:rPr>
        <w:t xml:space="preserve"> 1108</w:t>
      </w:r>
      <w:r w:rsidR="009303B3">
        <w:rPr>
          <w:rStyle w:val="Hyperlink"/>
          <w:rFonts w:ascii="Times New Roman" w:hAnsi="Times New Roman" w:cs="Times New Roman"/>
          <w:color w:val="0F4786"/>
          <w:sz w:val="24"/>
          <w:szCs w:val="24"/>
          <w:shd w:val="clear" w:color="auto" w:fill="FFFFFF"/>
        </w:rPr>
        <w:fldChar w:fldCharType="end"/>
      </w:r>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6" w:anchor="1110" w:history="1">
        <w:r w:rsidRPr="005B4472">
          <w:rPr>
            <w:rStyle w:val="Hyperlink"/>
            <w:rFonts w:ascii="Times New Roman" w:hAnsi="Times New Roman" w:cs="Times New Roman"/>
            <w:color w:val="0F4786"/>
            <w:sz w:val="24"/>
            <w:szCs w:val="24"/>
            <w:shd w:val="clear" w:color="auto" w:fill="FFFFFF"/>
          </w:rPr>
          <w:t>1110</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 instructor consent;</w:t>
      </w:r>
      <w:r w:rsidRPr="005B4472">
        <w:rPr>
          <w:rStyle w:val="apple-converted-space"/>
          <w:rFonts w:ascii="Times New Roman" w:hAnsi="Times New Roman" w:cs="Times New Roman"/>
          <w:color w:val="333333"/>
          <w:sz w:val="24"/>
          <w:szCs w:val="24"/>
          <w:shd w:val="clear" w:color="auto" w:fill="FFFFFF"/>
        </w:rPr>
        <w:t> </w:t>
      </w:r>
      <w:hyperlink r:id="rId7" w:anchor="1010" w:history="1">
        <w:r w:rsidRPr="005B4472">
          <w:rPr>
            <w:rStyle w:val="Hyperlink"/>
            <w:rFonts w:ascii="Times New Roman" w:hAnsi="Times New Roman" w:cs="Times New Roman"/>
            <w:color w:val="0F4786"/>
            <w:sz w:val="24"/>
            <w:szCs w:val="24"/>
            <w:shd w:val="clear" w:color="auto" w:fill="FFFFFF"/>
          </w:rPr>
          <w:t>ENGL 1010</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8" w:anchor="1011" w:history="1">
        <w:r w:rsidRPr="005B4472">
          <w:rPr>
            <w:rStyle w:val="Hyperlink"/>
            <w:rFonts w:ascii="Times New Roman" w:hAnsi="Times New Roman" w:cs="Times New Roman"/>
            <w:color w:val="0F4786"/>
            <w:sz w:val="24"/>
            <w:szCs w:val="24"/>
            <w:shd w:val="clear" w:color="auto" w:fill="FFFFFF"/>
          </w:rPr>
          <w:t>1011</w:t>
        </w:r>
      </w:hyperlink>
      <w:r w:rsidRPr="005B4472">
        <w:rPr>
          <w:rStyle w:val="apple-converted-space"/>
          <w:rFonts w:ascii="Times New Roman" w:hAnsi="Times New Roman" w:cs="Times New Roman"/>
          <w:color w:val="333333"/>
          <w:sz w:val="24"/>
          <w:szCs w:val="24"/>
          <w:shd w:val="clear" w:color="auto" w:fill="FFFFFF"/>
        </w:rPr>
        <w:t> </w:t>
      </w:r>
      <w:r w:rsidRPr="005B4472">
        <w:rPr>
          <w:rFonts w:ascii="Times New Roman" w:hAnsi="Times New Roman" w:cs="Times New Roman"/>
          <w:color w:val="333333"/>
          <w:sz w:val="24"/>
          <w:szCs w:val="24"/>
          <w:shd w:val="clear" w:color="auto" w:fill="FFFFFF"/>
        </w:rPr>
        <w:t>or</w:t>
      </w:r>
      <w:r w:rsidRPr="005B4472">
        <w:rPr>
          <w:rStyle w:val="apple-converted-space"/>
          <w:rFonts w:ascii="Times New Roman" w:hAnsi="Times New Roman" w:cs="Times New Roman"/>
          <w:color w:val="333333"/>
          <w:sz w:val="24"/>
          <w:szCs w:val="24"/>
          <w:shd w:val="clear" w:color="auto" w:fill="FFFFFF"/>
        </w:rPr>
        <w:t> </w:t>
      </w:r>
      <w:hyperlink r:id="rId9" w:anchor="2011" w:history="1">
        <w:r w:rsidRPr="005B4472">
          <w:rPr>
            <w:rStyle w:val="Hyperlink"/>
            <w:rFonts w:ascii="Times New Roman" w:hAnsi="Times New Roman" w:cs="Times New Roman"/>
            <w:color w:val="0F4786"/>
            <w:sz w:val="24"/>
            <w:szCs w:val="24"/>
            <w:shd w:val="clear" w:color="auto" w:fill="FFFFFF"/>
          </w:rPr>
          <w:t>2011</w:t>
        </w:r>
      </w:hyperlink>
      <w:r w:rsidRPr="005B4472">
        <w:rPr>
          <w:rFonts w:ascii="Times New Roman" w:hAnsi="Times New Roman" w:cs="Times New Roman"/>
          <w:color w:val="333333"/>
          <w:sz w:val="24"/>
          <w:szCs w:val="24"/>
          <w:shd w:val="clear" w:color="auto" w:fill="FFFFFF"/>
        </w:rPr>
        <w:t>.</w:t>
      </w:r>
    </w:p>
    <w:p w:rsidR="008B78B1" w:rsidRPr="005B4472" w:rsidRDefault="008B78B1" w:rsidP="006E2DBB">
      <w:pPr>
        <w:spacing w:after="0" w:line="240" w:lineRule="auto"/>
        <w:rPr>
          <w:rFonts w:ascii="Times New Roman" w:hAnsi="Times New Roman" w:cs="Times New Roman"/>
          <w:sz w:val="24"/>
          <w:szCs w:val="24"/>
        </w:rPr>
      </w:pPr>
      <w:r w:rsidRPr="005B4472">
        <w:rPr>
          <w:rFonts w:ascii="Times New Roman" w:hAnsi="Times New Roman" w:cs="Times New Roman"/>
          <w:color w:val="333333"/>
          <w:sz w:val="24"/>
          <w:szCs w:val="24"/>
          <w:shd w:val="clear" w:color="auto" w:fill="FFFFFF"/>
        </w:rPr>
        <w:t>Internal structure of seed plants: development and environmental responses.</w:t>
      </w:r>
    </w:p>
    <w:p w:rsidR="006E2DBB" w:rsidRPr="005B4472" w:rsidRDefault="006E2DBB"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49</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EVST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EVNS</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ENVE</w:t>
      </w:r>
      <w:proofErr w:type="spellEnd"/>
      <w:r w:rsidRPr="005B4472">
        <w:rPr>
          <w:rFonts w:ascii="Times New Roman" w:hAnsi="Times New Roman" w:cs="Times New Roman"/>
          <w:sz w:val="24"/>
          <w:szCs w:val="24"/>
        </w:rPr>
        <w:t xml:space="preserve"> 3100</w:t>
      </w:r>
      <w:r w:rsidRPr="005B4472">
        <w:rPr>
          <w:rFonts w:ascii="Times New Roman" w:hAnsi="Times New Roman" w:cs="Times New Roman"/>
          <w:sz w:val="24"/>
          <w:szCs w:val="24"/>
        </w:rPr>
        <w:tab/>
        <w:t>Add course (guest: Juliana Barrett)</w:t>
      </w:r>
    </w:p>
    <w:p w:rsidR="008B78B1" w:rsidRPr="005B4472" w:rsidRDefault="008B78B1" w:rsidP="006E2DBB">
      <w:pPr>
        <w:spacing w:after="0" w:line="240" w:lineRule="auto"/>
        <w:rPr>
          <w:rFonts w:ascii="Times New Roman" w:hAnsi="Times New Roman" w:cs="Times New Roman"/>
          <w:sz w:val="24"/>
          <w:szCs w:val="24"/>
        </w:rPr>
      </w:pPr>
    </w:p>
    <w:p w:rsidR="008B78B1" w:rsidRPr="005B4472" w:rsidRDefault="00072C34"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072C34" w:rsidRPr="005B4472" w:rsidRDefault="00072C34" w:rsidP="006E2DBB">
      <w:pPr>
        <w:spacing w:after="0" w:line="240" w:lineRule="auto"/>
        <w:rPr>
          <w:rFonts w:ascii="Times New Roman" w:hAnsi="Times New Roman" w:cs="Times New Roman"/>
          <w:sz w:val="24"/>
          <w:szCs w:val="24"/>
        </w:rPr>
      </w:pPr>
    </w:p>
    <w:p w:rsidR="00072C34" w:rsidRPr="005B4472" w:rsidRDefault="00072C34"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3100. Climate Resilience and Adaptation: Municipal Policy and Planning Three credits. Recommended Preparation: </w:t>
      </w:r>
      <w:proofErr w:type="spellStart"/>
      <w:r w:rsidRPr="005B4472">
        <w:rPr>
          <w:rFonts w:ascii="Times New Roman" w:hAnsi="Times New Roman" w:cs="Times New Roman"/>
          <w:sz w:val="24"/>
          <w:szCs w:val="24"/>
        </w:rPr>
        <w:t>NRE</w:t>
      </w:r>
      <w:proofErr w:type="spellEnd"/>
      <w:r w:rsidRPr="005B4472">
        <w:rPr>
          <w:rFonts w:ascii="Times New Roman" w:hAnsi="Times New Roman" w:cs="Times New Roman"/>
          <w:sz w:val="24"/>
          <w:szCs w:val="24"/>
        </w:rPr>
        <w:t xml:space="preserve"> 1000, </w:t>
      </w:r>
      <w:proofErr w:type="spellStart"/>
      <w:r w:rsidRPr="005B4472">
        <w:rPr>
          <w:rFonts w:ascii="Times New Roman" w:hAnsi="Times New Roman" w:cs="Times New Roman"/>
          <w:sz w:val="24"/>
          <w:szCs w:val="24"/>
        </w:rPr>
        <w:t>EVST</w:t>
      </w:r>
      <w:proofErr w:type="spellEnd"/>
      <w:r w:rsidRPr="005B4472">
        <w:rPr>
          <w:rFonts w:ascii="Times New Roman" w:hAnsi="Times New Roman" w:cs="Times New Roman"/>
          <w:sz w:val="24"/>
          <w:szCs w:val="24"/>
        </w:rPr>
        <w:t xml:space="preserve"> 1000, or </w:t>
      </w:r>
      <w:proofErr w:type="spellStart"/>
      <w:r w:rsidRPr="005B4472">
        <w:rPr>
          <w:rFonts w:ascii="Times New Roman" w:hAnsi="Times New Roman" w:cs="Times New Roman"/>
          <w:sz w:val="24"/>
          <w:szCs w:val="24"/>
        </w:rPr>
        <w:t>ENVE</w:t>
      </w:r>
      <w:proofErr w:type="spellEnd"/>
      <w:r w:rsidRPr="005B4472">
        <w:rPr>
          <w:rFonts w:ascii="Times New Roman" w:hAnsi="Times New Roman" w:cs="Times New Roman"/>
          <w:sz w:val="24"/>
          <w:szCs w:val="24"/>
        </w:rPr>
        <w:t xml:space="preserve"> 1000. Open to </w:t>
      </w:r>
      <w:proofErr w:type="gramStart"/>
      <w:r w:rsidRPr="005B4472">
        <w:rPr>
          <w:rFonts w:ascii="Times New Roman" w:hAnsi="Times New Roman" w:cs="Times New Roman"/>
          <w:sz w:val="24"/>
          <w:szCs w:val="24"/>
        </w:rPr>
        <w:t>Juniors</w:t>
      </w:r>
      <w:proofErr w:type="gramEnd"/>
      <w:r w:rsidRPr="005B4472">
        <w:rPr>
          <w:rFonts w:ascii="Times New Roman" w:hAnsi="Times New Roman" w:cs="Times New Roman"/>
          <w:sz w:val="24"/>
          <w:szCs w:val="24"/>
        </w:rPr>
        <w:t xml:space="preserve"> or higher. Instructor consent required. An interdisciplinary study of climate change focusing on the local, municipal scale: impacts, policy, vulnerability and adaptation with emphasis on tools such as vulnerability assessments that help local communities determine priorities for adaptation efforts.</w:t>
      </w:r>
    </w:p>
    <w:p w:rsidR="008B78B1" w:rsidRPr="005B4472" w:rsidRDefault="008B78B1"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50</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4996</w:t>
      </w:r>
      <w:r w:rsidRPr="005B4472">
        <w:rPr>
          <w:rFonts w:ascii="Times New Roman" w:hAnsi="Times New Roman" w:cs="Times New Roman"/>
          <w:sz w:val="24"/>
          <w:szCs w:val="24"/>
        </w:rPr>
        <w:tab/>
        <w:t>Add course (guest: Sherri Olson)</w:t>
      </w:r>
    </w:p>
    <w:p w:rsidR="00072C34" w:rsidRPr="005B4472" w:rsidRDefault="00072C34" w:rsidP="006E2DBB">
      <w:pPr>
        <w:spacing w:after="0" w:line="240" w:lineRule="auto"/>
        <w:rPr>
          <w:rFonts w:ascii="Times New Roman" w:hAnsi="Times New Roman" w:cs="Times New Roman"/>
          <w:sz w:val="24"/>
          <w:szCs w:val="24"/>
        </w:rPr>
      </w:pPr>
    </w:p>
    <w:p w:rsidR="00072C34"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E66D17"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4996. Honors Thesis Preparation </w:t>
      </w:r>
    </w:p>
    <w:p w:rsidR="00E66D17"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Prerequisite: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2100; open only to history majors. This course enables the student to meet with the thesis advisor and identify a thesis topic and do preliminary reading in both primary and secondary sources, preparatory to writing the thesis in </w:t>
      </w:r>
      <w:proofErr w:type="spellStart"/>
      <w:r w:rsidRPr="005B4472">
        <w:rPr>
          <w:rFonts w:ascii="Times New Roman" w:hAnsi="Times New Roman" w:cs="Times New Roman"/>
          <w:sz w:val="24"/>
          <w:szCs w:val="24"/>
        </w:rPr>
        <w:t>HIST4997W</w:t>
      </w:r>
      <w:proofErr w:type="spellEnd"/>
      <w:r w:rsidRPr="005B4472">
        <w:rPr>
          <w:rFonts w:ascii="Times New Roman" w:hAnsi="Times New Roman" w:cs="Times New Roman"/>
          <w:sz w:val="24"/>
          <w:szCs w:val="24"/>
        </w:rPr>
        <w:t>.</w:t>
      </w:r>
    </w:p>
    <w:p w:rsidR="00072C34" w:rsidRPr="005B4472" w:rsidRDefault="00072C34"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51</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3208</w:t>
      </w:r>
      <w:r w:rsidRPr="005B4472">
        <w:rPr>
          <w:rFonts w:ascii="Times New Roman" w:hAnsi="Times New Roman" w:cs="Times New Roman"/>
          <w:sz w:val="24"/>
          <w:szCs w:val="24"/>
        </w:rPr>
        <w:tab/>
        <w:t>Add course</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E66D17"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3208. Making the Black Atlantic (Also offered as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3208/</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3208.) </w:t>
      </w:r>
    </w:p>
    <w:p w:rsidR="00E66D17"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Recommended preparation: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HRTS</w:t>
      </w:r>
      <w:proofErr w:type="spellEnd"/>
      <w:r w:rsidRPr="005B4472">
        <w:rPr>
          <w:rFonts w:ascii="Times New Roman" w:hAnsi="Times New Roman" w:cs="Times New Roman"/>
          <w:sz w:val="24"/>
          <w:szCs w:val="24"/>
        </w:rPr>
        <w:t xml:space="preserve"> 3563;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3564, 3620;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3609. </w:t>
      </w:r>
    </w:p>
    <w:p w:rsidR="00E66D17" w:rsidRPr="005B4472" w:rsidRDefault="00E66D17"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Major themes in recent scholarship of the central role played by African-descended communities in shaping the early history of the Americas and, their interconnection beyond geopolitical boundaries; race, gender, sexuality, class, religion, cultural movements and practices, slavery, political economy, and political movements, from historical perspective.</w:t>
      </w:r>
    </w:p>
    <w:p w:rsidR="00E66D17" w:rsidRPr="005B4472" w:rsidRDefault="00E66D17"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52</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3618</w:t>
      </w:r>
      <w:r w:rsidRPr="005B4472">
        <w:rPr>
          <w:rFonts w:ascii="Times New Roman" w:hAnsi="Times New Roman" w:cs="Times New Roman"/>
          <w:sz w:val="24"/>
          <w:szCs w:val="24"/>
        </w:rPr>
        <w:tab/>
        <w:t>Add course</w:t>
      </w:r>
    </w:p>
    <w:p w:rsidR="00E66D17" w:rsidRPr="005B4472" w:rsidRDefault="00E66D17" w:rsidP="006E2DBB">
      <w:pPr>
        <w:spacing w:after="0" w:line="240" w:lineRule="auto"/>
        <w:rPr>
          <w:rFonts w:ascii="Times New Roman" w:hAnsi="Times New Roman" w:cs="Times New Roman"/>
          <w:sz w:val="24"/>
          <w:szCs w:val="24"/>
        </w:rPr>
      </w:pPr>
    </w:p>
    <w:p w:rsidR="00E66D17" w:rsidRPr="005B4472" w:rsidRDefault="006F680A"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6F680A" w:rsidRPr="005B4472" w:rsidRDefault="006F680A" w:rsidP="006E2DBB">
      <w:pPr>
        <w:spacing w:after="0" w:line="240" w:lineRule="auto"/>
        <w:rPr>
          <w:rFonts w:ascii="Times New Roman" w:hAnsi="Times New Roman" w:cs="Times New Roman"/>
          <w:sz w:val="24"/>
          <w:szCs w:val="24"/>
        </w:rPr>
      </w:pPr>
    </w:p>
    <w:p w:rsidR="006F680A" w:rsidRPr="005B4472" w:rsidRDefault="006F680A"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 xml:space="preserve"> 3618. Comparative Slavery in the Americas (Also offered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3618.) </w:t>
      </w:r>
    </w:p>
    <w:p w:rsidR="006F680A" w:rsidRPr="005B4472" w:rsidRDefault="006F680A"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Three credits. Course covers the rise and fall of trans-Atlantic slavery, including themes of resistance, migration, antislavery mobilization, abolitionism, empire, revolution, cultural production, political economy, labor, gender, race and identity formation; topics will be examined from a historical perspective.</w:t>
      </w:r>
    </w:p>
    <w:p w:rsidR="00E66D17" w:rsidRPr="005B4472" w:rsidRDefault="00E66D17"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53</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3569</w:t>
      </w:r>
      <w:r w:rsidRPr="005B4472">
        <w:rPr>
          <w:rFonts w:ascii="Times New Roman" w:hAnsi="Times New Roman" w:cs="Times New Roman"/>
          <w:sz w:val="24"/>
          <w:szCs w:val="24"/>
        </w:rPr>
        <w:tab/>
        <w:t>Add course</w:t>
      </w:r>
    </w:p>
    <w:p w:rsidR="006F680A" w:rsidRPr="005B4472" w:rsidRDefault="006F680A" w:rsidP="006E2DBB">
      <w:pPr>
        <w:spacing w:after="0" w:line="240" w:lineRule="auto"/>
        <w:rPr>
          <w:rFonts w:ascii="Times New Roman" w:hAnsi="Times New Roman" w:cs="Times New Roman"/>
          <w:sz w:val="24"/>
          <w:szCs w:val="24"/>
        </w:rPr>
      </w:pPr>
    </w:p>
    <w:p w:rsidR="006F680A" w:rsidRPr="005B4472" w:rsidRDefault="004E2BDB"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4E2BDB" w:rsidRPr="005B4472" w:rsidRDefault="004E2BDB" w:rsidP="006E2DBB">
      <w:pPr>
        <w:spacing w:after="0" w:line="240" w:lineRule="auto"/>
        <w:rPr>
          <w:rFonts w:ascii="Times New Roman" w:hAnsi="Times New Roman" w:cs="Times New Roman"/>
          <w:sz w:val="24"/>
          <w:szCs w:val="24"/>
        </w:rPr>
      </w:pPr>
    </w:p>
    <w:p w:rsidR="005A7E89" w:rsidRPr="005B4472" w:rsidRDefault="005A7E89"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lastRenderedPageBreak/>
        <w:t>HIST</w:t>
      </w:r>
      <w:proofErr w:type="spellEnd"/>
      <w:r w:rsidRPr="005B4472">
        <w:rPr>
          <w:rFonts w:ascii="Times New Roman" w:hAnsi="Times New Roman" w:cs="Times New Roman"/>
          <w:sz w:val="24"/>
          <w:szCs w:val="24"/>
        </w:rPr>
        <w:t xml:space="preserve"> 3569. Slavery in Film (Also offered </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3569.) </w:t>
      </w:r>
    </w:p>
    <w:p w:rsidR="004E2BDB" w:rsidRPr="005B4472" w:rsidRDefault="005A7E89"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credits. Recommended Preparation: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3563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3564 or </w:t>
      </w:r>
      <w:proofErr w:type="spellStart"/>
      <w:r w:rsidRPr="005B4472">
        <w:rPr>
          <w:rFonts w:ascii="Times New Roman" w:hAnsi="Times New Roman" w:cs="Times New Roman"/>
          <w:sz w:val="24"/>
          <w:szCs w:val="24"/>
        </w:rPr>
        <w:t>HIST</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AFRA</w:t>
      </w:r>
      <w:proofErr w:type="spellEnd"/>
      <w:r w:rsidRPr="005B4472">
        <w:rPr>
          <w:rFonts w:ascii="Times New Roman" w:hAnsi="Times New Roman" w:cs="Times New Roman"/>
          <w:sz w:val="24"/>
          <w:szCs w:val="24"/>
        </w:rPr>
        <w:t xml:space="preserve"> 3206 or </w:t>
      </w:r>
      <w:proofErr w:type="spellStart"/>
      <w:r w:rsidRPr="005B4472">
        <w:rPr>
          <w:rFonts w:ascii="Times New Roman" w:hAnsi="Times New Roman" w:cs="Times New Roman"/>
          <w:sz w:val="24"/>
          <w:szCs w:val="24"/>
        </w:rPr>
        <w:t>CLCS</w:t>
      </w:r>
      <w:proofErr w:type="spellEnd"/>
      <w:r w:rsidRPr="005B4472">
        <w:rPr>
          <w:rFonts w:ascii="Times New Roman" w:hAnsi="Times New Roman" w:cs="Times New Roman"/>
          <w:sz w:val="24"/>
          <w:szCs w:val="24"/>
        </w:rPr>
        <w:t xml:space="preserve"> 1110 History of the depiction of chattel slavery in cinema and popular media and its development. Themes include histories of slavery, race and identity, media studies, cultural studies. Topics will be examined from a historical perspective.</w:t>
      </w:r>
    </w:p>
    <w:p w:rsidR="006F680A" w:rsidRPr="005B4472" w:rsidRDefault="006F680A"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54</w:t>
      </w:r>
      <w:r w:rsidRPr="005B4472">
        <w:rPr>
          <w:rFonts w:ascii="Times New Roman" w:hAnsi="Times New Roman" w:cs="Times New Roman"/>
          <w:sz w:val="24"/>
          <w:szCs w:val="24"/>
        </w:rPr>
        <w:tab/>
        <w:t>Criminal Justice Revise minor (guests: Monica van Beusekom and Lynne Goodstein)</w:t>
      </w:r>
    </w:p>
    <w:p w:rsidR="005A7E89" w:rsidRPr="005B4472" w:rsidRDefault="005A7E89" w:rsidP="006E2DBB">
      <w:pPr>
        <w:spacing w:after="0" w:line="240" w:lineRule="auto"/>
        <w:rPr>
          <w:rFonts w:ascii="Times New Roman" w:hAnsi="Times New Roman" w:cs="Times New Roman"/>
          <w:sz w:val="24"/>
          <w:szCs w:val="24"/>
        </w:rPr>
      </w:pPr>
    </w:p>
    <w:p w:rsidR="005A7E89" w:rsidRPr="005B4472" w:rsidRDefault="002603E8"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2603E8" w:rsidRPr="005B4472" w:rsidRDefault="002603E8" w:rsidP="006E2DBB">
      <w:pPr>
        <w:spacing w:after="0" w:line="240" w:lineRule="auto"/>
        <w:rPr>
          <w:rFonts w:ascii="Times New Roman" w:hAnsi="Times New Roman" w:cs="Times New Roman"/>
          <w:sz w:val="24"/>
          <w:szCs w:val="24"/>
        </w:rPr>
      </w:pPr>
    </w:p>
    <w:p w:rsidR="002603E8" w:rsidRPr="005B4472" w:rsidRDefault="002603E8" w:rsidP="002603E8">
      <w:pPr>
        <w:pStyle w:val="NormalWeb"/>
        <w:rPr>
          <w:color w:val="333333"/>
        </w:rPr>
      </w:pPr>
      <w:r w:rsidRPr="005B4472">
        <w:rPr>
          <w:color w:val="333333"/>
        </w:rPr>
        <w:t xml:space="preserve">The purpose of this minor is to provide in-depth study of topics in criminal justice and to offer preparation for possible careers within the criminal justice system. A maximum of three credits in the minor can be part of a major; 12 to 15 credits can constitute the related area courses. </w:t>
      </w:r>
    </w:p>
    <w:p w:rsidR="002603E8" w:rsidRPr="005B4472" w:rsidRDefault="002603E8" w:rsidP="002603E8">
      <w:pPr>
        <w:pStyle w:val="Heading3"/>
        <w:rPr>
          <w:rFonts w:ascii="Times New Roman" w:hAnsi="Times New Roman" w:cs="Times New Roman"/>
          <w:color w:val="333333"/>
        </w:rPr>
      </w:pPr>
      <w:r w:rsidRPr="005B4472">
        <w:rPr>
          <w:rFonts w:ascii="Times New Roman" w:hAnsi="Times New Roman" w:cs="Times New Roman"/>
          <w:color w:val="333333"/>
        </w:rPr>
        <w:t>Course Requirements</w:t>
      </w:r>
    </w:p>
    <w:p w:rsidR="002603E8" w:rsidRPr="005B4472" w:rsidRDefault="002603E8" w:rsidP="002603E8">
      <w:pPr>
        <w:pStyle w:val="NormalWeb"/>
        <w:rPr>
          <w:color w:val="333333"/>
        </w:rPr>
      </w:pPr>
      <w:r w:rsidRPr="005B4472">
        <w:rPr>
          <w:color w:val="333333"/>
        </w:rPr>
        <w:t xml:space="preserve">A total of 18 credits including 15 credits from the following courses (Groups I and II) and 3 credits of approved internship or field experience in a criminal justice setting (Group III).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Three required courses: POLS 3827,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2301, and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2300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sz w:val="24"/>
          <w:szCs w:val="24"/>
        </w:rPr>
      </w:pPr>
      <w:r w:rsidRPr="005B4472">
        <w:rPr>
          <w:rFonts w:ascii="Times New Roman" w:hAnsi="Times New Roman" w:cs="Times New Roman"/>
          <w:sz w:val="24"/>
          <w:szCs w:val="24"/>
        </w:rPr>
        <w:t xml:space="preserve">Two or more elective courses (six credits) from the following: </w:t>
      </w:r>
      <w:proofErr w:type="spellStart"/>
      <w:r w:rsidRPr="005B4472">
        <w:rPr>
          <w:rFonts w:ascii="Times New Roman" w:hAnsi="Times New Roman" w:cs="Times New Roman"/>
          <w:sz w:val="24"/>
          <w:szCs w:val="24"/>
        </w:rPr>
        <w:t>HDFS</w:t>
      </w:r>
      <w:proofErr w:type="spellEnd"/>
      <w:r w:rsidRPr="005B4472">
        <w:rPr>
          <w:rFonts w:ascii="Times New Roman" w:hAnsi="Times New Roman" w:cs="Times New Roman"/>
          <w:sz w:val="24"/>
          <w:szCs w:val="24"/>
        </w:rPr>
        <w:t xml:space="preserve"> 2001, 3103, 3340, 3510, 3520; </w:t>
      </w:r>
      <w:proofErr w:type="spellStart"/>
      <w:r w:rsidRPr="005B4472">
        <w:rPr>
          <w:rFonts w:ascii="Times New Roman" w:hAnsi="Times New Roman" w:cs="Times New Roman"/>
          <w:sz w:val="24"/>
          <w:szCs w:val="24"/>
        </w:rPr>
        <w:t>HRTS</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2263; PHIL 3226; POLS 2622, </w:t>
      </w:r>
      <w:hyperlink r:id="rId10" w:anchor="3802" w:history="1">
        <w:r w:rsidRPr="005B4472">
          <w:rPr>
            <w:rFonts w:ascii="Times New Roman" w:hAnsi="Times New Roman" w:cs="Times New Roman"/>
            <w:sz w:val="24"/>
            <w:szCs w:val="24"/>
          </w:rPr>
          <w:t>3802</w:t>
        </w:r>
      </w:hyperlink>
      <w:r w:rsidRPr="005B4472">
        <w:rPr>
          <w:rFonts w:ascii="Times New Roman" w:hAnsi="Times New Roman" w:cs="Times New Roman"/>
          <w:sz w:val="24"/>
          <w:szCs w:val="24"/>
        </w:rPr>
        <w:t xml:space="preserve">, 3817, 3842, 3999 (on a criminal justice topic);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2100Q</w:t>
      </w:r>
      <w:proofErr w:type="spellEnd"/>
      <w:r w:rsidRPr="005B4472">
        <w:rPr>
          <w:rFonts w:ascii="Times New Roman" w:hAnsi="Times New Roman" w:cs="Times New Roman"/>
          <w:sz w:val="24"/>
          <w:szCs w:val="24"/>
        </w:rPr>
        <w:t xml:space="preserve">, 2301, 2501, 2700;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3307, 3311, 3315/W, 3425, 3457, 3503, 3999 (on a criminal justice topic);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3317/W. </w:t>
      </w:r>
    </w:p>
    <w:p w:rsidR="002603E8" w:rsidRPr="005B4472" w:rsidRDefault="002603E8" w:rsidP="002603E8">
      <w:pPr>
        <w:numPr>
          <w:ilvl w:val="0"/>
          <w:numId w:val="2"/>
        </w:numPr>
        <w:spacing w:before="100" w:beforeAutospacing="1" w:after="100" w:afterAutospacing="1" w:line="240" w:lineRule="auto"/>
        <w:rPr>
          <w:rFonts w:ascii="Times New Roman" w:hAnsi="Times New Roman" w:cs="Times New Roman"/>
          <w:color w:val="333333"/>
          <w:sz w:val="24"/>
          <w:szCs w:val="24"/>
        </w:rPr>
      </w:pPr>
      <w:r w:rsidRPr="005B4472">
        <w:rPr>
          <w:rFonts w:ascii="Times New Roman" w:hAnsi="Times New Roman" w:cs="Times New Roman"/>
          <w:color w:val="333333"/>
          <w:sz w:val="24"/>
          <w:szCs w:val="24"/>
        </w:rPr>
        <w:t xml:space="preserve">Three credits of approved internship or field experience. The academic credits must be one of the following courses (or combinations of courses) and the coursework must be done in a criminal justice setting: </w:t>
      </w:r>
      <w:proofErr w:type="spellStart"/>
      <w:r w:rsidRPr="005B4472">
        <w:rPr>
          <w:rFonts w:ascii="Times New Roman" w:hAnsi="Times New Roman" w:cs="Times New Roman"/>
          <w:sz w:val="24"/>
          <w:szCs w:val="24"/>
        </w:rPr>
        <w:t>HDFS</w:t>
      </w:r>
      <w:proofErr w:type="spellEnd"/>
      <w:r w:rsidRPr="005B4472">
        <w:rPr>
          <w:rFonts w:ascii="Times New Roman" w:hAnsi="Times New Roman" w:cs="Times New Roman"/>
          <w:sz w:val="24"/>
          <w:szCs w:val="24"/>
        </w:rPr>
        <w:t xml:space="preserve"> 3080; </w:t>
      </w:r>
      <w:proofErr w:type="spellStart"/>
      <w:r w:rsidRPr="005B4472">
        <w:rPr>
          <w:rFonts w:ascii="Times New Roman" w:hAnsi="Times New Roman" w:cs="Times New Roman"/>
          <w:sz w:val="24"/>
          <w:szCs w:val="24"/>
        </w:rPr>
        <w:t>INTD</w:t>
      </w:r>
      <w:proofErr w:type="spellEnd"/>
      <w:r w:rsidRPr="005B4472">
        <w:rPr>
          <w:rFonts w:ascii="Times New Roman" w:hAnsi="Times New Roman" w:cs="Times New Roman"/>
          <w:sz w:val="24"/>
          <w:szCs w:val="24"/>
        </w:rPr>
        <w:t xml:space="preserve"> 3590; POLS 3991 (or a combination of two credits of POLS 3991 with an associated one credit of POLS 3999); a combination of two credits of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3990 with an associated one credit of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3991; </w:t>
      </w:r>
      <w:proofErr w:type="spellStart"/>
      <w:r w:rsidRPr="005B4472">
        <w:rPr>
          <w:rFonts w:ascii="Times New Roman" w:hAnsi="Times New Roman" w:cs="Times New Roman"/>
          <w:sz w:val="24"/>
          <w:szCs w:val="24"/>
        </w:rPr>
        <w:t>PSYC</w:t>
      </w:r>
      <w:proofErr w:type="spellEnd"/>
      <w:r w:rsidRPr="005B4472">
        <w:rPr>
          <w:rFonts w:ascii="Times New Roman" w:hAnsi="Times New Roman" w:cs="Times New Roman"/>
          <w:sz w:val="24"/>
          <w:szCs w:val="24"/>
        </w:rPr>
        <w:t xml:space="preserve"> 3880; a combination of two credits of </w:t>
      </w:r>
      <w:proofErr w:type="spellStart"/>
      <w:r w:rsidRPr="005B4472">
        <w:rPr>
          <w:rFonts w:ascii="Times New Roman" w:hAnsi="Times New Roman" w:cs="Times New Roman"/>
          <w:sz w:val="24"/>
          <w:szCs w:val="24"/>
        </w:rPr>
        <w:t>URBN</w:t>
      </w:r>
      <w:proofErr w:type="spellEnd"/>
      <w:r w:rsidRPr="005B4472">
        <w:rPr>
          <w:rFonts w:ascii="Times New Roman" w:hAnsi="Times New Roman" w:cs="Times New Roman"/>
          <w:sz w:val="24"/>
          <w:szCs w:val="24"/>
        </w:rPr>
        <w:t xml:space="preserve"> 3991 with an associated one credit of </w:t>
      </w:r>
      <w:proofErr w:type="spellStart"/>
      <w:r w:rsidRPr="005B4472">
        <w:rPr>
          <w:rFonts w:ascii="Times New Roman" w:hAnsi="Times New Roman" w:cs="Times New Roman"/>
          <w:sz w:val="24"/>
          <w:szCs w:val="24"/>
        </w:rPr>
        <w:t>URBN</w:t>
      </w:r>
      <w:proofErr w:type="spellEnd"/>
      <w:r w:rsidRPr="005B4472">
        <w:rPr>
          <w:rFonts w:ascii="Times New Roman" w:hAnsi="Times New Roman" w:cs="Times New Roman"/>
          <w:sz w:val="24"/>
          <w:szCs w:val="24"/>
        </w:rPr>
        <w:t xml:space="preserve"> 3981; or another </w:t>
      </w:r>
      <w:r w:rsidRPr="005B4472">
        <w:rPr>
          <w:rFonts w:ascii="Times New Roman" w:hAnsi="Times New Roman" w:cs="Times New Roman"/>
          <w:color w:val="333333"/>
          <w:sz w:val="24"/>
          <w:szCs w:val="24"/>
        </w:rPr>
        <w:t xml:space="preserve">2000-level or higher internship or field work course with field study done in a criminal justice setting approved in advance by the student’s Criminal Justice Advisor. </w:t>
      </w:r>
    </w:p>
    <w:p w:rsidR="002603E8" w:rsidRPr="005B4472" w:rsidRDefault="002603E8" w:rsidP="002603E8">
      <w:pPr>
        <w:pStyle w:val="NormalWeb"/>
        <w:rPr>
          <w:color w:val="333333"/>
        </w:rPr>
      </w:pPr>
      <w:r w:rsidRPr="005B4472">
        <w:rPr>
          <w:color w:val="333333"/>
        </w:rPr>
        <w:t>Students who are employed full time within a criminal justice setting may have the Group III requirement waived by their Criminal Justice Advisor when employment is documented by their supervisor.</w:t>
      </w:r>
    </w:p>
    <w:p w:rsidR="002603E8" w:rsidRPr="005B4472" w:rsidRDefault="002603E8" w:rsidP="002603E8">
      <w:pPr>
        <w:pStyle w:val="NormalWeb"/>
        <w:rPr>
          <w:color w:val="333333"/>
        </w:rPr>
      </w:pPr>
      <w:r w:rsidRPr="005B4472">
        <w:rPr>
          <w:color w:val="333333"/>
        </w:rPr>
        <w:t xml:space="preserve">The minor is offered by the </w:t>
      </w:r>
      <w:r w:rsidRPr="005B4472">
        <w:t xml:space="preserve">College of Liberal Arts and Sciences </w:t>
      </w:r>
      <w:r w:rsidRPr="005B4472">
        <w:rPr>
          <w:color w:val="333333"/>
        </w:rPr>
        <w:t xml:space="preserve">and coordinated by the </w:t>
      </w:r>
      <w:r w:rsidRPr="005B4472">
        <w:t xml:space="preserve">Individualized and Interdisciplinary Studies Program </w:t>
      </w:r>
      <w:r w:rsidRPr="005B4472">
        <w:rPr>
          <w:color w:val="333333"/>
        </w:rPr>
        <w:t xml:space="preserve">and </w:t>
      </w:r>
      <w:r w:rsidRPr="005B4472">
        <w:t>Center for Undergraduate Education</w:t>
      </w:r>
      <w:r w:rsidRPr="005B4472">
        <w:rPr>
          <w:color w:val="333333"/>
        </w:rPr>
        <w:t xml:space="preserve">. Details of the minor are available on the </w:t>
      </w:r>
      <w:r w:rsidRPr="005B4472">
        <w:t>Individualized and Interdisciplinary Studies Program website.</w:t>
      </w:r>
      <w:r w:rsidRPr="005B4472">
        <w:rPr>
          <w:color w:val="333333"/>
        </w:rPr>
        <w:t xml:space="preserve"> For further information, students may contact the Criminal Justice Advisor in their major field or </w:t>
      </w:r>
      <w:r w:rsidRPr="005B4472">
        <w:t xml:space="preserve">Dr. Monica van Beusekom </w:t>
      </w:r>
      <w:r w:rsidRPr="005B4472">
        <w:rPr>
          <w:color w:val="333333"/>
        </w:rPr>
        <w:t>of the Individualized and Interdisciplinary Studies Program.</w:t>
      </w:r>
    </w:p>
    <w:p w:rsidR="002603E8" w:rsidRPr="005B4472" w:rsidRDefault="002603E8" w:rsidP="002603E8">
      <w:pPr>
        <w:spacing w:after="150"/>
        <w:rPr>
          <w:rFonts w:ascii="Times New Roman" w:eastAsia="Times New Roman" w:hAnsi="Times New Roman" w:cs="Times New Roman"/>
          <w:color w:val="333333"/>
          <w:sz w:val="24"/>
          <w:szCs w:val="24"/>
        </w:rPr>
      </w:pPr>
      <w:r w:rsidRPr="005B4472">
        <w:rPr>
          <w:rFonts w:ascii="Times New Roman" w:eastAsia="Times New Roman" w:hAnsi="Times New Roman" w:cs="Times New Roman"/>
          <w:color w:val="333333"/>
          <w:sz w:val="24"/>
          <w:szCs w:val="24"/>
        </w:rPr>
        <w:t>Criminal Justice Advisors: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Sarah Scheidel (Psychology);</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lastRenderedPageBreak/>
        <w:t>Steven Wisensale (Human Development and Family Studies);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Bradley Wright (Sociology);</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Edith Barrett (Urban and Community Studies; Greater Hartford Campus);</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Elizabeth Fehr (Political Science);</w:t>
      </w:r>
    </w:p>
    <w:p w:rsidR="002603E8" w:rsidRPr="005B4472" w:rsidRDefault="002603E8" w:rsidP="002603E8">
      <w:pPr>
        <w:numPr>
          <w:ilvl w:val="0"/>
          <w:numId w:val="3"/>
        </w:numPr>
        <w:spacing w:before="100" w:beforeAutospacing="1" w:after="100" w:afterAutospacing="1" w:line="240" w:lineRule="auto"/>
        <w:ind w:left="495"/>
        <w:rPr>
          <w:rFonts w:ascii="Times New Roman" w:eastAsia="Times New Roman" w:hAnsi="Times New Roman" w:cs="Times New Roman"/>
          <w:sz w:val="24"/>
          <w:szCs w:val="24"/>
        </w:rPr>
      </w:pPr>
      <w:r w:rsidRPr="005B4472">
        <w:rPr>
          <w:rFonts w:ascii="Times New Roman" w:eastAsia="Times New Roman" w:hAnsi="Times New Roman" w:cs="Times New Roman"/>
          <w:sz w:val="24"/>
          <w:szCs w:val="24"/>
        </w:rPr>
        <w:t>Monica van Beusekom (Criminal Justice minor coordinator)</w:t>
      </w:r>
    </w:p>
    <w:p w:rsidR="002603E8" w:rsidRPr="005B4472" w:rsidRDefault="002603E8"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2603E8" w:rsidRPr="005B4472" w:rsidRDefault="002603E8" w:rsidP="006E2DBB">
      <w:pPr>
        <w:spacing w:after="0" w:line="240" w:lineRule="auto"/>
        <w:rPr>
          <w:rFonts w:ascii="Times New Roman"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The purpose of the minor is to introduce students to the interdisciplinary study of crime and justice. Students pursuing this minor will be able to explore how crime is defined, what its causes are, what its impact is, and how social, political, and legal institutions shape and respond to it.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Requirements:</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Eighteen credits at the 2000-level or higher are required:</w:t>
      </w:r>
    </w:p>
    <w:p w:rsidR="002603E8" w:rsidRPr="005B4472" w:rsidRDefault="002603E8" w:rsidP="002603E8">
      <w:pPr>
        <w:numPr>
          <w:ilvl w:val="0"/>
          <w:numId w:val="4"/>
        </w:numPr>
        <w:contextualSpacing/>
        <w:rPr>
          <w:rFonts w:ascii="Times New Roman" w:eastAsia="Calibri" w:hAnsi="Times New Roman" w:cs="Times New Roman"/>
          <w:sz w:val="24"/>
          <w:szCs w:val="24"/>
        </w:rPr>
      </w:pPr>
      <w:proofErr w:type="gramStart"/>
      <w:r w:rsidRPr="005B4472">
        <w:rPr>
          <w:rFonts w:ascii="Times New Roman" w:eastAsia="Calibri" w:hAnsi="Times New Roman" w:cs="Times New Roman"/>
          <w:sz w:val="24"/>
          <w:szCs w:val="24"/>
        </w:rPr>
        <w:t>three</w:t>
      </w:r>
      <w:proofErr w:type="gramEnd"/>
      <w:r w:rsidRPr="005B4472">
        <w:rPr>
          <w:rFonts w:ascii="Times New Roman" w:eastAsia="Calibri" w:hAnsi="Times New Roman" w:cs="Times New Roman"/>
          <w:sz w:val="24"/>
          <w:szCs w:val="24"/>
        </w:rPr>
        <w:t xml:space="preserve"> credits each from Group 1 Crime and Justice,  Group 2 Deviance and Violence, and Group 3 Law.</w:t>
      </w:r>
    </w:p>
    <w:p w:rsidR="002603E8" w:rsidRPr="005B4472" w:rsidRDefault="002603E8" w:rsidP="002603E8">
      <w:pPr>
        <w:numPr>
          <w:ilvl w:val="0"/>
          <w:numId w:val="4"/>
        </w:numPr>
        <w:contextualSpacing/>
        <w:rPr>
          <w:rFonts w:ascii="Times New Roman" w:eastAsia="Calibri" w:hAnsi="Times New Roman" w:cs="Times New Roman"/>
          <w:sz w:val="24"/>
          <w:szCs w:val="24"/>
        </w:rPr>
      </w:pPr>
      <w:proofErr w:type="gramStart"/>
      <w:r w:rsidRPr="005B4472">
        <w:rPr>
          <w:rFonts w:ascii="Times New Roman" w:eastAsia="Calibri" w:hAnsi="Times New Roman" w:cs="Times New Roman"/>
          <w:sz w:val="24"/>
          <w:szCs w:val="24"/>
        </w:rPr>
        <w:t>six</w:t>
      </w:r>
      <w:proofErr w:type="gramEnd"/>
      <w:r w:rsidRPr="005B4472">
        <w:rPr>
          <w:rFonts w:ascii="Times New Roman" w:eastAsia="Calibri" w:hAnsi="Times New Roman" w:cs="Times New Roman"/>
          <w:sz w:val="24"/>
          <w:szCs w:val="24"/>
        </w:rPr>
        <w:t xml:space="preserve"> additional credits from any of the Groups 1, 2, and 3.</w:t>
      </w:r>
    </w:p>
    <w:p w:rsidR="002603E8" w:rsidRPr="005B4472" w:rsidRDefault="002603E8" w:rsidP="002603E8">
      <w:pPr>
        <w:numPr>
          <w:ilvl w:val="0"/>
          <w:numId w:val="4"/>
        </w:numPr>
        <w:contextualSpacing/>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three credits of approved internship or field experience (Group 4) in one of the institutions of the criminal justice system or an agency that interacts on a day-to-day basis with such criminal justice system institutions.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Variable topics, special topics, and education abroad courses may be used to meet the requirements of the minor when these focus on the theme of the minor. Approval by the minor advisory group is required.</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A maximum of six</w:t>
      </w:r>
      <w:r w:rsidRPr="005B4472">
        <w:rPr>
          <w:rFonts w:ascii="Times New Roman" w:eastAsia="Calibri" w:hAnsi="Times New Roman" w:cs="Times New Roman"/>
          <w:color w:val="FF0000"/>
          <w:sz w:val="24"/>
          <w:szCs w:val="24"/>
        </w:rPr>
        <w:t xml:space="preserve"> </w:t>
      </w:r>
      <w:r w:rsidRPr="005B4472">
        <w:rPr>
          <w:rFonts w:ascii="Times New Roman" w:eastAsia="Calibri" w:hAnsi="Times New Roman" w:cs="Times New Roman"/>
          <w:sz w:val="24"/>
          <w:szCs w:val="24"/>
        </w:rPr>
        <w:t>credits in the minor may be part of the major; minor courses may contribute to the related field courses of the major with the major department’s consent.</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1. Crime and Justice</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2998 Political Issues: Criminal Justice in Practice </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3827 Politics of Crime and Justice </w:t>
      </w:r>
    </w:p>
    <w:p w:rsidR="002603E8" w:rsidRPr="005B4472" w:rsidRDefault="002603E8" w:rsidP="002603E8">
      <w:pPr>
        <w:rPr>
          <w:rFonts w:ascii="Times New Roman" w:eastAsia="Calibri" w:hAnsi="Times New Roman" w:cs="Times New Roman"/>
          <w:color w:val="FF0000"/>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2301 Criminology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2310 Intro to Criminal Justice </w:t>
      </w:r>
    </w:p>
    <w:p w:rsidR="002603E8" w:rsidRPr="005B4472" w:rsidRDefault="002603E8" w:rsidP="002603E8">
      <w:pPr>
        <w:rPr>
          <w:rFonts w:ascii="Times New Roman" w:eastAsia="Calibri" w:hAnsi="Times New Roman" w:cs="Times New Roman"/>
          <w:color w:val="FF0000"/>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w:t>
      </w:r>
      <w:proofErr w:type="spellStart"/>
      <w:r w:rsidRPr="005B4472">
        <w:rPr>
          <w:rFonts w:ascii="Times New Roman" w:eastAsia="Calibri" w:hAnsi="Times New Roman" w:cs="Times New Roman"/>
          <w:sz w:val="24"/>
          <w:szCs w:val="24"/>
        </w:rPr>
        <w:t>WGSS</w:t>
      </w:r>
      <w:proofErr w:type="spellEnd"/>
      <w:r w:rsidRPr="005B4472">
        <w:rPr>
          <w:rFonts w:ascii="Times New Roman" w:eastAsia="Calibri" w:hAnsi="Times New Roman" w:cs="Times New Roman"/>
          <w:sz w:val="24"/>
          <w:szCs w:val="24"/>
        </w:rPr>
        <w:t xml:space="preserve"> 3317 Women and Crime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lastRenderedPageBreak/>
        <w:t>2. Deviance and Violence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3420 Abuse and Violence in Families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PSYC</w:t>
      </w:r>
      <w:proofErr w:type="spellEnd"/>
      <w:r w:rsidRPr="005B4472">
        <w:rPr>
          <w:rFonts w:ascii="Times New Roman" w:eastAsia="Calibri" w:hAnsi="Times New Roman" w:cs="Times New Roman"/>
          <w:sz w:val="24"/>
          <w:szCs w:val="24"/>
        </w:rPr>
        <w:t xml:space="preserve"> 2300 Abnormal Psychology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2311 Deviant Behavior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3307 Drugs and Society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3315 Juvenile Delinquency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3457 Sociology of Mental Illness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WGSS</w:t>
      </w:r>
      <w:proofErr w:type="spellEnd"/>
      <w:r w:rsidRPr="005B4472">
        <w:rPr>
          <w:rFonts w:ascii="Times New Roman" w:eastAsia="Calibri" w:hAnsi="Times New Roman" w:cs="Times New Roman"/>
          <w:sz w:val="24"/>
          <w:szCs w:val="24"/>
        </w:rPr>
        <w:t>/</w:t>
      </w:r>
      <w:proofErr w:type="spellStart"/>
      <w:r w:rsidRPr="005B4472">
        <w:rPr>
          <w:rFonts w:ascii="Times New Roman" w:eastAsia="Calibri" w:hAnsi="Times New Roman" w:cs="Times New Roman"/>
          <w:sz w:val="24"/>
          <w:szCs w:val="24"/>
        </w:rPr>
        <w:t>HRTS</w:t>
      </w:r>
      <w:proofErr w:type="spellEnd"/>
      <w:r w:rsidRPr="005B4472">
        <w:rPr>
          <w:rFonts w:ascii="Times New Roman" w:eastAsia="Calibri" w:hAnsi="Times New Roman" w:cs="Times New Roman"/>
          <w:sz w:val="24"/>
          <w:szCs w:val="24"/>
        </w:rPr>
        <w:t xml:space="preserve"> 2263 Women, Gender and Violence </w:t>
      </w:r>
    </w:p>
    <w:p w:rsidR="002603E8" w:rsidRPr="005B4472" w:rsidRDefault="002603E8" w:rsidP="002603E8">
      <w:pPr>
        <w:rPr>
          <w:rFonts w:ascii="Times New Roman" w:eastAsia="Calibri" w:hAnsi="Times New Roman" w:cs="Times New Roman"/>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3. Law</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3520 Legal Aspects of Family Life </w:t>
      </w:r>
    </w:p>
    <w:p w:rsidR="002603E8" w:rsidRPr="005B4472" w:rsidRDefault="002603E8" w:rsidP="002603E8">
      <w:pPr>
        <w:rPr>
          <w:rFonts w:ascii="Times New Roman" w:eastAsia="Calibri" w:hAnsi="Times New Roman" w:cs="Times New Roman"/>
          <w:color w:val="2E74B5"/>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3540 Child Welfare, Law, and Social Policy </w:t>
      </w:r>
    </w:p>
    <w:p w:rsidR="002603E8" w:rsidRPr="005B4472" w:rsidRDefault="002603E8" w:rsidP="002603E8">
      <w:pPr>
        <w:rPr>
          <w:rFonts w:ascii="Times New Roman" w:eastAsia="Calibri" w:hAnsi="Times New Roman" w:cs="Times New Roman"/>
          <w:color w:val="2E74B5"/>
          <w:sz w:val="24"/>
          <w:szCs w:val="24"/>
        </w:rPr>
      </w:pPr>
      <w:r w:rsidRPr="005B4472">
        <w:rPr>
          <w:rFonts w:ascii="Times New Roman" w:eastAsia="Calibri" w:hAnsi="Times New Roman" w:cs="Times New Roman"/>
          <w:sz w:val="24"/>
          <w:szCs w:val="24"/>
        </w:rPr>
        <w:t xml:space="preserve">PHIL 3226 Philosophy of Law </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3807 Constitutional Rights and Liberties </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3817 Law and Society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2823 Sociology of Law: Global and Comparative Perspectives </w:t>
      </w:r>
    </w:p>
    <w:p w:rsidR="002603E8" w:rsidRPr="005B4472" w:rsidRDefault="002603E8" w:rsidP="002603E8">
      <w:pPr>
        <w:rPr>
          <w:rFonts w:ascii="Times New Roman" w:eastAsia="Calibri" w:hAnsi="Times New Roman" w:cs="Times New Roman"/>
          <w:color w:val="FF0000"/>
          <w:sz w:val="24"/>
          <w:szCs w:val="24"/>
        </w:rPr>
      </w:pPr>
    </w:p>
    <w:p w:rsidR="002603E8" w:rsidRPr="005B4472" w:rsidRDefault="002603E8" w:rsidP="002603E8">
      <w:pPr>
        <w:rPr>
          <w:rFonts w:ascii="Times New Roman" w:eastAsia="Calibri" w:hAnsi="Times New Roman" w:cs="Times New Roman"/>
          <w:b/>
          <w:sz w:val="24"/>
          <w:szCs w:val="24"/>
        </w:rPr>
      </w:pPr>
      <w:r w:rsidRPr="005B4472">
        <w:rPr>
          <w:rFonts w:ascii="Times New Roman" w:eastAsia="Calibri" w:hAnsi="Times New Roman" w:cs="Times New Roman"/>
          <w:b/>
          <w:sz w:val="24"/>
          <w:szCs w:val="24"/>
        </w:rPr>
        <w:t>4. Internship</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HDFS</w:t>
      </w:r>
      <w:proofErr w:type="spellEnd"/>
      <w:r w:rsidRPr="005B4472">
        <w:rPr>
          <w:rFonts w:ascii="Times New Roman" w:eastAsia="Calibri" w:hAnsi="Times New Roman" w:cs="Times New Roman"/>
          <w:sz w:val="24"/>
          <w:szCs w:val="24"/>
        </w:rPr>
        <w:t xml:space="preserve"> 3080 Supervised Field Experience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INTD</w:t>
      </w:r>
      <w:proofErr w:type="spellEnd"/>
      <w:r w:rsidRPr="005B4472">
        <w:rPr>
          <w:rFonts w:ascii="Times New Roman" w:eastAsia="Calibri" w:hAnsi="Times New Roman" w:cs="Times New Roman"/>
          <w:sz w:val="24"/>
          <w:szCs w:val="24"/>
        </w:rPr>
        <w:t xml:space="preserve"> 3590 Urban Field Studies</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POLS 3991 Supervised Field Work  </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PSYC</w:t>
      </w:r>
      <w:proofErr w:type="spellEnd"/>
      <w:r w:rsidRPr="005B4472">
        <w:rPr>
          <w:rFonts w:ascii="Times New Roman" w:eastAsia="Calibri" w:hAnsi="Times New Roman" w:cs="Times New Roman"/>
          <w:sz w:val="24"/>
          <w:szCs w:val="24"/>
        </w:rPr>
        <w:t xml:space="preserve"> 3880 Field Experience</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3990 (</w:t>
      </w:r>
      <w:proofErr w:type="spellStart"/>
      <w:r w:rsidRPr="005B4472">
        <w:rPr>
          <w:rFonts w:ascii="Times New Roman" w:eastAsia="Calibri" w:hAnsi="Times New Roman" w:cs="Times New Roman"/>
          <w:sz w:val="24"/>
          <w:szCs w:val="24"/>
        </w:rPr>
        <w:t>2cr</w:t>
      </w:r>
      <w:proofErr w:type="spellEnd"/>
      <w:r w:rsidRPr="005B4472">
        <w:rPr>
          <w:rFonts w:ascii="Times New Roman" w:eastAsia="Calibri" w:hAnsi="Times New Roman" w:cs="Times New Roman"/>
          <w:sz w:val="24"/>
          <w:szCs w:val="24"/>
        </w:rPr>
        <w:t xml:space="preserve">) Internship: Field Experience &amp; </w:t>
      </w:r>
      <w:proofErr w:type="spellStart"/>
      <w:r w:rsidRPr="005B4472">
        <w:rPr>
          <w:rFonts w:ascii="Times New Roman" w:eastAsia="Calibri" w:hAnsi="Times New Roman" w:cs="Times New Roman"/>
          <w:sz w:val="24"/>
          <w:szCs w:val="24"/>
        </w:rPr>
        <w:t>SOCI</w:t>
      </w:r>
      <w:proofErr w:type="spellEnd"/>
      <w:r w:rsidRPr="005B4472">
        <w:rPr>
          <w:rFonts w:ascii="Times New Roman" w:eastAsia="Calibri" w:hAnsi="Times New Roman" w:cs="Times New Roman"/>
          <w:sz w:val="24"/>
          <w:szCs w:val="24"/>
        </w:rPr>
        <w:t xml:space="preserve"> 3991* (</w:t>
      </w:r>
      <w:proofErr w:type="spellStart"/>
      <w:r w:rsidRPr="005B4472">
        <w:rPr>
          <w:rFonts w:ascii="Times New Roman" w:eastAsia="Calibri" w:hAnsi="Times New Roman" w:cs="Times New Roman"/>
          <w:sz w:val="24"/>
          <w:szCs w:val="24"/>
        </w:rPr>
        <w:t>1cr</w:t>
      </w:r>
      <w:proofErr w:type="spellEnd"/>
      <w:r w:rsidRPr="005B4472">
        <w:rPr>
          <w:rFonts w:ascii="Times New Roman" w:eastAsia="Calibri" w:hAnsi="Times New Roman" w:cs="Times New Roman"/>
          <w:sz w:val="24"/>
          <w:szCs w:val="24"/>
        </w:rPr>
        <w:t>) Internship: Research Paper</w:t>
      </w:r>
    </w:p>
    <w:p w:rsidR="002603E8" w:rsidRPr="005B4472" w:rsidRDefault="002603E8" w:rsidP="002603E8">
      <w:pPr>
        <w:rPr>
          <w:rFonts w:ascii="Times New Roman" w:eastAsia="Calibri" w:hAnsi="Times New Roman" w:cs="Times New Roman"/>
          <w:sz w:val="24"/>
          <w:szCs w:val="24"/>
        </w:rPr>
      </w:pPr>
      <w:proofErr w:type="spellStart"/>
      <w:r w:rsidRPr="005B4472">
        <w:rPr>
          <w:rFonts w:ascii="Times New Roman" w:eastAsia="Calibri" w:hAnsi="Times New Roman" w:cs="Times New Roman"/>
          <w:sz w:val="24"/>
          <w:szCs w:val="24"/>
        </w:rPr>
        <w:t>URBN</w:t>
      </w:r>
      <w:proofErr w:type="spellEnd"/>
      <w:r w:rsidRPr="005B4472">
        <w:rPr>
          <w:rFonts w:ascii="Times New Roman" w:eastAsia="Calibri" w:hAnsi="Times New Roman" w:cs="Times New Roman"/>
          <w:sz w:val="24"/>
          <w:szCs w:val="24"/>
        </w:rPr>
        <w:t xml:space="preserve"> 3991(2 </w:t>
      </w:r>
      <w:proofErr w:type="spellStart"/>
      <w:r w:rsidRPr="005B4472">
        <w:rPr>
          <w:rFonts w:ascii="Times New Roman" w:eastAsia="Calibri" w:hAnsi="Times New Roman" w:cs="Times New Roman"/>
          <w:sz w:val="24"/>
          <w:szCs w:val="24"/>
        </w:rPr>
        <w:t>cr</w:t>
      </w:r>
      <w:proofErr w:type="spellEnd"/>
      <w:r w:rsidRPr="005B4472">
        <w:rPr>
          <w:rFonts w:ascii="Times New Roman" w:eastAsia="Calibri" w:hAnsi="Times New Roman" w:cs="Times New Roman"/>
          <w:sz w:val="24"/>
          <w:szCs w:val="24"/>
        </w:rPr>
        <w:t>) Internship in Urban Studies: Field Study &amp;</w:t>
      </w:r>
      <w:proofErr w:type="spellStart"/>
      <w:r w:rsidRPr="005B4472">
        <w:rPr>
          <w:rFonts w:ascii="Times New Roman" w:eastAsia="Calibri" w:hAnsi="Times New Roman" w:cs="Times New Roman"/>
          <w:sz w:val="24"/>
          <w:szCs w:val="24"/>
        </w:rPr>
        <w:t>URBN</w:t>
      </w:r>
      <w:proofErr w:type="spellEnd"/>
      <w:r w:rsidRPr="005B4472">
        <w:rPr>
          <w:rFonts w:ascii="Times New Roman" w:eastAsia="Calibri" w:hAnsi="Times New Roman" w:cs="Times New Roman"/>
          <w:sz w:val="24"/>
          <w:szCs w:val="24"/>
        </w:rPr>
        <w:t xml:space="preserve"> 3981 (1 </w:t>
      </w:r>
      <w:proofErr w:type="spellStart"/>
      <w:r w:rsidRPr="005B4472">
        <w:rPr>
          <w:rFonts w:ascii="Times New Roman" w:eastAsia="Calibri" w:hAnsi="Times New Roman" w:cs="Times New Roman"/>
          <w:sz w:val="24"/>
          <w:szCs w:val="24"/>
        </w:rPr>
        <w:t>cr</w:t>
      </w:r>
      <w:proofErr w:type="spellEnd"/>
      <w:r w:rsidRPr="005B4472">
        <w:rPr>
          <w:rFonts w:ascii="Times New Roman" w:eastAsia="Calibri" w:hAnsi="Times New Roman" w:cs="Times New Roman"/>
          <w:sz w:val="24"/>
          <w:szCs w:val="24"/>
        </w:rPr>
        <w:t>) Internship in Urban Studies: Seminar</w:t>
      </w: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t xml:space="preserve">Another 2000-level or higher internship or field experience course approved in advance by a minor advisor. </w:t>
      </w:r>
    </w:p>
    <w:p w:rsidR="002603E8" w:rsidRPr="005B4472" w:rsidRDefault="002603E8" w:rsidP="002603E8">
      <w:pPr>
        <w:rPr>
          <w:rFonts w:ascii="Times New Roman" w:eastAsia="Calibri" w:hAnsi="Times New Roman" w:cs="Times New Roman"/>
          <w:b/>
          <w:sz w:val="24"/>
          <w:szCs w:val="24"/>
        </w:rPr>
      </w:pPr>
    </w:p>
    <w:p w:rsidR="002603E8" w:rsidRPr="005B4472" w:rsidRDefault="002603E8" w:rsidP="002603E8">
      <w:pPr>
        <w:rPr>
          <w:rFonts w:ascii="Times New Roman" w:eastAsia="Calibri" w:hAnsi="Times New Roman" w:cs="Times New Roman"/>
          <w:sz w:val="24"/>
          <w:szCs w:val="24"/>
        </w:rPr>
      </w:pPr>
      <w:r w:rsidRPr="005B4472">
        <w:rPr>
          <w:rFonts w:ascii="Times New Roman" w:eastAsia="Calibri" w:hAnsi="Times New Roman" w:cs="Times New Roman"/>
          <w:sz w:val="24"/>
          <w:szCs w:val="24"/>
        </w:rPr>
        <w:lastRenderedPageBreak/>
        <w:t>This minor is administered by the Individualized and Interdisciplinary Studies Program (</w:t>
      </w:r>
      <w:proofErr w:type="spellStart"/>
      <w:r w:rsidRPr="005B4472">
        <w:rPr>
          <w:rFonts w:ascii="Times New Roman" w:eastAsia="Calibri" w:hAnsi="Times New Roman" w:cs="Times New Roman"/>
          <w:sz w:val="24"/>
          <w:szCs w:val="24"/>
        </w:rPr>
        <w:t>IISP</w:t>
      </w:r>
      <w:proofErr w:type="spellEnd"/>
      <w:r w:rsidRPr="005B4472">
        <w:rPr>
          <w:rFonts w:ascii="Times New Roman" w:eastAsia="Calibri" w:hAnsi="Times New Roman" w:cs="Times New Roman"/>
          <w:sz w:val="24"/>
          <w:szCs w:val="24"/>
        </w:rPr>
        <w:t xml:space="preserve">), Rowe 419. A list of Crime and Justice minor advisors from participating departments can be found on the </w:t>
      </w:r>
      <w:proofErr w:type="spellStart"/>
      <w:r w:rsidRPr="005B4472">
        <w:rPr>
          <w:rFonts w:ascii="Times New Roman" w:eastAsia="Calibri" w:hAnsi="Times New Roman" w:cs="Times New Roman"/>
          <w:sz w:val="24"/>
          <w:szCs w:val="24"/>
        </w:rPr>
        <w:t>IISP</w:t>
      </w:r>
      <w:proofErr w:type="spellEnd"/>
      <w:r w:rsidRPr="005B4472">
        <w:rPr>
          <w:rFonts w:ascii="Times New Roman" w:eastAsia="Calibri" w:hAnsi="Times New Roman" w:cs="Times New Roman"/>
          <w:sz w:val="24"/>
          <w:szCs w:val="24"/>
        </w:rPr>
        <w:t xml:space="preserve"> website.</w:t>
      </w:r>
    </w:p>
    <w:p w:rsidR="002603E8" w:rsidRPr="005B4472" w:rsidRDefault="002603E8"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55</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4320</w:t>
      </w:r>
      <w:r w:rsidRPr="005B4472">
        <w:rPr>
          <w:rFonts w:ascii="Times New Roman" w:hAnsi="Times New Roman" w:cs="Times New Roman"/>
          <w:sz w:val="24"/>
          <w:szCs w:val="24"/>
        </w:rPr>
        <w:tab/>
        <w:t>Revise course</w:t>
      </w:r>
    </w:p>
    <w:p w:rsidR="002603E8" w:rsidRPr="005B4472" w:rsidRDefault="002603E8" w:rsidP="006E2DBB">
      <w:pPr>
        <w:spacing w:after="0" w:line="240" w:lineRule="auto"/>
        <w:rPr>
          <w:rFonts w:ascii="Times New Roman" w:hAnsi="Times New Roman" w:cs="Times New Roman"/>
          <w:sz w:val="24"/>
          <w:szCs w:val="24"/>
        </w:rPr>
      </w:pPr>
    </w:p>
    <w:p w:rsidR="002603E8" w:rsidRPr="005B4472" w:rsidRDefault="002603E8"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2603E8" w:rsidRPr="005B4472" w:rsidRDefault="002603E8" w:rsidP="006E2DBB">
      <w:pPr>
        <w:spacing w:after="0" w:line="240" w:lineRule="auto"/>
        <w:rPr>
          <w:rFonts w:ascii="Times New Roman" w:hAnsi="Times New Roman" w:cs="Times New Roman"/>
          <w:sz w:val="24"/>
          <w:szCs w:val="24"/>
        </w:rPr>
      </w:pPr>
    </w:p>
    <w:p w:rsidR="002603E8" w:rsidRPr="005B4472"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4320. Media and Special Audiences (Also offered as </w:t>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 xml:space="preserve"> 4320.) Three credits. Prerequisite: Open to juniors or higher. Recommended preparation: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1000, 1300. Media content and audience responses. Ethnic, racial, and gender issues in mainstream and ethnic media. Special audiences include Latina/</w:t>
      </w:r>
      <w:proofErr w:type="spellStart"/>
      <w:r w:rsidRPr="005B4472">
        <w:rPr>
          <w:rFonts w:ascii="Times New Roman" w:hAnsi="Times New Roman" w:cs="Times New Roman"/>
          <w:sz w:val="24"/>
          <w:szCs w:val="24"/>
        </w:rPr>
        <w:t>os</w:t>
      </w:r>
      <w:proofErr w:type="spellEnd"/>
      <w:r w:rsidRPr="005B4472">
        <w:rPr>
          <w:rFonts w:ascii="Times New Roman" w:hAnsi="Times New Roman" w:cs="Times New Roman"/>
          <w:sz w:val="24"/>
          <w:szCs w:val="24"/>
        </w:rPr>
        <w:t>, African Americans, Asian Americans, Women, Gays, and Lesbians.</w:t>
      </w:r>
    </w:p>
    <w:p w:rsidR="002603E8" w:rsidRPr="005B4472" w:rsidRDefault="002603E8"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5B4472">
      <w:pPr>
        <w:rPr>
          <w:rFonts w:ascii="Times New Roman" w:eastAsia="Times New Roman" w:hAnsi="Times New Roman" w:cs="Times New Roman"/>
          <w:color w:val="000000"/>
          <w:sz w:val="24"/>
          <w:szCs w:val="24"/>
        </w:rPr>
      </w:pPr>
      <w:proofErr w:type="spellStart"/>
      <w:r w:rsidRPr="005B4472">
        <w:rPr>
          <w:rFonts w:ascii="Times New Roman" w:eastAsia="Times New Roman" w:hAnsi="Times New Roman" w:cs="Times New Roman"/>
          <w:color w:val="212121"/>
          <w:sz w:val="24"/>
          <w:szCs w:val="24"/>
        </w:rPr>
        <w:t>COMM</w:t>
      </w:r>
      <w:proofErr w:type="spellEnd"/>
      <w:r w:rsidRPr="005B4472">
        <w:rPr>
          <w:rFonts w:ascii="Times New Roman" w:eastAsia="Times New Roman" w:hAnsi="Times New Roman" w:cs="Times New Roman"/>
          <w:color w:val="212121"/>
          <w:sz w:val="24"/>
          <w:szCs w:val="24"/>
        </w:rPr>
        <w:t>/</w:t>
      </w:r>
      <w:proofErr w:type="spellStart"/>
      <w:r w:rsidRPr="005B4472">
        <w:rPr>
          <w:rFonts w:ascii="Times New Roman" w:eastAsia="Times New Roman" w:hAnsi="Times New Roman" w:cs="Times New Roman"/>
          <w:color w:val="212121"/>
          <w:sz w:val="24"/>
          <w:szCs w:val="24"/>
        </w:rPr>
        <w:t>LLAS</w:t>
      </w:r>
      <w:proofErr w:type="spellEnd"/>
      <w:r w:rsidRPr="005B4472">
        <w:rPr>
          <w:rFonts w:ascii="Times New Roman" w:eastAsia="Times New Roman" w:hAnsi="Times New Roman" w:cs="Times New Roman"/>
          <w:color w:val="212121"/>
          <w:sz w:val="24"/>
          <w:szCs w:val="24"/>
        </w:rPr>
        <w:t xml:space="preserve"> 4320. Media and Diverse Audiences </w:t>
      </w:r>
    </w:p>
    <w:p w:rsidR="005B4472" w:rsidRPr="005B4472" w:rsidRDefault="005B4472" w:rsidP="005B4472">
      <w:pPr>
        <w:rPr>
          <w:rFonts w:ascii="Times New Roman" w:eastAsia="Times New Roman" w:hAnsi="Times New Roman" w:cs="Times New Roman"/>
          <w:color w:val="000000"/>
          <w:sz w:val="24"/>
          <w:szCs w:val="24"/>
        </w:rPr>
      </w:pPr>
      <w:r w:rsidRPr="005B4472">
        <w:rPr>
          <w:rFonts w:ascii="Times New Roman" w:eastAsia="Times New Roman" w:hAnsi="Times New Roman" w:cs="Times New Roman"/>
          <w:color w:val="212121"/>
          <w:sz w:val="24"/>
          <w:szCs w:val="24"/>
        </w:rPr>
        <w:t xml:space="preserve">(Also offered as </w:t>
      </w:r>
      <w:proofErr w:type="spellStart"/>
      <w:r w:rsidRPr="005B4472">
        <w:rPr>
          <w:rFonts w:ascii="Times New Roman" w:eastAsia="Times New Roman" w:hAnsi="Times New Roman" w:cs="Times New Roman"/>
          <w:color w:val="212121"/>
          <w:sz w:val="24"/>
          <w:szCs w:val="24"/>
        </w:rPr>
        <w:t>LLAS</w:t>
      </w:r>
      <w:proofErr w:type="spellEnd"/>
      <w:r w:rsidRPr="005B4472">
        <w:rPr>
          <w:rFonts w:ascii="Times New Roman" w:eastAsia="Times New Roman" w:hAnsi="Times New Roman" w:cs="Times New Roman"/>
          <w:color w:val="212121"/>
          <w:sz w:val="24"/>
          <w:szCs w:val="24"/>
        </w:rPr>
        <w:t xml:space="preserve"> 4320.) Three credits. Prerequisite: Open to juniors or higher. Recommended preparation: </w:t>
      </w:r>
      <w:proofErr w:type="spellStart"/>
      <w:r w:rsidRPr="005B4472">
        <w:rPr>
          <w:rFonts w:ascii="Times New Roman" w:eastAsia="Times New Roman" w:hAnsi="Times New Roman" w:cs="Times New Roman"/>
          <w:color w:val="212121"/>
          <w:sz w:val="24"/>
          <w:szCs w:val="24"/>
        </w:rPr>
        <w:t>COMM</w:t>
      </w:r>
      <w:proofErr w:type="spellEnd"/>
      <w:r w:rsidRPr="005B4472">
        <w:rPr>
          <w:rFonts w:ascii="Times New Roman" w:eastAsia="Times New Roman" w:hAnsi="Times New Roman" w:cs="Times New Roman"/>
          <w:color w:val="212121"/>
          <w:sz w:val="24"/>
          <w:szCs w:val="24"/>
        </w:rPr>
        <w:t xml:space="preserve"> 1000, 1300.</w:t>
      </w:r>
    </w:p>
    <w:p w:rsidR="005B4472" w:rsidRPr="005B4472" w:rsidRDefault="005B4472" w:rsidP="005B4472">
      <w:pPr>
        <w:pStyle w:val="NormalWeb"/>
        <w:rPr>
          <w:rFonts w:eastAsiaTheme="minorHAnsi"/>
          <w:color w:val="000000"/>
        </w:rPr>
      </w:pPr>
      <w:r w:rsidRPr="005B4472">
        <w:rPr>
          <w:color w:val="212121"/>
        </w:rPr>
        <w:t>Issues of race, ethnicity, culture, class, gender, and sexuality in mainstream and alternative media. Analysis of how diverse groups use the media, are represented, and interpret media content.</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color w:val="FF0000"/>
          <w:sz w:val="24"/>
          <w:szCs w:val="24"/>
        </w:rPr>
      </w:pPr>
      <w:r w:rsidRPr="005B4472">
        <w:rPr>
          <w:rFonts w:ascii="Times New Roman" w:hAnsi="Times New Roman" w:cs="Times New Roman"/>
          <w:sz w:val="24"/>
          <w:szCs w:val="24"/>
        </w:rPr>
        <w:t>2017 – 56</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4640W</w:t>
      </w:r>
      <w:proofErr w:type="spellEnd"/>
      <w:r w:rsidRPr="005B4472">
        <w:rPr>
          <w:rFonts w:ascii="Times New Roman" w:hAnsi="Times New Roman" w:cs="Times New Roman"/>
          <w:sz w:val="24"/>
          <w:szCs w:val="24"/>
        </w:rPr>
        <w:t xml:space="preserve"> Add course </w:t>
      </w:r>
      <w:r w:rsidRPr="005B4472">
        <w:rPr>
          <w:rFonts w:ascii="Times New Roman" w:hAnsi="Times New Roman" w:cs="Times New Roman"/>
          <w:color w:val="FF0000"/>
          <w:sz w:val="24"/>
          <w:szCs w:val="24"/>
        </w:rPr>
        <w:t>(G) (S)</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4640W</w:t>
      </w:r>
      <w:proofErr w:type="spellEnd"/>
      <w:r w:rsidRPr="005B4472">
        <w:rPr>
          <w:rFonts w:ascii="Times New Roman" w:hAnsi="Times New Roman" w:cs="Times New Roman"/>
          <w:sz w:val="24"/>
          <w:szCs w:val="24"/>
        </w:rPr>
        <w:t xml:space="preserve">: Social Media: Research and Practice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 credits, Lecture. Prerequisites: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1000;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1100;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1300; and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3100 or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3200 or </w:t>
      </w:r>
      <w:proofErr w:type="spellStart"/>
      <w:r w:rsidRPr="005B4472">
        <w:rPr>
          <w:rFonts w:ascii="Times New Roman" w:hAnsi="Times New Roman" w:cs="Times New Roman"/>
          <w:sz w:val="24"/>
          <w:szCs w:val="24"/>
        </w:rPr>
        <w:t>COMM</w:t>
      </w:r>
      <w:proofErr w:type="spellEnd"/>
      <w:r w:rsidRPr="005B4472">
        <w:rPr>
          <w:rFonts w:ascii="Times New Roman" w:hAnsi="Times New Roman" w:cs="Times New Roman"/>
          <w:sz w:val="24"/>
          <w:szCs w:val="24"/>
        </w:rPr>
        <w:t xml:space="preserve"> 3300; and ENGL 1010 or 1011 or 2011. Examines social media from multiple perspectives, including understanding their effects and practical applications across various contexts.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color w:val="FF0000"/>
          <w:sz w:val="24"/>
          <w:szCs w:val="24"/>
        </w:rPr>
      </w:pPr>
      <w:r w:rsidRPr="005B4472">
        <w:rPr>
          <w:rFonts w:ascii="Times New Roman" w:hAnsi="Times New Roman" w:cs="Times New Roman"/>
          <w:sz w:val="24"/>
          <w:szCs w:val="24"/>
        </w:rPr>
        <w:t>2017 – 57</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LLAS</w:t>
      </w:r>
      <w:proofErr w:type="spellEnd"/>
      <w:r w:rsidRPr="005B4472">
        <w:rPr>
          <w:rFonts w:ascii="Times New Roman" w:hAnsi="Times New Roman" w:cs="Times New Roman"/>
          <w:sz w:val="24"/>
          <w:szCs w:val="24"/>
        </w:rPr>
        <w:t>/</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3525/W</w:t>
      </w:r>
      <w:r w:rsidRPr="005B4472">
        <w:rPr>
          <w:rFonts w:ascii="Times New Roman" w:hAnsi="Times New Roman" w:cs="Times New Roman"/>
          <w:sz w:val="24"/>
          <w:szCs w:val="24"/>
        </w:rPr>
        <w:tab/>
        <w:t>Revise course</w:t>
      </w:r>
      <w:r w:rsidRPr="005B4472">
        <w:rPr>
          <w:rFonts w:ascii="Times New Roman" w:hAnsi="Times New Roman" w:cs="Times New Roman"/>
          <w:color w:val="FF0000"/>
          <w:sz w:val="24"/>
          <w:szCs w:val="24"/>
        </w:rPr>
        <w:t xml:space="preserve"> (G) (S)</w:t>
      </w:r>
    </w:p>
    <w:p w:rsidR="005B4472" w:rsidRPr="005B4472" w:rsidRDefault="005B4472" w:rsidP="006E2DBB">
      <w:pPr>
        <w:spacing w:after="0" w:line="240" w:lineRule="auto"/>
        <w:rPr>
          <w:rFonts w:ascii="Times New Roman" w:hAnsi="Times New Roman" w:cs="Times New Roman"/>
          <w:color w:val="FF0000"/>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3525. Latino Sociology (Also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3525.) Three credits. The economic, social, political, and cultural experiences of Latinos in the United States.</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3525. Latino Sociology (Also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3525.) Three credits. The economic, social, political, and cultural experiences of Latinos in the United States. CA 2</w:t>
      </w:r>
      <w:proofErr w:type="gramStart"/>
      <w:r w:rsidRPr="005B4472">
        <w:rPr>
          <w:rFonts w:ascii="Times New Roman" w:hAnsi="Times New Roman" w:cs="Times New Roman"/>
          <w:sz w:val="24"/>
          <w:szCs w:val="24"/>
        </w:rPr>
        <w:t>,4</w:t>
      </w:r>
      <w:proofErr w:type="gram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3525W</w:t>
      </w:r>
      <w:proofErr w:type="spellEnd"/>
      <w:r w:rsidRPr="005B4472">
        <w:rPr>
          <w:rFonts w:ascii="Times New Roman" w:hAnsi="Times New Roman" w:cs="Times New Roman"/>
          <w:sz w:val="24"/>
          <w:szCs w:val="24"/>
        </w:rPr>
        <w:t xml:space="preserve">. Latino </w:t>
      </w:r>
      <w:r w:rsidRPr="005B4472">
        <w:rPr>
          <w:rFonts w:ascii="Times New Roman" w:hAnsi="Times New Roman" w:cs="Times New Roman"/>
          <w:sz w:val="24"/>
          <w:szCs w:val="24"/>
        </w:rPr>
        <w:lastRenderedPageBreak/>
        <w:t xml:space="preserve">Sociology (Also offered as </w:t>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3525W</w:t>
      </w:r>
      <w:proofErr w:type="spellEnd"/>
      <w:r w:rsidRPr="005B4472">
        <w:rPr>
          <w:rFonts w:ascii="Times New Roman" w:hAnsi="Times New Roman" w:cs="Times New Roman"/>
          <w:sz w:val="24"/>
          <w:szCs w:val="24"/>
        </w:rPr>
        <w:t xml:space="preserve">.) Three credits. Prerequisites: ENGL 1010, 1011, 2011 </w:t>
      </w:r>
      <w:proofErr w:type="gramStart"/>
      <w:r w:rsidRPr="005B4472">
        <w:rPr>
          <w:rFonts w:ascii="Times New Roman" w:hAnsi="Times New Roman" w:cs="Times New Roman"/>
          <w:sz w:val="24"/>
          <w:szCs w:val="24"/>
        </w:rPr>
        <w:t>The</w:t>
      </w:r>
      <w:proofErr w:type="gramEnd"/>
      <w:r w:rsidRPr="005B4472">
        <w:rPr>
          <w:rFonts w:ascii="Times New Roman" w:hAnsi="Times New Roman" w:cs="Times New Roman"/>
          <w:sz w:val="24"/>
          <w:szCs w:val="24"/>
        </w:rPr>
        <w:t xml:space="preserve"> economic, social, political, and cultural experiences of Latinos in the United States.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58</w:t>
      </w:r>
      <w:r w:rsidRPr="005B4472">
        <w:rPr>
          <w:rFonts w:ascii="Times New Roman" w:hAnsi="Times New Roman" w:cs="Times New Roman"/>
          <w:sz w:val="24"/>
          <w:szCs w:val="24"/>
        </w:rPr>
        <w:tab/>
        <w:t>PHIL/</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3218</w:t>
      </w:r>
      <w:r w:rsidRPr="005B4472">
        <w:rPr>
          <w:rFonts w:ascii="Times New Roman" w:hAnsi="Times New Roman" w:cs="Times New Roman"/>
          <w:sz w:val="24"/>
          <w:szCs w:val="24"/>
        </w:rPr>
        <w:tab/>
        <w:t>Add course</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PHIL/</w:t>
      </w:r>
      <w:proofErr w:type="spellStart"/>
      <w:r w:rsidRPr="005B4472">
        <w:rPr>
          <w:rFonts w:ascii="Times New Roman" w:hAnsi="Times New Roman" w:cs="Times New Roman"/>
          <w:sz w:val="24"/>
          <w:szCs w:val="24"/>
        </w:rPr>
        <w:t>WGSS</w:t>
      </w:r>
      <w:proofErr w:type="spellEnd"/>
      <w:r w:rsidRPr="005B4472">
        <w:rPr>
          <w:rFonts w:ascii="Times New Roman" w:hAnsi="Times New Roman" w:cs="Times New Roman"/>
          <w:sz w:val="24"/>
          <w:szCs w:val="24"/>
        </w:rPr>
        <w:t xml:space="preserve"> 3218. Feminist Philosophy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Three credits. Philosophical issues in feminist theory. Topics may include the nature of gender difference, the injustice of male domination and its relation to other forms of domination, the social and political theory of women’s equality in the home, in the workplace, and in politics.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59</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SOCI</w:t>
      </w:r>
      <w:proofErr w:type="spellEnd"/>
      <w:r w:rsidRPr="005B4472">
        <w:rPr>
          <w:rFonts w:ascii="Times New Roman" w:hAnsi="Times New Roman" w:cs="Times New Roman"/>
          <w:sz w:val="24"/>
          <w:szCs w:val="24"/>
        </w:rPr>
        <w:t xml:space="preserve"> </w:t>
      </w:r>
      <w:proofErr w:type="spellStart"/>
      <w:r w:rsidRPr="005B4472">
        <w:rPr>
          <w:rFonts w:ascii="Times New Roman" w:hAnsi="Times New Roman" w:cs="Times New Roman"/>
          <w:sz w:val="24"/>
          <w:szCs w:val="24"/>
        </w:rPr>
        <w:t>3XXX</w:t>
      </w:r>
      <w:proofErr w:type="spellEnd"/>
      <w:r w:rsidRPr="005B4472">
        <w:rPr>
          <w:rFonts w:ascii="Times New Roman" w:hAnsi="Times New Roman" w:cs="Times New Roman"/>
          <w:sz w:val="24"/>
          <w:szCs w:val="24"/>
        </w:rPr>
        <w:t xml:space="preserve"> Race and Reproduction</w:t>
      </w:r>
      <w:r w:rsidRPr="005B4472">
        <w:rPr>
          <w:rFonts w:ascii="Times New Roman" w:hAnsi="Times New Roman" w:cs="Times New Roman"/>
          <w:sz w:val="24"/>
          <w:szCs w:val="24"/>
        </w:rPr>
        <w:tab/>
        <w:t>Add course</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3XXX</w:t>
      </w:r>
      <w:proofErr w:type="spellEnd"/>
      <w:r w:rsidRPr="005B4472">
        <w:rPr>
          <w:rFonts w:ascii="Times New Roman" w:hAnsi="Times New Roman" w:cs="Times New Roman"/>
          <w:sz w:val="24"/>
          <w:szCs w:val="24"/>
        </w:rPr>
        <w:t xml:space="preserve"> Race and Reproduction Three credits. Prerequisite: Open to </w:t>
      </w:r>
      <w:proofErr w:type="gramStart"/>
      <w:r w:rsidRPr="005B4472">
        <w:rPr>
          <w:rFonts w:ascii="Times New Roman" w:hAnsi="Times New Roman" w:cs="Times New Roman"/>
          <w:sz w:val="24"/>
          <w:szCs w:val="24"/>
        </w:rPr>
        <w:t>Juniors</w:t>
      </w:r>
      <w:proofErr w:type="gramEnd"/>
      <w:r w:rsidRPr="005B4472">
        <w:rPr>
          <w:rFonts w:ascii="Times New Roman" w:hAnsi="Times New Roman" w:cs="Times New Roman"/>
          <w:sz w:val="24"/>
          <w:szCs w:val="24"/>
        </w:rPr>
        <w:t xml:space="preserve"> or Higher The social construction, organization, and politics of race and reproduction within the context of the United States.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60</w:t>
      </w:r>
      <w:r w:rsidRPr="005B4472">
        <w:rPr>
          <w:rFonts w:ascii="Times New Roman" w:hAnsi="Times New Roman" w:cs="Times New Roman"/>
          <w:sz w:val="24"/>
          <w:szCs w:val="24"/>
        </w:rPr>
        <w:tab/>
      </w:r>
      <w:proofErr w:type="spellStart"/>
      <w:r w:rsidR="005B4472" w:rsidRPr="005B4472">
        <w:rPr>
          <w:rFonts w:ascii="Times New Roman" w:hAnsi="Times New Roman" w:cs="Times New Roman"/>
          <w:sz w:val="24"/>
          <w:szCs w:val="24"/>
        </w:rPr>
        <w:t>ANTH</w:t>
      </w:r>
      <w:proofErr w:type="spellEnd"/>
      <w:r w:rsidR="005B4472" w:rsidRPr="005B4472">
        <w:rPr>
          <w:rFonts w:ascii="Times New Roman" w:hAnsi="Times New Roman" w:cs="Times New Roman"/>
          <w:sz w:val="24"/>
          <w:szCs w:val="24"/>
        </w:rPr>
        <w:t xml:space="preserve"> 3100</w:t>
      </w:r>
      <w:r w:rsidRPr="005B4472">
        <w:rPr>
          <w:rFonts w:ascii="Times New Roman" w:hAnsi="Times New Roman" w:cs="Times New Roman"/>
          <w:sz w:val="24"/>
          <w:szCs w:val="24"/>
        </w:rPr>
        <w:t xml:space="preserve"> Anthropology of Capitalism Add course (guest: César </w:t>
      </w:r>
      <w:proofErr w:type="spellStart"/>
      <w:r w:rsidRPr="005B4472">
        <w:rPr>
          <w:rFonts w:ascii="Times New Roman" w:hAnsi="Times New Roman" w:cs="Times New Roman"/>
          <w:sz w:val="24"/>
          <w:szCs w:val="24"/>
        </w:rPr>
        <w:t>Abadia</w:t>
      </w:r>
      <w:proofErr w:type="spellEnd"/>
      <w:r w:rsidRPr="005B4472">
        <w:rPr>
          <w:rFonts w:ascii="Times New Roman" w:hAnsi="Times New Roman" w:cs="Times New Roman"/>
          <w:sz w:val="24"/>
          <w:szCs w:val="24"/>
        </w:rPr>
        <w:t>)</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proofErr w:type="spellStart"/>
      <w:r w:rsidRPr="005B4472">
        <w:rPr>
          <w:rFonts w:ascii="Times New Roman" w:hAnsi="Times New Roman" w:cs="Times New Roman"/>
          <w:sz w:val="24"/>
          <w:szCs w:val="24"/>
        </w:rPr>
        <w:t>ANTH</w:t>
      </w:r>
      <w:proofErr w:type="spellEnd"/>
      <w:r w:rsidRPr="005B4472">
        <w:rPr>
          <w:rFonts w:ascii="Times New Roman" w:hAnsi="Times New Roman" w:cs="Times New Roman"/>
          <w:sz w:val="24"/>
          <w:szCs w:val="24"/>
        </w:rPr>
        <w:t xml:space="preserve"> 3100. Anthropology of Capitalism </w:t>
      </w: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Three credits. Ethnographic approaches to classic and contemporary debates about capitalism’s transformation of sociocultural dynamics.</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61</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ab/>
      </w:r>
      <w:r w:rsidRPr="005B4472">
        <w:rPr>
          <w:rFonts w:ascii="Times New Roman" w:hAnsi="Times New Roman" w:cs="Times New Roman"/>
          <w:sz w:val="24"/>
          <w:szCs w:val="24"/>
        </w:rPr>
        <w:tab/>
        <w:t>Revise major</w:t>
      </w:r>
    </w:p>
    <w:p w:rsidR="005B4472" w:rsidRPr="005B4472" w:rsidRDefault="005B4472" w:rsidP="006E2DBB">
      <w:pPr>
        <w:spacing w:after="0" w:line="240" w:lineRule="auto"/>
        <w:rPr>
          <w:rFonts w:ascii="Times New Roman" w:hAnsi="Times New Roman" w:cs="Times New Roman"/>
          <w:sz w:val="24"/>
          <w:szCs w:val="24"/>
        </w:rPr>
      </w:pPr>
    </w:p>
    <w:p w:rsidR="005B4472" w:rsidRPr="005B4472" w:rsidRDefault="005B4472" w:rsidP="006E2DBB">
      <w:pPr>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Current Catalog Copy:</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62</w:t>
      </w:r>
      <w:r w:rsidRPr="005B4472">
        <w:rPr>
          <w:rFonts w:ascii="Times New Roman" w:hAnsi="Times New Roman" w:cs="Times New Roman"/>
          <w:sz w:val="24"/>
          <w:szCs w:val="24"/>
        </w:rPr>
        <w:tab/>
        <w:t>ENGL</w:t>
      </w:r>
      <w:r w:rsidRPr="005B4472">
        <w:rPr>
          <w:rFonts w:ascii="Times New Roman" w:hAnsi="Times New Roman" w:cs="Times New Roman"/>
          <w:sz w:val="24"/>
          <w:szCs w:val="24"/>
        </w:rPr>
        <w:tab/>
      </w:r>
      <w:r w:rsidRPr="005B4472">
        <w:rPr>
          <w:rFonts w:ascii="Times New Roman" w:hAnsi="Times New Roman" w:cs="Times New Roman"/>
          <w:sz w:val="24"/>
          <w:szCs w:val="24"/>
        </w:rPr>
        <w:tab/>
        <w:t>Revise major</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63</w:t>
      </w:r>
      <w:r w:rsidRPr="005B4472">
        <w:rPr>
          <w:rFonts w:ascii="Times New Roman" w:hAnsi="Times New Roman" w:cs="Times New Roman"/>
          <w:sz w:val="24"/>
          <w:szCs w:val="24"/>
        </w:rPr>
        <w:tab/>
        <w:t xml:space="preserve">Film Studies </w:t>
      </w:r>
      <w:r w:rsidRPr="005B4472">
        <w:rPr>
          <w:rFonts w:ascii="Times New Roman" w:hAnsi="Times New Roman" w:cs="Times New Roman"/>
          <w:sz w:val="24"/>
          <w:szCs w:val="24"/>
        </w:rPr>
        <w:tab/>
      </w:r>
      <w:proofErr w:type="gramStart"/>
      <w:r w:rsidRPr="005B4472">
        <w:rPr>
          <w:rFonts w:ascii="Times New Roman" w:hAnsi="Times New Roman" w:cs="Times New Roman"/>
          <w:sz w:val="24"/>
          <w:szCs w:val="24"/>
        </w:rPr>
        <w:t>Revise</w:t>
      </w:r>
      <w:proofErr w:type="gramEnd"/>
      <w:r w:rsidRPr="005B4472">
        <w:rPr>
          <w:rFonts w:ascii="Times New Roman" w:hAnsi="Times New Roman" w:cs="Times New Roman"/>
          <w:sz w:val="24"/>
          <w:szCs w:val="24"/>
        </w:rPr>
        <w:t xml:space="preserve"> minor</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64</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LCL</w:t>
      </w:r>
      <w:proofErr w:type="spellEnd"/>
      <w:r w:rsidRPr="005B4472">
        <w:rPr>
          <w:rFonts w:ascii="Times New Roman" w:hAnsi="Times New Roman" w:cs="Times New Roman"/>
          <w:sz w:val="24"/>
          <w:szCs w:val="24"/>
        </w:rPr>
        <w:t xml:space="preserve"> 6030</w:t>
      </w:r>
      <w:r w:rsidRPr="005B4472">
        <w:rPr>
          <w:rFonts w:ascii="Times New Roman" w:hAnsi="Times New Roman" w:cs="Times New Roman"/>
          <w:sz w:val="24"/>
          <w:szCs w:val="24"/>
        </w:rPr>
        <w:tab/>
        <w:t>Add course</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65</w:t>
      </w:r>
      <w:r w:rsidRPr="005B4472">
        <w:rPr>
          <w:rFonts w:ascii="Times New Roman" w:hAnsi="Times New Roman" w:cs="Times New Roman"/>
          <w:sz w:val="24"/>
          <w:szCs w:val="24"/>
        </w:rPr>
        <w:tab/>
      </w:r>
      <w:proofErr w:type="spellStart"/>
      <w:r w:rsidRPr="005B4472">
        <w:rPr>
          <w:rFonts w:ascii="Times New Roman" w:hAnsi="Times New Roman" w:cs="Times New Roman"/>
          <w:sz w:val="24"/>
          <w:szCs w:val="24"/>
        </w:rPr>
        <w:t>EEB</w:t>
      </w:r>
      <w:proofErr w:type="spellEnd"/>
      <w:r w:rsidRPr="005B4472">
        <w:rPr>
          <w:rFonts w:ascii="Times New Roman" w:hAnsi="Times New Roman" w:cs="Times New Roman"/>
          <w:sz w:val="24"/>
          <w:szCs w:val="24"/>
        </w:rPr>
        <w:t xml:space="preserve"> 5300</w:t>
      </w:r>
      <w:r w:rsidRPr="005B4472">
        <w:rPr>
          <w:rFonts w:ascii="Times New Roman" w:hAnsi="Times New Roman" w:cs="Times New Roman"/>
          <w:sz w:val="24"/>
          <w:szCs w:val="24"/>
        </w:rPr>
        <w:tab/>
        <w:t>Revise course</w:t>
      </w: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66</w:t>
      </w:r>
      <w:r w:rsidRPr="005B4472">
        <w:rPr>
          <w:rFonts w:ascii="Times New Roman" w:hAnsi="Times New Roman" w:cs="Times New Roman"/>
          <w:sz w:val="24"/>
          <w:szCs w:val="24"/>
        </w:rPr>
        <w:tab/>
        <w:t>MATH 5661</w:t>
      </w:r>
      <w:r w:rsidRPr="005B4472">
        <w:rPr>
          <w:rFonts w:ascii="Times New Roman" w:hAnsi="Times New Roman" w:cs="Times New Roman"/>
          <w:sz w:val="24"/>
          <w:szCs w:val="24"/>
        </w:rPr>
        <w:tab/>
        <w:t>Add course</w:t>
      </w:r>
    </w:p>
    <w:p w:rsidR="005B4472" w:rsidRPr="005B4472" w:rsidRDefault="005B4472" w:rsidP="006E2DBB">
      <w:pPr>
        <w:spacing w:after="0" w:line="240" w:lineRule="auto"/>
        <w:rPr>
          <w:rFonts w:ascii="Times New Roman" w:hAnsi="Times New Roman" w:cs="Times New Roman"/>
          <w:sz w:val="24"/>
          <w:szCs w:val="24"/>
        </w:rPr>
      </w:pPr>
    </w:p>
    <w:p w:rsidR="006E2DBB" w:rsidRPr="005B4472" w:rsidRDefault="006E2DBB" w:rsidP="006E2DBB">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67</w:t>
      </w:r>
      <w:r w:rsidRPr="005B4472">
        <w:rPr>
          <w:rFonts w:ascii="Times New Roman" w:hAnsi="Times New Roman" w:cs="Times New Roman"/>
          <w:sz w:val="24"/>
          <w:szCs w:val="24"/>
        </w:rPr>
        <w:tab/>
        <w:t>PP 5303</w:t>
      </w:r>
      <w:r w:rsidRPr="005B4472">
        <w:rPr>
          <w:rFonts w:ascii="Times New Roman" w:hAnsi="Times New Roman" w:cs="Times New Roman"/>
          <w:sz w:val="24"/>
          <w:szCs w:val="24"/>
        </w:rPr>
        <w:tab/>
        <w:t>Add course</w:t>
      </w:r>
    </w:p>
    <w:p w:rsidR="006E2DBB" w:rsidRPr="005B4472" w:rsidRDefault="006E2DBB" w:rsidP="000851EB">
      <w:pPr>
        <w:spacing w:after="0" w:line="240" w:lineRule="auto"/>
        <w:rPr>
          <w:rFonts w:ascii="Times New Roman" w:hAnsi="Times New Roman" w:cs="Times New Roman"/>
          <w:sz w:val="24"/>
          <w:szCs w:val="24"/>
        </w:rPr>
      </w:pPr>
    </w:p>
    <w:p w:rsidR="002E0EE1" w:rsidRPr="005B4472" w:rsidRDefault="002E0EE1" w:rsidP="000851EB">
      <w:pPr>
        <w:spacing w:after="0" w:line="240" w:lineRule="auto"/>
        <w:rPr>
          <w:rFonts w:ascii="Times New Roman" w:hAnsi="Times New Roman" w:cs="Times New Roman"/>
          <w:i/>
          <w:sz w:val="24"/>
          <w:szCs w:val="24"/>
        </w:rPr>
      </w:pPr>
      <w:r w:rsidRPr="005B4472">
        <w:rPr>
          <w:rFonts w:ascii="Times New Roman" w:hAnsi="Times New Roman" w:cs="Times New Roman"/>
          <w:i/>
          <w:sz w:val="24"/>
          <w:szCs w:val="24"/>
        </w:rPr>
        <w:t>Proposed Catalog Copy</w:t>
      </w:r>
      <w:r w:rsidR="005B4472" w:rsidRPr="005B4472">
        <w:rPr>
          <w:rFonts w:ascii="Times New Roman" w:hAnsi="Times New Roman" w:cs="Times New Roman"/>
          <w:i/>
          <w:sz w:val="24"/>
          <w:szCs w:val="24"/>
        </w:rPr>
        <w:t>:</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2E0EE1" w:rsidRPr="005B4472" w:rsidRDefault="002E0EE1"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5303 Race and Public Policy 3 credits. Seminar. </w:t>
      </w:r>
    </w:p>
    <w:p w:rsidR="002E0EE1" w:rsidRPr="005B4472" w:rsidRDefault="002E0EE1"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This course introduces students to the public policy process using the salient, crossing-cutting cleavage of race.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B4472" w:rsidRPr="005B4472" w:rsidRDefault="005B4472" w:rsidP="005B447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2017 – 68</w:t>
      </w:r>
      <w:r w:rsidRPr="005B4472">
        <w:rPr>
          <w:rFonts w:ascii="Times New Roman" w:hAnsi="Times New Roman" w:cs="Times New Roman"/>
          <w:sz w:val="24"/>
          <w:szCs w:val="24"/>
        </w:rPr>
        <w:tab/>
        <w:t>PP 5337</w:t>
      </w:r>
      <w:r w:rsidRPr="005B4472">
        <w:rPr>
          <w:rFonts w:ascii="Times New Roman" w:hAnsi="Times New Roman" w:cs="Times New Roman"/>
          <w:sz w:val="24"/>
          <w:szCs w:val="24"/>
        </w:rPr>
        <w:tab/>
        <w:t>Add course</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i/>
          <w:sz w:val="24"/>
          <w:szCs w:val="24"/>
        </w:rPr>
        <w:t>Proposed Catalog Copy:</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5337. Economics of Education Reform 3 credits. Seminar.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This course examines a number of prominent education reform strategies, using economics as a lens through which to understand the motivations for and potential impacts of each.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5B447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69</w:t>
      </w:r>
      <w:r w:rsidRPr="005B4472">
        <w:rPr>
          <w:rFonts w:ascii="Times New Roman" w:hAnsi="Times New Roman" w:cs="Times New Roman"/>
          <w:sz w:val="24"/>
          <w:szCs w:val="24"/>
        </w:rPr>
        <w:tab/>
        <w:t>PP 5314</w:t>
      </w:r>
      <w:r w:rsidRPr="005B4472">
        <w:rPr>
          <w:rFonts w:ascii="Times New Roman" w:hAnsi="Times New Roman" w:cs="Times New Roman"/>
          <w:sz w:val="24"/>
          <w:szCs w:val="24"/>
        </w:rPr>
        <w:tab/>
        <w:t>Revise course</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5314. Capstone: Causal Program Evaluation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Advanced methods and tools used for causal program evaluation. MPA capstone option. Cross-listed with ECON 5314.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i/>
          <w:sz w:val="24"/>
          <w:szCs w:val="24"/>
        </w:rPr>
      </w:pPr>
      <w:r w:rsidRPr="005B4472">
        <w:rPr>
          <w:rFonts w:ascii="Times New Roman" w:hAnsi="Times New Roman" w:cs="Times New Roman"/>
          <w:bCs/>
          <w:i/>
          <w:sz w:val="24"/>
          <w:szCs w:val="24"/>
        </w:rPr>
        <w:t>Proposed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5314. Causal Program Evaluation 3 credits. Seminar.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This course surveys the statistical methods and tools commonly used to evaluate causal claims about the impact of public policies and programs. This course is a required </w:t>
      </w:r>
      <w:proofErr w:type="spellStart"/>
      <w:r w:rsidRPr="005B4472">
        <w:rPr>
          <w:rFonts w:ascii="Times New Roman" w:hAnsi="Times New Roman" w:cs="Times New Roman"/>
          <w:sz w:val="24"/>
          <w:szCs w:val="24"/>
        </w:rPr>
        <w:t>MPP</w:t>
      </w:r>
      <w:proofErr w:type="spellEnd"/>
      <w:r w:rsidRPr="005B4472">
        <w:rPr>
          <w:rFonts w:ascii="Times New Roman" w:hAnsi="Times New Roman" w:cs="Times New Roman"/>
          <w:sz w:val="24"/>
          <w:szCs w:val="24"/>
        </w:rPr>
        <w:t xml:space="preserve"> course. Cross-listed with ECON 5314.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5B447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70</w:t>
      </w:r>
      <w:r w:rsidRPr="005B4472">
        <w:rPr>
          <w:rFonts w:ascii="Times New Roman" w:hAnsi="Times New Roman" w:cs="Times New Roman"/>
          <w:sz w:val="24"/>
          <w:szCs w:val="24"/>
        </w:rPr>
        <w:tab/>
        <w:t>PP 5362</w:t>
      </w:r>
      <w:r w:rsidRPr="005B4472">
        <w:rPr>
          <w:rFonts w:ascii="Times New Roman" w:hAnsi="Times New Roman" w:cs="Times New Roman"/>
          <w:sz w:val="24"/>
          <w:szCs w:val="24"/>
        </w:rPr>
        <w:tab/>
        <w:t>Revise course</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bCs/>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i/>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5362. Capstone: Applied Management Project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Application of management concepts and theory, research and practice to problems facing public and nonprofit organizations. MPA capstone option.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i/>
          <w:sz w:val="24"/>
          <w:szCs w:val="24"/>
        </w:rPr>
      </w:pPr>
      <w:r w:rsidRPr="005B4472">
        <w:rPr>
          <w:rFonts w:ascii="Times New Roman" w:hAnsi="Times New Roman" w:cs="Times New Roman"/>
          <w:bCs/>
          <w:i/>
          <w:sz w:val="24"/>
          <w:szCs w:val="24"/>
        </w:rPr>
        <w:t>Proposed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PP 5362. Applied Management Project 3 credits. Seminar.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 xml:space="preserve">Application of management concepts and theory, research and practice to problems facing public and nonprofit organizations.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B4472" w:rsidRPr="005B4472" w:rsidRDefault="005B4472" w:rsidP="005B4472">
      <w:pPr>
        <w:spacing w:after="0" w:line="240" w:lineRule="auto"/>
        <w:rPr>
          <w:rFonts w:ascii="Times New Roman" w:hAnsi="Times New Roman" w:cs="Times New Roman"/>
          <w:sz w:val="24"/>
          <w:szCs w:val="24"/>
        </w:rPr>
      </w:pPr>
      <w:r w:rsidRPr="005B4472">
        <w:rPr>
          <w:rFonts w:ascii="Times New Roman" w:hAnsi="Times New Roman" w:cs="Times New Roman"/>
          <w:sz w:val="24"/>
          <w:szCs w:val="24"/>
        </w:rPr>
        <w:t>2017 – 71</w:t>
      </w:r>
      <w:r w:rsidRPr="005B4472">
        <w:rPr>
          <w:rFonts w:ascii="Times New Roman" w:hAnsi="Times New Roman" w:cs="Times New Roman"/>
          <w:sz w:val="24"/>
          <w:szCs w:val="24"/>
        </w:rPr>
        <w:tab/>
        <w:t>PP 5375</w:t>
      </w:r>
      <w:r w:rsidRPr="005B4472">
        <w:rPr>
          <w:rFonts w:ascii="Times New Roman" w:hAnsi="Times New Roman" w:cs="Times New Roman"/>
          <w:sz w:val="24"/>
          <w:szCs w:val="24"/>
        </w:rPr>
        <w:tab/>
        <w:t>Revise course</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bCs/>
          <w:i/>
          <w:sz w:val="24"/>
          <w:szCs w:val="24"/>
        </w:rPr>
      </w:pPr>
      <w:r w:rsidRPr="005B4472">
        <w:rPr>
          <w:rFonts w:ascii="Times New Roman" w:hAnsi="Times New Roman" w:cs="Times New Roman"/>
          <w:bCs/>
          <w:i/>
          <w:sz w:val="24"/>
          <w:szCs w:val="24"/>
        </w:rPr>
        <w:t>Current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i/>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PP 5375. Economic Analysis for Public Administration</w:t>
      </w:r>
      <w:r w:rsidRPr="005B4472">
        <w:rPr>
          <w:rFonts w:ascii="MS Mincho" w:eastAsia="MS Mincho" w:hAnsi="MS Mincho" w:cs="MS Mincho" w:hint="eastAsia"/>
          <w:sz w:val="24"/>
          <w:szCs w:val="24"/>
        </w:rPr>
        <w:t> </w:t>
      </w:r>
      <w:r w:rsidRPr="005B4472">
        <w:rPr>
          <w:rFonts w:ascii="Times New Roman" w:hAnsi="Times New Roman" w:cs="Times New Roman"/>
          <w:sz w:val="24"/>
          <w:szCs w:val="24"/>
        </w:rPr>
        <w:t xml:space="preserve">Economic tools necessary to evaluate the activities of public administration.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b/>
          <w:bCs/>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i/>
          <w:sz w:val="24"/>
          <w:szCs w:val="24"/>
        </w:rPr>
      </w:pPr>
      <w:r w:rsidRPr="005B4472">
        <w:rPr>
          <w:rFonts w:ascii="Times New Roman" w:hAnsi="Times New Roman" w:cs="Times New Roman"/>
          <w:bCs/>
          <w:i/>
          <w:sz w:val="24"/>
          <w:szCs w:val="24"/>
        </w:rPr>
        <w:t>Proposed Catalog Copy</w:t>
      </w:r>
      <w:r w:rsidR="005B4472" w:rsidRPr="005B4472">
        <w:rPr>
          <w:rFonts w:ascii="Times New Roman" w:hAnsi="Times New Roman" w:cs="Times New Roman"/>
          <w:bCs/>
          <w:i/>
          <w:sz w:val="24"/>
          <w:szCs w:val="24"/>
        </w:rPr>
        <w:t>:</w:t>
      </w:r>
      <w:r w:rsidRPr="005B4472">
        <w:rPr>
          <w:rFonts w:ascii="Times New Roman" w:hAnsi="Times New Roman" w:cs="Times New Roman"/>
          <w:bCs/>
          <w:i/>
          <w:sz w:val="24"/>
          <w:szCs w:val="24"/>
        </w:rPr>
        <w:t xml:space="preserve"> </w:t>
      </w:r>
    </w:p>
    <w:p w:rsidR="005B4472" w:rsidRPr="005B4472" w:rsidRDefault="005B4472" w:rsidP="000851EB">
      <w:pPr>
        <w:widowControl w:val="0"/>
        <w:autoSpaceDE w:val="0"/>
        <w:autoSpaceDN w:val="0"/>
        <w:adjustRightInd w:val="0"/>
        <w:spacing w:after="0" w:line="240" w:lineRule="auto"/>
        <w:rPr>
          <w:rFonts w:ascii="Times New Roman" w:hAnsi="Times New Roman" w:cs="Times New Roman"/>
          <w:sz w:val="24"/>
          <w:szCs w:val="24"/>
        </w:rPr>
      </w:pP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lastRenderedPageBreak/>
        <w:t xml:space="preserve">PP 5375. Economic Analysis for Public Policy and Management 3 credits. Seminar. </w:t>
      </w:r>
    </w:p>
    <w:p w:rsidR="005E3037" w:rsidRPr="005B4472" w:rsidRDefault="005E3037" w:rsidP="000851EB">
      <w:pPr>
        <w:widowControl w:val="0"/>
        <w:autoSpaceDE w:val="0"/>
        <w:autoSpaceDN w:val="0"/>
        <w:adjustRightInd w:val="0"/>
        <w:spacing w:after="0" w:line="240" w:lineRule="auto"/>
        <w:rPr>
          <w:rFonts w:ascii="Times New Roman" w:hAnsi="Times New Roman" w:cs="Times New Roman"/>
          <w:sz w:val="24"/>
          <w:szCs w:val="24"/>
        </w:rPr>
      </w:pPr>
      <w:r w:rsidRPr="005B4472">
        <w:rPr>
          <w:rFonts w:ascii="Times New Roman" w:hAnsi="Times New Roman" w:cs="Times New Roman"/>
          <w:sz w:val="24"/>
          <w:szCs w:val="24"/>
        </w:rPr>
        <w:t>This course deals with the application of basic microeconomic analysis to public policy and management problems. It is a required course for Master of Public Administration (MPA) and Master of Public Policy (</w:t>
      </w:r>
      <w:proofErr w:type="spellStart"/>
      <w:r w:rsidRPr="005B4472">
        <w:rPr>
          <w:rFonts w:ascii="Times New Roman" w:hAnsi="Times New Roman" w:cs="Times New Roman"/>
          <w:sz w:val="24"/>
          <w:szCs w:val="24"/>
        </w:rPr>
        <w:t>MPP</w:t>
      </w:r>
      <w:proofErr w:type="spellEnd"/>
      <w:r w:rsidRPr="005B4472">
        <w:rPr>
          <w:rFonts w:ascii="Times New Roman" w:hAnsi="Times New Roman" w:cs="Times New Roman"/>
          <w:sz w:val="24"/>
          <w:szCs w:val="24"/>
        </w:rPr>
        <w:t xml:space="preserve">) students. </w:t>
      </w:r>
    </w:p>
    <w:p w:rsidR="002E0EE1" w:rsidRPr="005B4472" w:rsidRDefault="002E0EE1" w:rsidP="000851EB">
      <w:pPr>
        <w:spacing w:after="0" w:line="240" w:lineRule="auto"/>
        <w:rPr>
          <w:rFonts w:ascii="Times New Roman" w:hAnsi="Times New Roman" w:cs="Times New Roman"/>
          <w:sz w:val="24"/>
          <w:szCs w:val="24"/>
        </w:rPr>
      </w:pPr>
    </w:p>
    <w:sectPr w:rsidR="002E0EE1" w:rsidRPr="005B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78F"/>
    <w:multiLevelType w:val="hybridMultilevel"/>
    <w:tmpl w:val="F62A4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C5F47"/>
    <w:multiLevelType w:val="hybridMultilevel"/>
    <w:tmpl w:val="11B4A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005B"/>
    <w:multiLevelType w:val="multilevel"/>
    <w:tmpl w:val="94FE3EA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7B897975"/>
    <w:multiLevelType w:val="multilevel"/>
    <w:tmpl w:val="A83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6A"/>
    <w:rsid w:val="00072C34"/>
    <w:rsid w:val="000851EB"/>
    <w:rsid w:val="000C4A53"/>
    <w:rsid w:val="00103CEF"/>
    <w:rsid w:val="001C1CB7"/>
    <w:rsid w:val="001D276A"/>
    <w:rsid w:val="002603E8"/>
    <w:rsid w:val="002E0EE1"/>
    <w:rsid w:val="00345BD3"/>
    <w:rsid w:val="00396B64"/>
    <w:rsid w:val="003C0A7C"/>
    <w:rsid w:val="004E2BDB"/>
    <w:rsid w:val="005A7E89"/>
    <w:rsid w:val="005B4472"/>
    <w:rsid w:val="005E3037"/>
    <w:rsid w:val="006771F0"/>
    <w:rsid w:val="006D095E"/>
    <w:rsid w:val="006E2DBB"/>
    <w:rsid w:val="006F680A"/>
    <w:rsid w:val="007911D5"/>
    <w:rsid w:val="008B78B1"/>
    <w:rsid w:val="009303B3"/>
    <w:rsid w:val="009A17AF"/>
    <w:rsid w:val="00D5377F"/>
    <w:rsid w:val="00E6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BC0CF-313F-48B3-A3E1-2FC0DA11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6A"/>
  </w:style>
  <w:style w:type="paragraph" w:styleId="Heading3">
    <w:name w:val="heading 3"/>
    <w:basedOn w:val="Normal"/>
    <w:next w:val="Normal"/>
    <w:link w:val="Heading3Char"/>
    <w:uiPriority w:val="9"/>
    <w:semiHidden/>
    <w:unhideWhenUsed/>
    <w:qFormat/>
    <w:rsid w:val="002603E8"/>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6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E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BB"/>
    <w:rPr>
      <w:rFonts w:ascii="Segoe UI" w:hAnsi="Segoe UI" w:cs="Segoe UI"/>
      <w:sz w:val="18"/>
      <w:szCs w:val="18"/>
    </w:rPr>
  </w:style>
  <w:style w:type="character" w:customStyle="1" w:styleId="apple-converted-space">
    <w:name w:val="apple-converted-space"/>
    <w:basedOn w:val="DefaultParagraphFont"/>
    <w:rsid w:val="008B78B1"/>
  </w:style>
  <w:style w:type="character" w:styleId="Hyperlink">
    <w:name w:val="Hyperlink"/>
    <w:basedOn w:val="DefaultParagraphFont"/>
    <w:uiPriority w:val="99"/>
    <w:semiHidden/>
    <w:unhideWhenUsed/>
    <w:rsid w:val="008B78B1"/>
    <w:rPr>
      <w:color w:val="0000FF"/>
      <w:u w:val="single"/>
    </w:rPr>
  </w:style>
  <w:style w:type="character" w:customStyle="1" w:styleId="Heading3Char">
    <w:name w:val="Heading 3 Char"/>
    <w:basedOn w:val="DefaultParagraphFont"/>
    <w:link w:val="Heading3"/>
    <w:uiPriority w:val="9"/>
    <w:semiHidden/>
    <w:rsid w:val="002603E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603E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conn.edu/ENGL/" TargetMode="External"/><Relationship Id="rId3" Type="http://schemas.openxmlformats.org/officeDocument/2006/relationships/settings" Target="settings.xml"/><Relationship Id="rId7" Type="http://schemas.openxmlformats.org/officeDocument/2006/relationships/hyperlink" Target="http://catalog.uconn.edu/ENG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conn.edu/BIOL/" TargetMode="External"/><Relationship Id="rId11" Type="http://schemas.openxmlformats.org/officeDocument/2006/relationships/fontTable" Target="fontTable.xml"/><Relationship Id="rId5" Type="http://schemas.openxmlformats.org/officeDocument/2006/relationships/image" Target="media/image1.tmp"/><Relationship Id="rId10" Type="http://schemas.openxmlformats.org/officeDocument/2006/relationships/hyperlink" Target="http://catalog.uconn.edu/POLS/" TargetMode="External"/><Relationship Id="rId4" Type="http://schemas.openxmlformats.org/officeDocument/2006/relationships/webSettings" Target="webSettings.xml"/><Relationship Id="rId9" Type="http://schemas.openxmlformats.org/officeDocument/2006/relationships/hyperlink" Target="http://catalog.uconn.edu/E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2</cp:revision>
  <cp:lastPrinted>2017-02-24T18:42:00Z</cp:lastPrinted>
  <dcterms:created xsi:type="dcterms:W3CDTF">2017-02-24T19:06:00Z</dcterms:created>
  <dcterms:modified xsi:type="dcterms:W3CDTF">2017-02-24T19:06:00Z</dcterms:modified>
</cp:coreProperties>
</file>